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F39FAD" w14:textId="77777777" w:rsidR="006C2BF7" w:rsidRPr="00CE7BF6" w:rsidRDefault="00561BFB" w:rsidP="00561BFB">
      <w:pPr>
        <w:jc w:val="center"/>
        <w:rPr>
          <w:sz w:val="20"/>
          <w:szCs w:val="20"/>
        </w:rPr>
        <w:sectPr w:rsidR="006C2BF7" w:rsidRPr="00CE7BF6" w:rsidSect="006C2BF7">
          <w:pgSz w:w="11906" w:h="16838" w:code="9"/>
          <w:pgMar w:top="1440" w:right="1440" w:bottom="1440" w:left="1440" w:header="708" w:footer="708" w:gutter="0"/>
          <w:cols w:space="708"/>
          <w:docGrid w:linePitch="360"/>
        </w:sectPr>
      </w:pPr>
      <w:r>
        <w:rPr>
          <w:noProof/>
          <w:sz w:val="20"/>
          <w:szCs w:val="20"/>
          <w:lang w:eastAsia="en-GB"/>
        </w:rPr>
        <w:drawing>
          <wp:inline distT="0" distB="0" distL="0" distR="0" wp14:anchorId="51651737" wp14:editId="2E38894D">
            <wp:extent cx="1541417" cy="124223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4403" cy="1244646"/>
                    </a:xfrm>
                    <a:prstGeom prst="rect">
                      <a:avLst/>
                    </a:prstGeom>
                    <a:noFill/>
                  </pic:spPr>
                </pic:pic>
              </a:graphicData>
            </a:graphic>
          </wp:inline>
        </w:drawing>
      </w:r>
      <w:r w:rsidR="001F2303" w:rsidRPr="00CE7BF6">
        <w:rPr>
          <w:rFonts w:eastAsia="Arial" w:cstheme="minorHAnsi"/>
          <w:noProof/>
          <w:sz w:val="36"/>
          <w:szCs w:val="36"/>
          <w:lang w:eastAsia="en-GB"/>
        </w:rPr>
        <mc:AlternateContent>
          <mc:Choice Requires="wps">
            <w:drawing>
              <wp:anchor distT="0" distB="0" distL="114300" distR="114300" simplePos="0" relativeHeight="251658269" behindDoc="0" locked="0" layoutInCell="1" allowOverlap="1" wp14:anchorId="49F80D2A" wp14:editId="4C1DD4F5">
                <wp:simplePos x="0" y="0"/>
                <wp:positionH relativeFrom="column">
                  <wp:posOffset>20781</wp:posOffset>
                </wp:positionH>
                <wp:positionV relativeFrom="paragraph">
                  <wp:posOffset>4856018</wp:posOffset>
                </wp:positionV>
                <wp:extent cx="6234545" cy="2521354"/>
                <wp:effectExtent l="0" t="0" r="0" b="0"/>
                <wp:wrapNone/>
                <wp:docPr id="1729187917" name="Text Box 1729187917"/>
                <wp:cNvGraphicFramePr/>
                <a:graphic xmlns:a="http://schemas.openxmlformats.org/drawingml/2006/main">
                  <a:graphicData uri="http://schemas.microsoft.com/office/word/2010/wordprocessingShape">
                    <wps:wsp>
                      <wps:cNvSpPr txBox="1"/>
                      <wps:spPr>
                        <a:xfrm>
                          <a:off x="0" y="0"/>
                          <a:ext cx="6234545" cy="2521354"/>
                        </a:xfrm>
                        <a:prstGeom prst="rect">
                          <a:avLst/>
                        </a:prstGeom>
                        <a:noFill/>
                        <a:ln w="6350">
                          <a:noFill/>
                        </a:ln>
                      </wps:spPr>
                      <wps:txbx>
                        <w:txbxContent>
                          <w:p w14:paraId="1759582D" w14:textId="77777777" w:rsidR="00EA193E" w:rsidRPr="008E7C2A" w:rsidRDefault="00EA193E" w:rsidP="00612F7F">
                            <w:pPr>
                              <w:spacing w:after="0" w:line="240" w:lineRule="auto"/>
                              <w:rPr>
                                <w:rFonts w:cs="Arial"/>
                                <w:szCs w:val="24"/>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ayout w:type="fixed"/>
                              <w:tblLook w:val="04A0" w:firstRow="1" w:lastRow="0" w:firstColumn="1" w:lastColumn="0" w:noHBand="0" w:noVBand="1"/>
                            </w:tblPr>
                            <w:tblGrid>
                              <w:gridCol w:w="3810"/>
                              <w:gridCol w:w="5670"/>
                            </w:tblGrid>
                            <w:tr w:rsidR="00EA193E" w:rsidRPr="00886A8C" w14:paraId="7F2110EE" w14:textId="77777777" w:rsidTr="007B4A10">
                              <w:tc>
                                <w:tcPr>
                                  <w:tcW w:w="3810" w:type="dxa"/>
                                </w:tcPr>
                                <w:p w14:paraId="59986C4B" w14:textId="77777777" w:rsidR="00EA193E" w:rsidRPr="00886A8C" w:rsidRDefault="00EA193E" w:rsidP="00612F7F">
                                  <w:pPr>
                                    <w:spacing w:after="200" w:line="276" w:lineRule="auto"/>
                                    <w:rPr>
                                      <w:rFonts w:eastAsia="Arial" w:cs="Arial"/>
                                      <w:szCs w:val="24"/>
                                    </w:rPr>
                                  </w:pPr>
                                  <w:r w:rsidRPr="007B4A10">
                                    <w:rPr>
                                      <w:rFonts w:eastAsia="Arial" w:cs="Arial"/>
                                      <w:color w:val="FFD966" w:themeColor="accent4" w:themeTint="99"/>
                                      <w:szCs w:val="24"/>
                                    </w:rPr>
                                    <w:t>Version</w:t>
                                  </w:r>
                                </w:p>
                              </w:tc>
                              <w:tc>
                                <w:tcPr>
                                  <w:tcW w:w="5670" w:type="dxa"/>
                                </w:tcPr>
                                <w:p w14:paraId="477F710E" w14:textId="77777777" w:rsidR="00EA193E" w:rsidRPr="00886A8C" w:rsidRDefault="00EA193E" w:rsidP="00612F7F">
                                  <w:pPr>
                                    <w:spacing w:after="200" w:line="276" w:lineRule="auto"/>
                                    <w:rPr>
                                      <w:rFonts w:eastAsia="Arial" w:cs="Arial"/>
                                      <w:color w:val="000000" w:themeColor="text1"/>
                                      <w:szCs w:val="24"/>
                                    </w:rPr>
                                  </w:pPr>
                                  <w:r>
                                    <w:rPr>
                                      <w:rFonts w:eastAsia="Arial" w:cs="Arial"/>
                                      <w:color w:val="000000" w:themeColor="text1"/>
                                      <w:szCs w:val="24"/>
                                    </w:rPr>
                                    <w:t>1</w:t>
                                  </w:r>
                                </w:p>
                              </w:tc>
                            </w:tr>
                            <w:tr w:rsidR="00EA193E" w:rsidRPr="00886A8C" w14:paraId="12C86121" w14:textId="77777777" w:rsidTr="007B4A10">
                              <w:tc>
                                <w:tcPr>
                                  <w:tcW w:w="3810" w:type="dxa"/>
                                </w:tcPr>
                                <w:p w14:paraId="32937B6A" w14:textId="77777777" w:rsidR="00EA193E" w:rsidRPr="00886A8C" w:rsidRDefault="00EA193E" w:rsidP="00612F7F">
                                  <w:pPr>
                                    <w:spacing w:after="200" w:line="276" w:lineRule="auto"/>
                                    <w:rPr>
                                      <w:rFonts w:eastAsia="Arial" w:cs="Arial"/>
                                      <w:szCs w:val="24"/>
                                    </w:rPr>
                                  </w:pPr>
                                  <w:r w:rsidRPr="007B4A10">
                                    <w:rPr>
                                      <w:rFonts w:eastAsia="Arial" w:cs="Arial"/>
                                      <w:color w:val="FFD966" w:themeColor="accent4" w:themeTint="99"/>
                                      <w:szCs w:val="24"/>
                                    </w:rPr>
                                    <w:t>Officer Responsible for Policy</w:t>
                                  </w:r>
                                </w:p>
                              </w:tc>
                              <w:tc>
                                <w:tcPr>
                                  <w:tcW w:w="5670" w:type="dxa"/>
                                </w:tcPr>
                                <w:p w14:paraId="5EF25C36" w14:textId="77777777" w:rsidR="00EA193E" w:rsidRPr="00886A8C" w:rsidRDefault="00EA193E" w:rsidP="00612F7F">
                                  <w:pPr>
                                    <w:spacing w:after="200" w:line="276" w:lineRule="auto"/>
                                    <w:rPr>
                                      <w:rFonts w:eastAsia="Arial" w:cs="Arial"/>
                                      <w:color w:val="000000" w:themeColor="text1"/>
                                      <w:szCs w:val="24"/>
                                    </w:rPr>
                                  </w:pPr>
                                  <w:r w:rsidRPr="00886A8C">
                                    <w:rPr>
                                      <w:rFonts w:eastAsia="Arial" w:cs="Arial"/>
                                      <w:color w:val="000000" w:themeColor="text1"/>
                                      <w:szCs w:val="24"/>
                                    </w:rPr>
                                    <w:t xml:space="preserve"> </w:t>
                                  </w:r>
                                  <w:r>
                                    <w:rPr>
                                      <w:rFonts w:eastAsia="Arial" w:cs="Arial"/>
                                      <w:color w:val="000000" w:themeColor="text1"/>
                                      <w:szCs w:val="24"/>
                                    </w:rPr>
                                    <w:t>Joanne Sheen</w:t>
                                  </w:r>
                                </w:p>
                              </w:tc>
                            </w:tr>
                            <w:tr w:rsidR="00EA193E" w:rsidRPr="00886A8C" w14:paraId="6224D0D2" w14:textId="77777777" w:rsidTr="007B4A10">
                              <w:tc>
                                <w:tcPr>
                                  <w:tcW w:w="3810" w:type="dxa"/>
                                </w:tcPr>
                                <w:p w14:paraId="2C42FCD7" w14:textId="77777777" w:rsidR="00EA193E" w:rsidRPr="007B4A10" w:rsidRDefault="00EA193E" w:rsidP="00612F7F">
                                  <w:pPr>
                                    <w:spacing w:after="200" w:line="276" w:lineRule="auto"/>
                                    <w:rPr>
                                      <w:rFonts w:eastAsia="Arial" w:cs="Arial"/>
                                      <w:color w:val="FFD966" w:themeColor="accent4" w:themeTint="99"/>
                                      <w:szCs w:val="24"/>
                                    </w:rPr>
                                  </w:pPr>
                                  <w:r w:rsidRPr="007B4A10">
                                    <w:rPr>
                                      <w:rFonts w:eastAsia="Arial" w:cs="Arial"/>
                                      <w:color w:val="FFD966" w:themeColor="accent4" w:themeTint="99"/>
                                      <w:szCs w:val="24"/>
                                    </w:rPr>
                                    <w:t>Date of Approval and Committee</w:t>
                                  </w:r>
                                </w:p>
                              </w:tc>
                              <w:tc>
                                <w:tcPr>
                                  <w:tcW w:w="5670" w:type="dxa"/>
                                </w:tcPr>
                                <w:p w14:paraId="20EA9362" w14:textId="77777777" w:rsidR="00EA193E" w:rsidRPr="00886A8C" w:rsidRDefault="00EA193E" w:rsidP="00612F7F">
                                  <w:pPr>
                                    <w:spacing w:after="200" w:line="276" w:lineRule="auto"/>
                                    <w:rPr>
                                      <w:rFonts w:eastAsia="Arial" w:cs="Arial"/>
                                      <w:color w:val="000000" w:themeColor="text1"/>
                                      <w:szCs w:val="24"/>
                                    </w:rPr>
                                  </w:pPr>
                                  <w:r w:rsidRPr="00886A8C">
                                    <w:rPr>
                                      <w:rFonts w:eastAsia="Arial" w:cs="Arial"/>
                                      <w:color w:val="000000" w:themeColor="text1"/>
                                      <w:szCs w:val="24"/>
                                    </w:rPr>
                                    <w:t xml:space="preserve"> </w:t>
                                  </w:r>
                                  <w:r>
                                    <w:rPr>
                                      <w:rFonts w:eastAsia="Arial" w:cs="Arial"/>
                                      <w:color w:val="000000" w:themeColor="text1"/>
                                      <w:szCs w:val="24"/>
                                    </w:rPr>
                                    <w:t>September 2024</w:t>
                                  </w:r>
                                </w:p>
                              </w:tc>
                            </w:tr>
                            <w:tr w:rsidR="00EA193E" w:rsidRPr="00886A8C" w14:paraId="2615003E" w14:textId="77777777" w:rsidTr="007B4A10">
                              <w:tc>
                                <w:tcPr>
                                  <w:tcW w:w="3810" w:type="dxa"/>
                                </w:tcPr>
                                <w:p w14:paraId="396BE74D" w14:textId="77777777" w:rsidR="00EA193E" w:rsidRPr="007B4A10" w:rsidRDefault="00EA193E" w:rsidP="00612F7F">
                                  <w:pPr>
                                    <w:spacing w:after="200" w:line="276" w:lineRule="auto"/>
                                    <w:rPr>
                                      <w:rFonts w:eastAsia="Arial" w:cs="Arial"/>
                                      <w:color w:val="FFD966" w:themeColor="accent4" w:themeTint="99"/>
                                      <w:szCs w:val="24"/>
                                    </w:rPr>
                                  </w:pPr>
                                  <w:r w:rsidRPr="007B4A10">
                                    <w:rPr>
                                      <w:rFonts w:eastAsia="Arial" w:cs="Arial"/>
                                      <w:color w:val="FFD966" w:themeColor="accent4" w:themeTint="99"/>
                                      <w:szCs w:val="24"/>
                                    </w:rPr>
                                    <w:t>Effective Date</w:t>
                                  </w:r>
                                </w:p>
                              </w:tc>
                              <w:tc>
                                <w:tcPr>
                                  <w:tcW w:w="5670" w:type="dxa"/>
                                </w:tcPr>
                                <w:p w14:paraId="7B9534BC" w14:textId="77777777" w:rsidR="00EA193E" w:rsidRPr="00886A8C" w:rsidRDefault="00EA193E" w:rsidP="00612F7F">
                                  <w:pPr>
                                    <w:spacing w:after="200" w:line="276" w:lineRule="auto"/>
                                    <w:rPr>
                                      <w:rFonts w:eastAsia="Arial" w:cs="Arial"/>
                                      <w:color w:val="000000" w:themeColor="text1"/>
                                      <w:szCs w:val="24"/>
                                    </w:rPr>
                                  </w:pPr>
                                  <w:r w:rsidRPr="00886A8C">
                                    <w:rPr>
                                      <w:rFonts w:eastAsia="Arial" w:cs="Arial"/>
                                      <w:color w:val="000000" w:themeColor="text1"/>
                                      <w:szCs w:val="24"/>
                                    </w:rPr>
                                    <w:t xml:space="preserve"> </w:t>
                                  </w:r>
                                  <w:r>
                                    <w:rPr>
                                      <w:rFonts w:eastAsia="Arial" w:cs="Arial"/>
                                      <w:color w:val="000000" w:themeColor="text1"/>
                                      <w:szCs w:val="24"/>
                                    </w:rPr>
                                    <w:t>3</w:t>
                                  </w:r>
                                  <w:r w:rsidRPr="00EA193E">
                                    <w:rPr>
                                      <w:rFonts w:eastAsia="Arial" w:cs="Arial"/>
                                      <w:color w:val="000000" w:themeColor="text1"/>
                                      <w:szCs w:val="24"/>
                                      <w:vertAlign w:val="superscript"/>
                                    </w:rPr>
                                    <w:t>rd</w:t>
                                  </w:r>
                                  <w:r>
                                    <w:rPr>
                                      <w:rFonts w:eastAsia="Arial" w:cs="Arial"/>
                                      <w:color w:val="000000" w:themeColor="text1"/>
                                      <w:szCs w:val="24"/>
                                    </w:rPr>
                                    <w:t xml:space="preserve"> September 2024</w:t>
                                  </w:r>
                                </w:p>
                              </w:tc>
                            </w:tr>
                            <w:tr w:rsidR="00EA193E" w:rsidRPr="00886A8C" w14:paraId="33D765E2" w14:textId="77777777" w:rsidTr="007B4A10">
                              <w:tc>
                                <w:tcPr>
                                  <w:tcW w:w="3810" w:type="dxa"/>
                                </w:tcPr>
                                <w:p w14:paraId="0EB70C64" w14:textId="77777777" w:rsidR="00EA193E" w:rsidRPr="007B4A10" w:rsidRDefault="00EA193E" w:rsidP="00612F7F">
                                  <w:pPr>
                                    <w:spacing w:after="200" w:line="276" w:lineRule="auto"/>
                                    <w:rPr>
                                      <w:rFonts w:eastAsia="Arial" w:cs="Arial"/>
                                      <w:color w:val="FFD966" w:themeColor="accent4" w:themeTint="99"/>
                                      <w:szCs w:val="24"/>
                                    </w:rPr>
                                  </w:pPr>
                                  <w:r w:rsidRPr="007B4A10">
                                    <w:rPr>
                                      <w:rFonts w:eastAsia="Arial" w:cs="Arial"/>
                                      <w:color w:val="FFD966" w:themeColor="accent4" w:themeTint="99"/>
                                      <w:szCs w:val="24"/>
                                    </w:rPr>
                                    <w:t>Next Review Date</w:t>
                                  </w:r>
                                </w:p>
                              </w:tc>
                              <w:tc>
                                <w:tcPr>
                                  <w:tcW w:w="5670" w:type="dxa"/>
                                </w:tcPr>
                                <w:p w14:paraId="1F62FED8" w14:textId="77777777" w:rsidR="00EA193E" w:rsidRPr="00886A8C" w:rsidRDefault="00EA193E" w:rsidP="00612F7F">
                                  <w:pPr>
                                    <w:spacing w:after="200" w:line="276" w:lineRule="auto"/>
                                    <w:rPr>
                                      <w:rFonts w:eastAsia="Arial" w:cs="Arial"/>
                                      <w:color w:val="000000" w:themeColor="text1"/>
                                      <w:szCs w:val="24"/>
                                    </w:rPr>
                                  </w:pPr>
                                  <w:r>
                                    <w:rPr>
                                      <w:rFonts w:eastAsia="Arial" w:cs="Arial"/>
                                      <w:color w:val="000000" w:themeColor="text1"/>
                                      <w:szCs w:val="24"/>
                                    </w:rPr>
                                    <w:t>1</w:t>
                                  </w:r>
                                  <w:r w:rsidRPr="00EA193E">
                                    <w:rPr>
                                      <w:rFonts w:eastAsia="Arial" w:cs="Arial"/>
                                      <w:color w:val="000000" w:themeColor="text1"/>
                                      <w:szCs w:val="24"/>
                                      <w:vertAlign w:val="superscript"/>
                                    </w:rPr>
                                    <w:t>st</w:t>
                                  </w:r>
                                  <w:r>
                                    <w:rPr>
                                      <w:rFonts w:eastAsia="Arial" w:cs="Arial"/>
                                      <w:color w:val="000000" w:themeColor="text1"/>
                                      <w:szCs w:val="24"/>
                                    </w:rPr>
                                    <w:t xml:space="preserve"> September 2025</w:t>
                                  </w:r>
                                </w:p>
                              </w:tc>
                            </w:tr>
                          </w:tbl>
                          <w:p w14:paraId="696C5887" w14:textId="77777777" w:rsidR="00EA193E" w:rsidRPr="001F2303" w:rsidRDefault="00EA193E" w:rsidP="001F2303">
                            <w:pPr>
                              <w:rPr>
                                <w:rFonts w:ascii="Avenir Next LT Pro" w:hAnsi="Avenir Next LT Pro"/>
                                <w:color w:val="FFFFFF" w:themeColor="background1"/>
                              </w:rPr>
                            </w:pPr>
                            <w:r w:rsidRPr="001F2303">
                              <w:rPr>
                                <w:rFonts w:ascii="Avenir Next LT Pro" w:hAnsi="Avenir Next LT Pro"/>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80D2A" id="_x0000_t202" coordsize="21600,21600" o:spt="202" path="m,l,21600r21600,l21600,xe">
                <v:stroke joinstyle="miter"/>
                <v:path gradientshapeok="t" o:connecttype="rect"/>
              </v:shapetype>
              <v:shape id="Text Box 1729187917" o:spid="_x0000_s1026" type="#_x0000_t202" style="position:absolute;left:0;text-align:left;margin-left:1.65pt;margin-top:382.35pt;width:490.9pt;height:198.5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" filled="f" stroked="f" strokeweight=".5pt">
                <v:textbox>
                  <w:txbxContent>
                    <w:p w14:paraId="1759582D" w14:textId="77777777" w:rsidR="00EA193E" w:rsidRPr="008E7C2A" w:rsidRDefault="00EA193E" w:rsidP="00612F7F">
                      <w:pPr>
                        <w:spacing w:after="0" w:line="240" w:lineRule="auto"/>
                        <w:rPr>
                          <w:rFonts w:cs="Arial"/>
                          <w:szCs w:val="24"/>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ayout w:type="fixed"/>
                        <w:tblLook w:val="04A0" w:firstRow="1" w:lastRow="0" w:firstColumn="1" w:lastColumn="0" w:noHBand="0" w:noVBand="1"/>
                      </w:tblPr>
                      <w:tblGrid>
                        <w:gridCol w:w="3810"/>
                        <w:gridCol w:w="5670"/>
                      </w:tblGrid>
                      <w:tr w:rsidR="00EA193E" w:rsidRPr="00886A8C" w14:paraId="7F2110EE" w14:textId="77777777" w:rsidTr="007B4A10">
                        <w:tc>
                          <w:tcPr>
                            <w:tcW w:w="3810" w:type="dxa"/>
                          </w:tcPr>
                          <w:p w14:paraId="59986C4B" w14:textId="77777777" w:rsidR="00EA193E" w:rsidRPr="00886A8C" w:rsidRDefault="00EA193E" w:rsidP="00612F7F">
                            <w:pPr>
                              <w:spacing w:after="200" w:line="276" w:lineRule="auto"/>
                              <w:rPr>
                                <w:rFonts w:eastAsia="Arial" w:cs="Arial"/>
                                <w:szCs w:val="24"/>
                              </w:rPr>
                            </w:pPr>
                            <w:r w:rsidRPr="007B4A10">
                              <w:rPr>
                                <w:rFonts w:eastAsia="Arial" w:cs="Arial"/>
                                <w:color w:val="FFD966" w:themeColor="accent4" w:themeTint="99"/>
                                <w:szCs w:val="24"/>
                              </w:rPr>
                              <w:t>Version</w:t>
                            </w:r>
                          </w:p>
                        </w:tc>
                        <w:tc>
                          <w:tcPr>
                            <w:tcW w:w="5670" w:type="dxa"/>
                          </w:tcPr>
                          <w:p w14:paraId="477F710E" w14:textId="77777777" w:rsidR="00EA193E" w:rsidRPr="00886A8C" w:rsidRDefault="00EA193E" w:rsidP="00612F7F">
                            <w:pPr>
                              <w:spacing w:after="200" w:line="276" w:lineRule="auto"/>
                              <w:rPr>
                                <w:rFonts w:eastAsia="Arial" w:cs="Arial"/>
                                <w:color w:val="000000" w:themeColor="text1"/>
                                <w:szCs w:val="24"/>
                              </w:rPr>
                            </w:pPr>
                            <w:r>
                              <w:rPr>
                                <w:rFonts w:eastAsia="Arial" w:cs="Arial"/>
                                <w:color w:val="000000" w:themeColor="text1"/>
                                <w:szCs w:val="24"/>
                              </w:rPr>
                              <w:t>1</w:t>
                            </w:r>
                          </w:p>
                        </w:tc>
                      </w:tr>
                      <w:tr w:rsidR="00EA193E" w:rsidRPr="00886A8C" w14:paraId="12C86121" w14:textId="77777777" w:rsidTr="007B4A10">
                        <w:tc>
                          <w:tcPr>
                            <w:tcW w:w="3810" w:type="dxa"/>
                          </w:tcPr>
                          <w:p w14:paraId="32937B6A" w14:textId="77777777" w:rsidR="00EA193E" w:rsidRPr="00886A8C" w:rsidRDefault="00EA193E" w:rsidP="00612F7F">
                            <w:pPr>
                              <w:spacing w:after="200" w:line="276" w:lineRule="auto"/>
                              <w:rPr>
                                <w:rFonts w:eastAsia="Arial" w:cs="Arial"/>
                                <w:szCs w:val="24"/>
                              </w:rPr>
                            </w:pPr>
                            <w:r w:rsidRPr="007B4A10">
                              <w:rPr>
                                <w:rFonts w:eastAsia="Arial" w:cs="Arial"/>
                                <w:color w:val="FFD966" w:themeColor="accent4" w:themeTint="99"/>
                                <w:szCs w:val="24"/>
                              </w:rPr>
                              <w:t>Officer Responsible for Policy</w:t>
                            </w:r>
                          </w:p>
                        </w:tc>
                        <w:tc>
                          <w:tcPr>
                            <w:tcW w:w="5670" w:type="dxa"/>
                          </w:tcPr>
                          <w:p w14:paraId="5EF25C36" w14:textId="77777777" w:rsidR="00EA193E" w:rsidRPr="00886A8C" w:rsidRDefault="00EA193E" w:rsidP="00612F7F">
                            <w:pPr>
                              <w:spacing w:after="200" w:line="276" w:lineRule="auto"/>
                              <w:rPr>
                                <w:rFonts w:eastAsia="Arial" w:cs="Arial"/>
                                <w:color w:val="000000" w:themeColor="text1"/>
                                <w:szCs w:val="24"/>
                              </w:rPr>
                            </w:pPr>
                            <w:r w:rsidRPr="00886A8C">
                              <w:rPr>
                                <w:rFonts w:eastAsia="Arial" w:cs="Arial"/>
                                <w:color w:val="000000" w:themeColor="text1"/>
                                <w:szCs w:val="24"/>
                              </w:rPr>
                              <w:t xml:space="preserve"> </w:t>
                            </w:r>
                            <w:r>
                              <w:rPr>
                                <w:rFonts w:eastAsia="Arial" w:cs="Arial"/>
                                <w:color w:val="000000" w:themeColor="text1"/>
                                <w:szCs w:val="24"/>
                              </w:rPr>
                              <w:t>Joanne Sheen</w:t>
                            </w:r>
                          </w:p>
                        </w:tc>
                      </w:tr>
                      <w:tr w:rsidR="00EA193E" w:rsidRPr="00886A8C" w14:paraId="6224D0D2" w14:textId="77777777" w:rsidTr="007B4A10">
                        <w:tc>
                          <w:tcPr>
                            <w:tcW w:w="3810" w:type="dxa"/>
                          </w:tcPr>
                          <w:p w14:paraId="2C42FCD7" w14:textId="77777777" w:rsidR="00EA193E" w:rsidRPr="007B4A10" w:rsidRDefault="00EA193E" w:rsidP="00612F7F">
                            <w:pPr>
                              <w:spacing w:after="200" w:line="276" w:lineRule="auto"/>
                              <w:rPr>
                                <w:rFonts w:eastAsia="Arial" w:cs="Arial"/>
                                <w:color w:val="FFD966" w:themeColor="accent4" w:themeTint="99"/>
                                <w:szCs w:val="24"/>
                              </w:rPr>
                            </w:pPr>
                            <w:r w:rsidRPr="007B4A10">
                              <w:rPr>
                                <w:rFonts w:eastAsia="Arial" w:cs="Arial"/>
                                <w:color w:val="FFD966" w:themeColor="accent4" w:themeTint="99"/>
                                <w:szCs w:val="24"/>
                              </w:rPr>
                              <w:t>Date of Approval and Committee</w:t>
                            </w:r>
                          </w:p>
                        </w:tc>
                        <w:tc>
                          <w:tcPr>
                            <w:tcW w:w="5670" w:type="dxa"/>
                          </w:tcPr>
                          <w:p w14:paraId="20EA9362" w14:textId="77777777" w:rsidR="00EA193E" w:rsidRPr="00886A8C" w:rsidRDefault="00EA193E" w:rsidP="00612F7F">
                            <w:pPr>
                              <w:spacing w:after="200" w:line="276" w:lineRule="auto"/>
                              <w:rPr>
                                <w:rFonts w:eastAsia="Arial" w:cs="Arial"/>
                                <w:color w:val="000000" w:themeColor="text1"/>
                                <w:szCs w:val="24"/>
                              </w:rPr>
                            </w:pPr>
                            <w:r w:rsidRPr="00886A8C">
                              <w:rPr>
                                <w:rFonts w:eastAsia="Arial" w:cs="Arial"/>
                                <w:color w:val="000000" w:themeColor="text1"/>
                                <w:szCs w:val="24"/>
                              </w:rPr>
                              <w:t xml:space="preserve"> </w:t>
                            </w:r>
                            <w:r>
                              <w:rPr>
                                <w:rFonts w:eastAsia="Arial" w:cs="Arial"/>
                                <w:color w:val="000000" w:themeColor="text1"/>
                                <w:szCs w:val="24"/>
                              </w:rPr>
                              <w:t>September 2024</w:t>
                            </w:r>
                          </w:p>
                        </w:tc>
                      </w:tr>
                      <w:tr w:rsidR="00EA193E" w:rsidRPr="00886A8C" w14:paraId="2615003E" w14:textId="77777777" w:rsidTr="007B4A10">
                        <w:tc>
                          <w:tcPr>
                            <w:tcW w:w="3810" w:type="dxa"/>
                          </w:tcPr>
                          <w:p w14:paraId="396BE74D" w14:textId="77777777" w:rsidR="00EA193E" w:rsidRPr="007B4A10" w:rsidRDefault="00EA193E" w:rsidP="00612F7F">
                            <w:pPr>
                              <w:spacing w:after="200" w:line="276" w:lineRule="auto"/>
                              <w:rPr>
                                <w:rFonts w:eastAsia="Arial" w:cs="Arial"/>
                                <w:color w:val="FFD966" w:themeColor="accent4" w:themeTint="99"/>
                                <w:szCs w:val="24"/>
                              </w:rPr>
                            </w:pPr>
                            <w:r w:rsidRPr="007B4A10">
                              <w:rPr>
                                <w:rFonts w:eastAsia="Arial" w:cs="Arial"/>
                                <w:color w:val="FFD966" w:themeColor="accent4" w:themeTint="99"/>
                                <w:szCs w:val="24"/>
                              </w:rPr>
                              <w:t>Effective Date</w:t>
                            </w:r>
                          </w:p>
                        </w:tc>
                        <w:tc>
                          <w:tcPr>
                            <w:tcW w:w="5670" w:type="dxa"/>
                          </w:tcPr>
                          <w:p w14:paraId="7B9534BC" w14:textId="77777777" w:rsidR="00EA193E" w:rsidRPr="00886A8C" w:rsidRDefault="00EA193E" w:rsidP="00612F7F">
                            <w:pPr>
                              <w:spacing w:after="200" w:line="276" w:lineRule="auto"/>
                              <w:rPr>
                                <w:rFonts w:eastAsia="Arial" w:cs="Arial"/>
                                <w:color w:val="000000" w:themeColor="text1"/>
                                <w:szCs w:val="24"/>
                              </w:rPr>
                            </w:pPr>
                            <w:r w:rsidRPr="00886A8C">
                              <w:rPr>
                                <w:rFonts w:eastAsia="Arial" w:cs="Arial"/>
                                <w:color w:val="000000" w:themeColor="text1"/>
                                <w:szCs w:val="24"/>
                              </w:rPr>
                              <w:t xml:space="preserve"> </w:t>
                            </w:r>
                            <w:r>
                              <w:rPr>
                                <w:rFonts w:eastAsia="Arial" w:cs="Arial"/>
                                <w:color w:val="000000" w:themeColor="text1"/>
                                <w:szCs w:val="24"/>
                              </w:rPr>
                              <w:t>3</w:t>
                            </w:r>
                            <w:r w:rsidRPr="00EA193E">
                              <w:rPr>
                                <w:rFonts w:eastAsia="Arial" w:cs="Arial"/>
                                <w:color w:val="000000" w:themeColor="text1"/>
                                <w:szCs w:val="24"/>
                                <w:vertAlign w:val="superscript"/>
                              </w:rPr>
                              <w:t>rd</w:t>
                            </w:r>
                            <w:r>
                              <w:rPr>
                                <w:rFonts w:eastAsia="Arial" w:cs="Arial"/>
                                <w:color w:val="000000" w:themeColor="text1"/>
                                <w:szCs w:val="24"/>
                              </w:rPr>
                              <w:t xml:space="preserve"> September 2024</w:t>
                            </w:r>
                          </w:p>
                        </w:tc>
                      </w:tr>
                      <w:tr w:rsidR="00EA193E" w:rsidRPr="00886A8C" w14:paraId="33D765E2" w14:textId="77777777" w:rsidTr="007B4A10">
                        <w:tc>
                          <w:tcPr>
                            <w:tcW w:w="3810" w:type="dxa"/>
                          </w:tcPr>
                          <w:p w14:paraId="0EB70C64" w14:textId="77777777" w:rsidR="00EA193E" w:rsidRPr="007B4A10" w:rsidRDefault="00EA193E" w:rsidP="00612F7F">
                            <w:pPr>
                              <w:spacing w:after="200" w:line="276" w:lineRule="auto"/>
                              <w:rPr>
                                <w:rFonts w:eastAsia="Arial" w:cs="Arial"/>
                                <w:color w:val="FFD966" w:themeColor="accent4" w:themeTint="99"/>
                                <w:szCs w:val="24"/>
                              </w:rPr>
                            </w:pPr>
                            <w:r w:rsidRPr="007B4A10">
                              <w:rPr>
                                <w:rFonts w:eastAsia="Arial" w:cs="Arial"/>
                                <w:color w:val="FFD966" w:themeColor="accent4" w:themeTint="99"/>
                                <w:szCs w:val="24"/>
                              </w:rPr>
                              <w:t>Next Review Date</w:t>
                            </w:r>
                          </w:p>
                        </w:tc>
                        <w:tc>
                          <w:tcPr>
                            <w:tcW w:w="5670" w:type="dxa"/>
                          </w:tcPr>
                          <w:p w14:paraId="1F62FED8" w14:textId="77777777" w:rsidR="00EA193E" w:rsidRPr="00886A8C" w:rsidRDefault="00EA193E" w:rsidP="00612F7F">
                            <w:pPr>
                              <w:spacing w:after="200" w:line="276" w:lineRule="auto"/>
                              <w:rPr>
                                <w:rFonts w:eastAsia="Arial" w:cs="Arial"/>
                                <w:color w:val="000000" w:themeColor="text1"/>
                                <w:szCs w:val="24"/>
                              </w:rPr>
                            </w:pPr>
                            <w:r>
                              <w:rPr>
                                <w:rFonts w:eastAsia="Arial" w:cs="Arial"/>
                                <w:color w:val="000000" w:themeColor="text1"/>
                                <w:szCs w:val="24"/>
                              </w:rPr>
                              <w:t>1</w:t>
                            </w:r>
                            <w:r w:rsidRPr="00EA193E">
                              <w:rPr>
                                <w:rFonts w:eastAsia="Arial" w:cs="Arial"/>
                                <w:color w:val="000000" w:themeColor="text1"/>
                                <w:szCs w:val="24"/>
                                <w:vertAlign w:val="superscript"/>
                              </w:rPr>
                              <w:t>st</w:t>
                            </w:r>
                            <w:r>
                              <w:rPr>
                                <w:rFonts w:eastAsia="Arial" w:cs="Arial"/>
                                <w:color w:val="000000" w:themeColor="text1"/>
                                <w:szCs w:val="24"/>
                              </w:rPr>
                              <w:t xml:space="preserve"> September 2025</w:t>
                            </w:r>
                          </w:p>
                        </w:tc>
                      </w:tr>
                    </w:tbl>
                    <w:p w14:paraId="696C5887" w14:textId="77777777" w:rsidR="00EA193E" w:rsidRPr="001F2303" w:rsidRDefault="00EA193E" w:rsidP="001F2303">
                      <w:pPr>
                        <w:rPr>
                          <w:rFonts w:ascii="Avenir Next LT Pro" w:hAnsi="Avenir Next LT Pro"/>
                          <w:color w:val="FFFFFF" w:themeColor="background1"/>
                        </w:rPr>
                      </w:pPr>
                      <w:r w:rsidRPr="001F2303">
                        <w:rPr>
                          <w:rFonts w:ascii="Avenir Next LT Pro" w:hAnsi="Avenir Next LT Pro"/>
                          <w:color w:val="FFFFFF" w:themeColor="background1"/>
                        </w:rPr>
                        <w:t xml:space="preserve">  </w:t>
                      </w:r>
                    </w:p>
                  </w:txbxContent>
                </v:textbox>
              </v:shape>
            </w:pict>
          </mc:Fallback>
        </mc:AlternateContent>
      </w:r>
      <w:r w:rsidR="00D06609" w:rsidRPr="00CE7BF6">
        <w:rPr>
          <w:rFonts w:eastAsia="Arial" w:cstheme="minorHAnsi"/>
          <w:noProof/>
          <w:sz w:val="36"/>
          <w:szCs w:val="36"/>
          <w:lang w:eastAsia="en-GB"/>
        </w:rPr>
        <mc:AlternateContent>
          <mc:Choice Requires="wps">
            <w:drawing>
              <wp:anchor distT="0" distB="0" distL="114300" distR="114300" simplePos="0" relativeHeight="251658268" behindDoc="0" locked="0" layoutInCell="1" allowOverlap="1" wp14:anchorId="2F7F8688" wp14:editId="4A58ECD7">
                <wp:simplePos x="0" y="0"/>
                <wp:positionH relativeFrom="column">
                  <wp:posOffset>102235</wp:posOffset>
                </wp:positionH>
                <wp:positionV relativeFrom="paragraph">
                  <wp:posOffset>1285875</wp:posOffset>
                </wp:positionV>
                <wp:extent cx="5527040" cy="2455545"/>
                <wp:effectExtent l="0" t="0" r="16510" b="20955"/>
                <wp:wrapNone/>
                <wp:docPr id="1130265539" name="Rectangle 1130265539"/>
                <wp:cNvGraphicFramePr/>
                <a:graphic xmlns:a="http://schemas.openxmlformats.org/drawingml/2006/main">
                  <a:graphicData uri="http://schemas.microsoft.com/office/word/2010/wordprocessingShape">
                    <wps:wsp>
                      <wps:cNvSpPr/>
                      <wps:spPr>
                        <a:xfrm>
                          <a:off x="0" y="0"/>
                          <a:ext cx="5527040" cy="2455545"/>
                        </a:xfrm>
                        <a:prstGeom prst="rect">
                          <a:avLst/>
                        </a:prstGeom>
                        <a:noFill/>
                        <a:ln w="19050">
                          <a:solidFill>
                            <a:srgbClr val="F6BE43"/>
                          </a:solidFill>
                        </a:ln>
                      </wps:spPr>
                      <wps:txbx>
                        <w:txbxContent>
                          <w:p w14:paraId="4FFF490A" w14:textId="77777777" w:rsidR="00EA193E" w:rsidRDefault="00EA193E" w:rsidP="00452F88">
                            <w:pPr>
                              <w:spacing w:line="256" w:lineRule="auto"/>
                              <w:jc w:val="center"/>
                              <w:rPr>
                                <w:rFonts w:ascii="Avenir Next LT Pro Demi" w:hAnsi="Avenir Next LT Pro Demi"/>
                                <w:color w:val="F6BE43"/>
                                <w:sz w:val="96"/>
                                <w:szCs w:val="96"/>
                              </w:rPr>
                            </w:pPr>
                            <w:r>
                              <w:rPr>
                                <w:rFonts w:ascii="Avenir Next LT Pro Demi" w:hAnsi="Avenir Next LT Pro Demi"/>
                                <w:color w:val="F6BE43"/>
                                <w:sz w:val="96"/>
                                <w:szCs w:val="96"/>
                              </w:rPr>
                              <w:t>Safeguarding and Child Protection Policy 2024</w:t>
                            </w:r>
                          </w:p>
                        </w:txbxContent>
                      </wps:txbx>
                      <wps:bodyPr spcFirstLastPara="0" wrap="square" lIns="91440" tIns="45720" rIns="91440" bIns="45720" anchor="t">
                        <a:noAutofit/>
                      </wps:bodyPr>
                    </wps:wsp>
                  </a:graphicData>
                </a:graphic>
                <wp14:sizeRelV relativeFrom="margin">
                  <wp14:pctHeight>0</wp14:pctHeight>
                </wp14:sizeRelV>
              </wp:anchor>
            </w:drawing>
          </mc:Choice>
          <mc:Fallback>
            <w:pict>
              <v:rect w14:anchorId="2F7F8688" id="Rectangle 1130265539" o:spid="_x0000_s1027" style="position:absolute;left:0;text-align:left;margin-left:8.05pt;margin-top:101.25pt;width:435.2pt;height:193.35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" filled="f" strokecolor="#f6be43" strokeweight="1.5pt">
                <v:textbox>
                  <w:txbxContent>
                    <w:p w14:paraId="4FFF490A" w14:textId="77777777" w:rsidR="00EA193E" w:rsidRDefault="00EA193E" w:rsidP="00452F88">
                      <w:pPr>
                        <w:spacing w:line="256" w:lineRule="auto"/>
                        <w:jc w:val="center"/>
                        <w:rPr>
                          <w:rFonts w:ascii="Avenir Next LT Pro Demi" w:hAnsi="Avenir Next LT Pro Demi"/>
                          <w:color w:val="F6BE43"/>
                          <w:sz w:val="96"/>
                          <w:szCs w:val="96"/>
                        </w:rPr>
                      </w:pPr>
                      <w:r>
                        <w:rPr>
                          <w:rFonts w:ascii="Avenir Next LT Pro Demi" w:hAnsi="Avenir Next LT Pro Demi"/>
                          <w:color w:val="F6BE43"/>
                          <w:sz w:val="96"/>
                          <w:szCs w:val="96"/>
                        </w:rPr>
                        <w:t>Safeguarding and Child Protection Policy 2024</w:t>
                      </w:r>
                    </w:p>
                  </w:txbxContent>
                </v:textbox>
              </v:rect>
            </w:pict>
          </mc:Fallback>
        </mc:AlternateContent>
      </w:r>
      <w:r w:rsidR="00D06609" w:rsidRPr="00CE7BF6">
        <w:rPr>
          <w:rFonts w:eastAsia="Arial" w:cstheme="minorHAnsi"/>
          <w:noProof/>
          <w:sz w:val="36"/>
          <w:szCs w:val="36"/>
          <w:lang w:eastAsia="en-GB"/>
        </w:rPr>
        <mc:AlternateContent>
          <mc:Choice Requires="wps">
            <w:drawing>
              <wp:anchor distT="0" distB="0" distL="114300" distR="114300" simplePos="0" relativeHeight="251658267" behindDoc="0" locked="0" layoutInCell="1" allowOverlap="1" wp14:anchorId="5082E15A" wp14:editId="480C0D17">
                <wp:simplePos x="0" y="0"/>
                <wp:positionH relativeFrom="column">
                  <wp:posOffset>-946150</wp:posOffset>
                </wp:positionH>
                <wp:positionV relativeFrom="paragraph">
                  <wp:posOffset>3745009</wp:posOffset>
                </wp:positionV>
                <wp:extent cx="7620000" cy="272415"/>
                <wp:effectExtent l="0" t="0" r="0" b="0"/>
                <wp:wrapNone/>
                <wp:docPr id="408082472" name="Rectangle 408082472"/>
                <wp:cNvGraphicFramePr/>
                <a:graphic xmlns:a="http://schemas.openxmlformats.org/drawingml/2006/main">
                  <a:graphicData uri="http://schemas.microsoft.com/office/word/2010/wordprocessingShape">
                    <wps:wsp>
                      <wps:cNvSpPr/>
                      <wps:spPr>
                        <a:xfrm>
                          <a:off x="0" y="0"/>
                          <a:ext cx="7620000" cy="272415"/>
                        </a:xfrm>
                        <a:prstGeom prst="rect">
                          <a:avLst/>
                        </a:prstGeom>
                        <a:solidFill>
                          <a:srgbClr val="F6BE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374A56" id="Rectangle 408082472" o:spid="_x0000_s1026" style="position:absolute;margin-left:-74.5pt;margin-top:294.9pt;width:600pt;height:21.4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" fillcolor="#f6be43" stroked="f" strokeweight="1pt"/>
            </w:pict>
          </mc:Fallback>
        </mc:AlternateContent>
      </w:r>
      <w:r w:rsidR="00D06609" w:rsidRPr="00CE7BF6">
        <w:rPr>
          <w:rFonts w:cstheme="minorHAnsi"/>
          <w:noProof/>
          <w:lang w:eastAsia="en-GB"/>
        </w:rPr>
        <mc:AlternateContent>
          <mc:Choice Requires="wps">
            <w:drawing>
              <wp:anchor distT="0" distB="0" distL="114300" distR="114300" simplePos="0" relativeHeight="251658266" behindDoc="1" locked="0" layoutInCell="1" allowOverlap="1" wp14:anchorId="115F0B91" wp14:editId="064B75D9">
                <wp:simplePos x="0" y="0"/>
                <wp:positionH relativeFrom="column">
                  <wp:posOffset>-946150</wp:posOffset>
                </wp:positionH>
                <wp:positionV relativeFrom="paragraph">
                  <wp:posOffset>4018915</wp:posOffset>
                </wp:positionV>
                <wp:extent cx="7620000" cy="5778500"/>
                <wp:effectExtent l="0" t="0" r="0" b="0"/>
                <wp:wrapNone/>
                <wp:docPr id="85078415" name="Rectangle 85078415"/>
                <wp:cNvGraphicFramePr/>
                <a:graphic xmlns:a="http://schemas.openxmlformats.org/drawingml/2006/main">
                  <a:graphicData uri="http://schemas.microsoft.com/office/word/2010/wordprocessingShape">
                    <wps:wsp>
                      <wps:cNvSpPr/>
                      <wps:spPr>
                        <a:xfrm>
                          <a:off x="0" y="0"/>
                          <a:ext cx="7620000" cy="5778500"/>
                        </a:xfrm>
                        <a:prstGeom prst="rect">
                          <a:avLst/>
                        </a:prstGeom>
                        <a:solidFill>
                          <a:srgbClr val="4040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2CFB16" id="Rectangle 85078415" o:spid="_x0000_s1026" style="position:absolute;margin-left:-74.5pt;margin-top:316.45pt;width:600pt;height:455pt;z-index:-251658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" fillcolor="#404040" stroked="f" strokeweight="1pt"/>
            </w:pict>
          </mc:Fallback>
        </mc:AlternateContent>
      </w:r>
    </w:p>
    <w:p w14:paraId="27416F3D" w14:textId="77777777" w:rsidR="00F10587" w:rsidRPr="00A57766" w:rsidRDefault="009813FC" w:rsidP="00F10587">
      <w:pPr>
        <w:pStyle w:val="Heading1"/>
        <w:rPr>
          <w:rFonts w:asciiTheme="minorHAnsi" w:hAnsiTheme="minorHAnsi" w:cstheme="minorHAnsi"/>
          <w:b/>
          <w:bCs/>
          <w:sz w:val="28"/>
          <w:szCs w:val="28"/>
        </w:rPr>
      </w:pPr>
      <w:r w:rsidRPr="00A57766">
        <w:rPr>
          <w:rFonts w:asciiTheme="minorHAnsi" w:hAnsiTheme="minorHAnsi" w:cstheme="minorHAnsi"/>
          <w:b/>
          <w:bCs/>
          <w:sz w:val="28"/>
          <w:szCs w:val="28"/>
        </w:rPr>
        <w:lastRenderedPageBreak/>
        <w:t>Introduction</w:t>
      </w:r>
    </w:p>
    <w:p w14:paraId="14554444" w14:textId="77777777" w:rsidR="00A57766" w:rsidRDefault="00A57766" w:rsidP="00985B4E">
      <w:pPr>
        <w:rPr>
          <w:rFonts w:cstheme="minorHAnsi"/>
        </w:rPr>
      </w:pPr>
    </w:p>
    <w:p w14:paraId="262894A9" w14:textId="77777777" w:rsidR="00985B4E" w:rsidRPr="00A57766" w:rsidRDefault="00985B4E" w:rsidP="00985B4E">
      <w:pPr>
        <w:rPr>
          <w:rFonts w:eastAsia="Arial" w:cstheme="minorHAnsi"/>
          <w:color w:val="767171" w:themeColor="background2" w:themeShade="80"/>
          <w:szCs w:val="24"/>
        </w:rPr>
      </w:pPr>
      <w:r w:rsidRPr="00A57766">
        <w:rPr>
          <w:rFonts w:eastAsia="Arial" w:cstheme="minorHAnsi"/>
          <w:color w:val="767171" w:themeColor="background2" w:themeShade="80"/>
          <w:szCs w:val="24"/>
        </w:rPr>
        <w:t xml:space="preserve">This document is the Safeguarding </w:t>
      </w:r>
      <w:r w:rsidR="00EA193E">
        <w:rPr>
          <w:rFonts w:eastAsia="Arial" w:cstheme="minorHAnsi"/>
          <w:color w:val="767171" w:themeColor="background2" w:themeShade="80"/>
          <w:szCs w:val="24"/>
        </w:rPr>
        <w:t xml:space="preserve">and Child Protection Policy for Harvills Hawthorn Primary </w:t>
      </w:r>
      <w:r w:rsidR="00EA193E" w:rsidRPr="00EA193E">
        <w:rPr>
          <w:rFonts w:eastAsia="Arial" w:cstheme="minorHAnsi"/>
          <w:color w:val="767171" w:themeColor="background2" w:themeShade="80"/>
          <w:szCs w:val="24"/>
        </w:rPr>
        <w:t>School</w:t>
      </w:r>
      <w:r w:rsidRPr="00EA193E">
        <w:rPr>
          <w:rFonts w:eastAsia="Arial" w:cstheme="minorHAnsi"/>
          <w:color w:val="767171" w:themeColor="background2" w:themeShade="80"/>
          <w:szCs w:val="24"/>
        </w:rPr>
        <w:t xml:space="preserve"> </w:t>
      </w:r>
      <w:r w:rsidR="00D66D60" w:rsidRPr="00EA193E">
        <w:rPr>
          <w:rFonts w:eastAsia="Arial" w:cstheme="minorHAnsi"/>
          <w:color w:val="767171" w:themeColor="background2" w:themeShade="80"/>
          <w:szCs w:val="24"/>
        </w:rPr>
        <w:t>School</w:t>
      </w:r>
      <w:r w:rsidRPr="00A57766">
        <w:rPr>
          <w:rStyle w:val="CommentReference"/>
          <w:rFonts w:cstheme="minorHAnsi"/>
          <w:color w:val="767171" w:themeColor="background2" w:themeShade="80"/>
          <w:sz w:val="24"/>
          <w:szCs w:val="24"/>
        </w:rPr>
        <w:t xml:space="preserve"> </w:t>
      </w:r>
      <w:r w:rsidRPr="00A57766">
        <w:rPr>
          <w:rStyle w:val="CommentReference"/>
          <w:rFonts w:cstheme="minorHAnsi"/>
          <w:color w:val="767171" w:themeColor="background2" w:themeShade="80"/>
          <w:sz w:val="22"/>
          <w:szCs w:val="22"/>
        </w:rPr>
        <w:t>a</w:t>
      </w:r>
      <w:r w:rsidRPr="00A57766">
        <w:rPr>
          <w:rFonts w:eastAsia="Arial" w:cstheme="minorHAnsi"/>
          <w:color w:val="767171" w:themeColor="background2" w:themeShade="80"/>
          <w:szCs w:val="24"/>
        </w:rPr>
        <w:t xml:space="preserve">nd any extended services that it provides. </w:t>
      </w:r>
      <w:r w:rsidRPr="00A57766">
        <w:rPr>
          <w:rFonts w:eastAsia="Calibri" w:cstheme="minorHAnsi"/>
          <w:color w:val="767171" w:themeColor="background2" w:themeShade="80"/>
          <w:szCs w:val="24"/>
        </w:rPr>
        <w:fldChar w:fldCharType="begin"/>
      </w:r>
      <w:r w:rsidRPr="00A57766">
        <w:rPr>
          <w:rFonts w:eastAsia="Calibri" w:cstheme="minorHAnsi"/>
          <w:color w:val="767171" w:themeColor="background2" w:themeShade="80"/>
          <w:szCs w:val="24"/>
        </w:rPr>
        <w:instrText xml:space="preserve"> MERGEFIELD Website_link </w:instrText>
      </w:r>
      <w:r w:rsidRPr="00A57766">
        <w:rPr>
          <w:rFonts w:eastAsia="Calibri" w:cstheme="minorHAnsi"/>
          <w:color w:val="767171" w:themeColor="background2" w:themeShade="80"/>
          <w:szCs w:val="24"/>
        </w:rPr>
        <w:fldChar w:fldCharType="end"/>
      </w:r>
    </w:p>
    <w:p w14:paraId="7DDBD475" w14:textId="77777777" w:rsidR="00985B4E" w:rsidRPr="00A57766" w:rsidRDefault="00985B4E" w:rsidP="00985B4E">
      <w:pPr>
        <w:rPr>
          <w:rFonts w:eastAsia="Arial" w:cstheme="minorHAnsi"/>
          <w:color w:val="767171" w:themeColor="background2" w:themeShade="80"/>
          <w:szCs w:val="24"/>
        </w:rPr>
      </w:pPr>
      <w:r w:rsidRPr="00A57766">
        <w:rPr>
          <w:rFonts w:eastAsia="Arial" w:cstheme="minorHAnsi"/>
          <w:color w:val="767171" w:themeColor="background2" w:themeShade="80"/>
          <w:szCs w:val="24"/>
        </w:rPr>
        <w:t xml:space="preserve">This policy applies to all staff (teaching and non-teaching), governors and volunteers, temporary and supply/visiting staff working in the </w:t>
      </w:r>
      <w:r w:rsidRPr="00A57766">
        <w:rPr>
          <w:rFonts w:eastAsia="Calibri" w:cstheme="minorHAnsi"/>
          <w:color w:val="767171" w:themeColor="background2" w:themeShade="80"/>
          <w:szCs w:val="24"/>
        </w:rPr>
        <w:fldChar w:fldCharType="begin"/>
      </w:r>
      <w:r w:rsidRPr="00A57766">
        <w:rPr>
          <w:rFonts w:eastAsia="Calibri" w:cstheme="minorHAnsi"/>
          <w:color w:val="767171" w:themeColor="background2" w:themeShade="80"/>
          <w:szCs w:val="24"/>
        </w:rPr>
        <w:instrText xml:space="preserve"> MERGEFIELD School__Academy </w:instrText>
      </w:r>
      <w:r w:rsidRPr="00A57766">
        <w:rPr>
          <w:rFonts w:eastAsia="Calibri" w:cstheme="minorHAnsi"/>
          <w:color w:val="767171" w:themeColor="background2" w:themeShade="80"/>
          <w:szCs w:val="24"/>
        </w:rPr>
        <w:fldChar w:fldCharType="separate"/>
      </w:r>
      <w:r w:rsidR="00D66D60">
        <w:rPr>
          <w:rFonts w:eastAsia="Calibri" w:cstheme="minorHAnsi"/>
          <w:noProof/>
          <w:color w:val="767171" w:themeColor="background2" w:themeShade="80"/>
          <w:szCs w:val="24"/>
        </w:rPr>
        <w:t>school</w:t>
      </w:r>
      <w:r w:rsidRPr="00A57766">
        <w:rPr>
          <w:rFonts w:eastAsia="Calibri" w:cstheme="minorHAnsi"/>
          <w:color w:val="767171" w:themeColor="background2" w:themeShade="80"/>
          <w:szCs w:val="24"/>
        </w:rPr>
        <w:fldChar w:fldCharType="end"/>
      </w:r>
      <w:r w:rsidRPr="00A57766">
        <w:rPr>
          <w:rFonts w:eastAsia="Arial" w:cstheme="minorHAnsi"/>
          <w:color w:val="767171" w:themeColor="background2" w:themeShade="80"/>
          <w:szCs w:val="24"/>
        </w:rPr>
        <w:t xml:space="preserve">. It will be reviewed annually by the Governing Body and is in line with the expectations of Ofsted/ISI which inspects safeguarding arrangements as part of the </w:t>
      </w:r>
      <w:r w:rsidRPr="00A57766">
        <w:rPr>
          <w:rFonts w:eastAsia="Calibri" w:cstheme="minorHAnsi"/>
          <w:color w:val="767171" w:themeColor="background2" w:themeShade="80"/>
          <w:szCs w:val="24"/>
        </w:rPr>
        <w:fldChar w:fldCharType="begin"/>
      </w:r>
      <w:r w:rsidRPr="00A57766">
        <w:rPr>
          <w:rFonts w:eastAsia="Calibri" w:cstheme="minorHAnsi"/>
          <w:color w:val="767171" w:themeColor="background2" w:themeShade="80"/>
          <w:szCs w:val="24"/>
        </w:rPr>
        <w:instrText xml:space="preserve"> MERGEFIELD School__Academy </w:instrText>
      </w:r>
      <w:r w:rsidRPr="00A57766">
        <w:rPr>
          <w:rFonts w:eastAsia="Calibri" w:cstheme="minorHAnsi"/>
          <w:color w:val="767171" w:themeColor="background2" w:themeShade="80"/>
          <w:szCs w:val="24"/>
        </w:rPr>
        <w:fldChar w:fldCharType="separate"/>
      </w:r>
      <w:r w:rsidR="00D66D60">
        <w:rPr>
          <w:rFonts w:eastAsia="Calibri" w:cstheme="minorHAnsi"/>
          <w:noProof/>
          <w:color w:val="767171" w:themeColor="background2" w:themeShade="80"/>
          <w:szCs w:val="24"/>
        </w:rPr>
        <w:t>school</w:t>
      </w:r>
      <w:r w:rsidRPr="00A57766">
        <w:rPr>
          <w:rFonts w:eastAsia="Calibri" w:cstheme="minorHAnsi"/>
          <w:color w:val="767171" w:themeColor="background2" w:themeShade="80"/>
          <w:szCs w:val="24"/>
        </w:rPr>
        <w:fldChar w:fldCharType="end"/>
      </w:r>
      <w:r w:rsidRPr="00A57766">
        <w:rPr>
          <w:rFonts w:eastAsia="Arial" w:cstheme="minorHAnsi"/>
          <w:color w:val="767171" w:themeColor="background2" w:themeShade="80"/>
          <w:szCs w:val="24"/>
        </w:rPr>
        <w:t xml:space="preserve">’s Leadership and Management and the requirements of the (Local) Safeguarding Partnership. </w:t>
      </w:r>
    </w:p>
    <w:p w14:paraId="75728E20" w14:textId="77777777" w:rsidR="00985B4E" w:rsidRPr="00A57766" w:rsidRDefault="007D3E63" w:rsidP="00985B4E">
      <w:pPr>
        <w:rPr>
          <w:color w:val="767171" w:themeColor="background2" w:themeShade="80"/>
        </w:rPr>
      </w:pPr>
      <w:r w:rsidRPr="00A57766">
        <w:rPr>
          <w:rFonts w:cstheme="minorHAnsi"/>
          <w:color w:val="767171" w:themeColor="background2" w:themeShade="80"/>
          <w:shd w:val="clear" w:color="auto" w:fill="FFFFFF"/>
        </w:rPr>
        <w:t xml:space="preserve">Schools </w:t>
      </w:r>
      <w:r w:rsidR="00985B4E" w:rsidRPr="00A57766">
        <w:rPr>
          <w:color w:val="767171" w:themeColor="background2" w:themeShade="80"/>
        </w:rPr>
        <w:t xml:space="preserve">within </w:t>
      </w:r>
      <w:r w:rsidR="00985B4E" w:rsidRPr="00297102">
        <w:rPr>
          <w:color w:val="767171" w:themeColor="background2" w:themeShade="80"/>
        </w:rPr>
        <w:t>Sandwe</w:t>
      </w:r>
      <w:r w:rsidR="005336D5" w:rsidRPr="00297102">
        <w:rPr>
          <w:color w:val="767171" w:themeColor="background2" w:themeShade="80"/>
        </w:rPr>
        <w:t>ll</w:t>
      </w:r>
      <w:r w:rsidR="00985B4E" w:rsidRPr="00A57766">
        <w:rPr>
          <w:color w:val="767171" w:themeColor="background2" w:themeShade="80"/>
        </w:rPr>
        <w:t xml:space="preserve"> often have young people attending who live in any one of the Local Authorities. It is therefore important that all staff are aware of the reporting procedures for all Local Authorities. Th</w:t>
      </w:r>
      <w:r w:rsidR="00E658FC" w:rsidRPr="00A57766">
        <w:rPr>
          <w:color w:val="767171" w:themeColor="background2" w:themeShade="80"/>
        </w:rPr>
        <w:t xml:space="preserve">e </w:t>
      </w:r>
      <w:r w:rsidR="00D66D60">
        <w:rPr>
          <w:color w:val="767171" w:themeColor="background2" w:themeShade="80"/>
        </w:rPr>
        <w:t>school</w:t>
      </w:r>
      <w:r w:rsidR="00E658FC" w:rsidRPr="00A57766">
        <w:rPr>
          <w:color w:val="767171" w:themeColor="background2" w:themeShade="80"/>
        </w:rPr>
        <w:t xml:space="preserve"> </w:t>
      </w:r>
      <w:r w:rsidR="00985B4E" w:rsidRPr="00A57766">
        <w:rPr>
          <w:color w:val="767171" w:themeColor="background2" w:themeShade="80"/>
        </w:rPr>
        <w:t>will continue to liaise with the Local Authority Children’s Services that they are situated in, and the DSL will keep up to date with information from the neighbouring Local Authorities.</w:t>
      </w:r>
    </w:p>
    <w:p w14:paraId="46C36B1E" w14:textId="77777777" w:rsidR="00985B4E" w:rsidRPr="00A57766" w:rsidRDefault="00985B4E" w:rsidP="00985B4E">
      <w:pPr>
        <w:rPr>
          <w:rFonts w:eastAsia="Arial" w:cstheme="minorHAnsi"/>
          <w:color w:val="767171" w:themeColor="background2" w:themeShade="80"/>
          <w:szCs w:val="24"/>
        </w:rPr>
      </w:pPr>
      <w:r w:rsidRPr="00A57766">
        <w:rPr>
          <w:rFonts w:eastAsia="Arial" w:cstheme="minorHAnsi"/>
          <w:color w:val="767171" w:themeColor="background2" w:themeShade="80"/>
          <w:szCs w:val="24"/>
        </w:rPr>
        <w:t xml:space="preserve">The principles embedded in this policy link into other policies relating to: </w:t>
      </w:r>
      <w:commentRangeStart w:id="0"/>
      <w:commentRangeEnd w:id="0"/>
      <w:r w:rsidRPr="00A57766">
        <w:rPr>
          <w:rStyle w:val="CommentReference"/>
          <w:rFonts w:cstheme="minorHAnsi"/>
          <w:color w:val="767171" w:themeColor="background2" w:themeShade="80"/>
          <w:sz w:val="24"/>
          <w:szCs w:val="24"/>
        </w:rPr>
        <w:commentReference w:id="0"/>
      </w:r>
    </w:p>
    <w:p w14:paraId="51F143BA" w14:textId="77777777" w:rsidR="00985B4E" w:rsidRPr="00A57766" w:rsidRDefault="00985B4E" w:rsidP="00297102">
      <w:pPr>
        <w:pStyle w:val="ListParagraph"/>
        <w:numPr>
          <w:ilvl w:val="0"/>
          <w:numId w:val="14"/>
        </w:numPr>
        <w:spacing w:after="0" w:line="240" w:lineRule="auto"/>
        <w:rPr>
          <w:rFonts w:eastAsia="Arial" w:cstheme="minorHAnsi"/>
          <w:color w:val="767171" w:themeColor="background2" w:themeShade="80"/>
          <w:szCs w:val="24"/>
        </w:rPr>
      </w:pPr>
      <w:r w:rsidRPr="00A57766">
        <w:rPr>
          <w:rFonts w:eastAsia="Arial" w:cstheme="minorHAnsi"/>
          <w:color w:val="767171" w:themeColor="background2" w:themeShade="80"/>
          <w:szCs w:val="24"/>
        </w:rPr>
        <w:t>Health and Safety.</w:t>
      </w:r>
    </w:p>
    <w:p w14:paraId="2FC00AA4" w14:textId="77777777" w:rsidR="00985B4E" w:rsidRPr="00A57766" w:rsidRDefault="00985B4E" w:rsidP="00297102">
      <w:pPr>
        <w:pStyle w:val="ListParagraph"/>
        <w:numPr>
          <w:ilvl w:val="0"/>
          <w:numId w:val="14"/>
        </w:numPr>
        <w:spacing w:after="0" w:line="240" w:lineRule="auto"/>
        <w:rPr>
          <w:rFonts w:eastAsia="Arial" w:cstheme="minorHAnsi"/>
          <w:color w:val="767171" w:themeColor="background2" w:themeShade="80"/>
          <w:szCs w:val="24"/>
        </w:rPr>
      </w:pPr>
      <w:r w:rsidRPr="00A57766">
        <w:rPr>
          <w:rFonts w:eastAsia="Arial" w:cstheme="minorHAnsi"/>
          <w:color w:val="767171" w:themeColor="background2" w:themeShade="80"/>
          <w:szCs w:val="24"/>
        </w:rPr>
        <w:t>Physical, Social and Health Education.</w:t>
      </w:r>
    </w:p>
    <w:p w14:paraId="756507C6" w14:textId="77777777" w:rsidR="00985B4E" w:rsidRPr="00A57766" w:rsidRDefault="00985B4E" w:rsidP="00297102">
      <w:pPr>
        <w:pStyle w:val="ListParagraph"/>
        <w:numPr>
          <w:ilvl w:val="0"/>
          <w:numId w:val="14"/>
        </w:numPr>
        <w:spacing w:after="0" w:line="240" w:lineRule="auto"/>
        <w:rPr>
          <w:rFonts w:eastAsia="Arial" w:cstheme="minorHAnsi"/>
          <w:color w:val="767171" w:themeColor="background2" w:themeShade="80"/>
          <w:szCs w:val="24"/>
        </w:rPr>
      </w:pPr>
      <w:r w:rsidRPr="00A57766">
        <w:rPr>
          <w:rFonts w:eastAsia="Arial" w:cstheme="minorHAnsi"/>
          <w:color w:val="767171" w:themeColor="background2" w:themeShade="80"/>
          <w:szCs w:val="24"/>
        </w:rPr>
        <w:t>Sex and Relationship Education.</w:t>
      </w:r>
    </w:p>
    <w:p w14:paraId="3FE81ABC" w14:textId="77777777" w:rsidR="00985B4E" w:rsidRPr="00A57766" w:rsidRDefault="00985B4E" w:rsidP="00297102">
      <w:pPr>
        <w:pStyle w:val="ListParagraph"/>
        <w:numPr>
          <w:ilvl w:val="0"/>
          <w:numId w:val="14"/>
        </w:numPr>
        <w:spacing w:after="0" w:line="240" w:lineRule="auto"/>
        <w:rPr>
          <w:rFonts w:eastAsia="Arial" w:cstheme="minorHAnsi"/>
          <w:color w:val="767171" w:themeColor="background2" w:themeShade="80"/>
          <w:szCs w:val="24"/>
        </w:rPr>
      </w:pPr>
      <w:r w:rsidRPr="00A57766">
        <w:rPr>
          <w:rFonts w:eastAsia="Arial" w:cstheme="minorHAnsi"/>
          <w:color w:val="767171" w:themeColor="background2" w:themeShade="80"/>
          <w:szCs w:val="24"/>
        </w:rPr>
        <w:t>Anti-bullying.</w:t>
      </w:r>
    </w:p>
    <w:p w14:paraId="4656760A" w14:textId="77777777" w:rsidR="00985B4E" w:rsidRPr="00A57766" w:rsidRDefault="00985B4E" w:rsidP="00297102">
      <w:pPr>
        <w:pStyle w:val="ListParagraph"/>
        <w:numPr>
          <w:ilvl w:val="0"/>
          <w:numId w:val="14"/>
        </w:numPr>
        <w:spacing w:after="0" w:line="240" w:lineRule="auto"/>
        <w:rPr>
          <w:rFonts w:eastAsia="Arial" w:cstheme="minorHAnsi"/>
          <w:color w:val="767171" w:themeColor="background2" w:themeShade="80"/>
          <w:szCs w:val="24"/>
        </w:rPr>
      </w:pPr>
      <w:r w:rsidRPr="00A57766">
        <w:rPr>
          <w:rFonts w:eastAsia="Arial" w:cstheme="minorHAnsi"/>
          <w:color w:val="767171" w:themeColor="background2" w:themeShade="80"/>
          <w:szCs w:val="24"/>
        </w:rPr>
        <w:t>Equal Opportunities.</w:t>
      </w:r>
    </w:p>
    <w:p w14:paraId="7DFB2C01" w14:textId="77777777" w:rsidR="00985B4E" w:rsidRPr="00A57766" w:rsidRDefault="00985B4E" w:rsidP="00297102">
      <w:pPr>
        <w:pStyle w:val="ListParagraph"/>
        <w:numPr>
          <w:ilvl w:val="0"/>
          <w:numId w:val="14"/>
        </w:numPr>
        <w:spacing w:after="0" w:line="240" w:lineRule="auto"/>
        <w:rPr>
          <w:rFonts w:eastAsia="Arial" w:cstheme="minorHAnsi"/>
          <w:color w:val="767171" w:themeColor="background2" w:themeShade="80"/>
          <w:szCs w:val="24"/>
        </w:rPr>
      </w:pPr>
      <w:r w:rsidRPr="00A57766">
        <w:rPr>
          <w:rFonts w:eastAsia="Arial" w:cstheme="minorHAnsi"/>
          <w:color w:val="767171" w:themeColor="background2" w:themeShade="80"/>
          <w:szCs w:val="24"/>
        </w:rPr>
        <w:t>Special Educational Needs.</w:t>
      </w:r>
    </w:p>
    <w:p w14:paraId="27D4226B" w14:textId="77777777" w:rsidR="00985B4E" w:rsidRPr="00A57766" w:rsidRDefault="00985B4E" w:rsidP="00297102">
      <w:pPr>
        <w:pStyle w:val="ListParagraph"/>
        <w:numPr>
          <w:ilvl w:val="0"/>
          <w:numId w:val="14"/>
        </w:numPr>
        <w:spacing w:after="0" w:line="240" w:lineRule="auto"/>
        <w:rPr>
          <w:rFonts w:eastAsia="Arial" w:cstheme="minorHAnsi"/>
          <w:color w:val="767171" w:themeColor="background2" w:themeShade="80"/>
          <w:szCs w:val="24"/>
        </w:rPr>
      </w:pPr>
      <w:r w:rsidRPr="00A57766">
        <w:rPr>
          <w:rFonts w:eastAsia="Arial" w:cstheme="minorHAnsi"/>
          <w:color w:val="767171" w:themeColor="background2" w:themeShade="80"/>
          <w:szCs w:val="24"/>
        </w:rPr>
        <w:t>Confidentiality.</w:t>
      </w:r>
    </w:p>
    <w:p w14:paraId="103926AF" w14:textId="77777777" w:rsidR="00985B4E" w:rsidRPr="00A57766" w:rsidRDefault="00985B4E" w:rsidP="00297102">
      <w:pPr>
        <w:pStyle w:val="ListParagraph"/>
        <w:numPr>
          <w:ilvl w:val="0"/>
          <w:numId w:val="14"/>
        </w:numPr>
        <w:spacing w:after="0" w:line="240" w:lineRule="auto"/>
        <w:rPr>
          <w:rFonts w:eastAsia="Arial" w:cstheme="minorHAnsi"/>
          <w:color w:val="767171" w:themeColor="background2" w:themeShade="80"/>
          <w:szCs w:val="24"/>
        </w:rPr>
      </w:pPr>
      <w:r w:rsidRPr="00A57766">
        <w:rPr>
          <w:rFonts w:eastAsia="Arial" w:cstheme="minorHAnsi"/>
          <w:color w:val="767171" w:themeColor="background2" w:themeShade="80"/>
          <w:szCs w:val="24"/>
        </w:rPr>
        <w:t xml:space="preserve">Attendance. </w:t>
      </w:r>
    </w:p>
    <w:p w14:paraId="7B8DC9CF" w14:textId="77777777" w:rsidR="00985B4E" w:rsidRPr="00A57766" w:rsidRDefault="00985B4E" w:rsidP="00297102">
      <w:pPr>
        <w:pStyle w:val="ListParagraph"/>
        <w:numPr>
          <w:ilvl w:val="0"/>
          <w:numId w:val="14"/>
        </w:numPr>
        <w:spacing w:after="0" w:line="240" w:lineRule="auto"/>
        <w:rPr>
          <w:rFonts w:eastAsia="Arial" w:cstheme="minorHAnsi"/>
          <w:color w:val="767171" w:themeColor="background2" w:themeShade="80"/>
          <w:szCs w:val="24"/>
        </w:rPr>
      </w:pPr>
      <w:r w:rsidRPr="00A57766">
        <w:rPr>
          <w:rFonts w:eastAsia="Arial" w:cstheme="minorHAnsi"/>
          <w:color w:val="767171" w:themeColor="background2" w:themeShade="80"/>
          <w:szCs w:val="24"/>
        </w:rPr>
        <w:t xml:space="preserve">Substance Misuse (including drugs and alcohol). </w:t>
      </w:r>
    </w:p>
    <w:p w14:paraId="0983F9EC" w14:textId="77777777" w:rsidR="00985B4E" w:rsidRPr="00A57766" w:rsidRDefault="00985B4E" w:rsidP="00297102">
      <w:pPr>
        <w:pStyle w:val="ListParagraph"/>
        <w:numPr>
          <w:ilvl w:val="0"/>
          <w:numId w:val="14"/>
        </w:numPr>
        <w:spacing w:after="0" w:line="240" w:lineRule="auto"/>
        <w:rPr>
          <w:rFonts w:eastAsia="Arial" w:cstheme="minorHAnsi"/>
          <w:color w:val="767171" w:themeColor="background2" w:themeShade="80"/>
          <w:szCs w:val="24"/>
        </w:rPr>
      </w:pPr>
      <w:r w:rsidRPr="00A57766">
        <w:rPr>
          <w:rFonts w:eastAsia="Arial" w:cstheme="minorHAnsi"/>
          <w:color w:val="767171" w:themeColor="background2" w:themeShade="80"/>
          <w:szCs w:val="24"/>
        </w:rPr>
        <w:t>Racism.</w:t>
      </w:r>
    </w:p>
    <w:p w14:paraId="27177F9E" w14:textId="77777777" w:rsidR="00985B4E" w:rsidRPr="00A57766" w:rsidRDefault="00985B4E" w:rsidP="00297102">
      <w:pPr>
        <w:pStyle w:val="ListParagraph"/>
        <w:numPr>
          <w:ilvl w:val="0"/>
          <w:numId w:val="14"/>
        </w:numPr>
        <w:spacing w:after="0" w:line="240" w:lineRule="auto"/>
        <w:rPr>
          <w:rFonts w:eastAsia="Arial" w:cstheme="minorHAnsi"/>
          <w:color w:val="767171" w:themeColor="background2" w:themeShade="80"/>
          <w:szCs w:val="24"/>
        </w:rPr>
      </w:pPr>
      <w:r w:rsidRPr="00A57766">
        <w:rPr>
          <w:rFonts w:eastAsia="Arial" w:cstheme="minorHAnsi"/>
          <w:color w:val="767171" w:themeColor="background2" w:themeShade="80"/>
          <w:szCs w:val="24"/>
        </w:rPr>
        <w:t xml:space="preserve">Homophobia. </w:t>
      </w:r>
    </w:p>
    <w:p w14:paraId="4B87A2AB" w14:textId="77777777" w:rsidR="00985B4E" w:rsidRPr="00A57766" w:rsidRDefault="00985B4E" w:rsidP="00297102">
      <w:pPr>
        <w:pStyle w:val="ListParagraph"/>
        <w:numPr>
          <w:ilvl w:val="0"/>
          <w:numId w:val="14"/>
        </w:numPr>
        <w:spacing w:after="0" w:line="240" w:lineRule="auto"/>
        <w:rPr>
          <w:rFonts w:eastAsia="Arial" w:cstheme="minorHAnsi"/>
          <w:color w:val="767171" w:themeColor="background2" w:themeShade="80"/>
          <w:szCs w:val="24"/>
        </w:rPr>
      </w:pPr>
      <w:r w:rsidRPr="00A57766">
        <w:rPr>
          <w:rFonts w:eastAsia="Arial" w:cstheme="minorHAnsi"/>
          <w:color w:val="767171" w:themeColor="background2" w:themeShade="80"/>
          <w:szCs w:val="24"/>
        </w:rPr>
        <w:t xml:space="preserve">Educational visits. </w:t>
      </w:r>
    </w:p>
    <w:p w14:paraId="2D7864E5" w14:textId="77777777" w:rsidR="00985B4E" w:rsidRPr="00A57766" w:rsidRDefault="00985B4E" w:rsidP="00297102">
      <w:pPr>
        <w:pStyle w:val="ListParagraph"/>
        <w:numPr>
          <w:ilvl w:val="0"/>
          <w:numId w:val="14"/>
        </w:numPr>
        <w:spacing w:after="0" w:line="240" w:lineRule="auto"/>
        <w:rPr>
          <w:rFonts w:eastAsia="Arial" w:cstheme="minorHAnsi"/>
          <w:color w:val="767171" w:themeColor="background2" w:themeShade="80"/>
          <w:szCs w:val="24"/>
        </w:rPr>
      </w:pPr>
      <w:r w:rsidRPr="00A57766">
        <w:rPr>
          <w:rFonts w:eastAsia="Arial" w:cstheme="minorHAnsi"/>
          <w:color w:val="767171" w:themeColor="background2" w:themeShade="80"/>
          <w:szCs w:val="24"/>
        </w:rPr>
        <w:t xml:space="preserve">E- safety. </w:t>
      </w:r>
    </w:p>
    <w:p w14:paraId="7EC378CF" w14:textId="77777777" w:rsidR="00985B4E" w:rsidRPr="00A57766" w:rsidRDefault="00985B4E" w:rsidP="00297102">
      <w:pPr>
        <w:pStyle w:val="ListParagraph"/>
        <w:numPr>
          <w:ilvl w:val="0"/>
          <w:numId w:val="14"/>
        </w:numPr>
        <w:spacing w:after="0" w:line="240" w:lineRule="auto"/>
        <w:rPr>
          <w:rFonts w:eastAsia="Arial" w:cstheme="minorHAnsi"/>
          <w:color w:val="767171" w:themeColor="background2" w:themeShade="80"/>
          <w:szCs w:val="24"/>
        </w:rPr>
      </w:pPr>
      <w:r w:rsidRPr="00A57766">
        <w:rPr>
          <w:rFonts w:eastAsia="Arial" w:cstheme="minorHAnsi"/>
          <w:color w:val="767171" w:themeColor="background2" w:themeShade="80"/>
          <w:szCs w:val="24"/>
        </w:rPr>
        <w:t>Anti-extremism.</w:t>
      </w:r>
    </w:p>
    <w:p w14:paraId="2BFE9250" w14:textId="77777777" w:rsidR="00985B4E" w:rsidRPr="00A57766" w:rsidRDefault="00D66D60" w:rsidP="00297102">
      <w:pPr>
        <w:pStyle w:val="ListParagraph"/>
        <w:numPr>
          <w:ilvl w:val="0"/>
          <w:numId w:val="14"/>
        </w:numPr>
        <w:rPr>
          <w:rFonts w:eastAsia="Arial" w:cstheme="minorHAnsi"/>
          <w:color w:val="767171" w:themeColor="background2" w:themeShade="80"/>
          <w:szCs w:val="24"/>
        </w:rPr>
      </w:pPr>
      <w:r>
        <w:rPr>
          <w:rFonts w:eastAsia="Arial" w:cstheme="minorHAnsi"/>
          <w:color w:val="767171" w:themeColor="background2" w:themeShade="80"/>
          <w:szCs w:val="24"/>
        </w:rPr>
        <w:t>School</w:t>
      </w:r>
      <w:r w:rsidR="00985B4E" w:rsidRPr="00A57766">
        <w:rPr>
          <w:rFonts w:eastAsia="Arial" w:cstheme="minorHAnsi"/>
          <w:color w:val="767171" w:themeColor="background2" w:themeShade="80"/>
          <w:szCs w:val="24"/>
        </w:rPr>
        <w:t xml:space="preserve"> Security etc. </w:t>
      </w:r>
    </w:p>
    <w:p w14:paraId="603FDD4E" w14:textId="77777777" w:rsidR="00F30F25" w:rsidRPr="00F30F25" w:rsidRDefault="00F30F25" w:rsidP="00F30F25">
      <w:pPr>
        <w:pStyle w:val="ListParagraph"/>
        <w:spacing w:after="0" w:line="240" w:lineRule="auto"/>
        <w:rPr>
          <w:rFonts w:eastAsia="Arial" w:cstheme="minorHAnsi"/>
          <w:szCs w:val="24"/>
        </w:rPr>
      </w:pPr>
    </w:p>
    <w:p w14:paraId="0D19D5CD" w14:textId="77777777" w:rsidR="00985B4E" w:rsidRPr="00CE7BF6" w:rsidRDefault="00985B4E" w:rsidP="7BA98486">
      <w:pPr>
        <w:rPr>
          <w:rFonts w:eastAsia="Arial"/>
        </w:rPr>
      </w:pPr>
    </w:p>
    <w:p w14:paraId="332BD27F" w14:textId="77777777" w:rsidR="00985B4E" w:rsidRPr="00A57766" w:rsidRDefault="00985B4E" w:rsidP="00985B4E">
      <w:pPr>
        <w:rPr>
          <w:rFonts w:eastAsia="Arial"/>
          <w:color w:val="767171" w:themeColor="background2" w:themeShade="80"/>
        </w:rPr>
      </w:pPr>
      <w:r w:rsidRPr="00297102">
        <w:rPr>
          <w:rFonts w:eastAsia="Arial"/>
        </w:rPr>
        <w:t>Sa</w:t>
      </w:r>
      <w:r w:rsidRPr="00297102">
        <w:rPr>
          <w:rFonts w:eastAsia="Arial"/>
          <w:color w:val="767171" w:themeColor="background2" w:themeShade="80"/>
        </w:rPr>
        <w:t>feguarding and promoting the welfare of children is defined by the Department for Education as:</w:t>
      </w:r>
    </w:p>
    <w:p w14:paraId="33370E61" w14:textId="77777777" w:rsidR="00315102" w:rsidRDefault="00315102" w:rsidP="00315102">
      <w:pPr>
        <w:jc w:val="center"/>
        <w:rPr>
          <w:rFonts w:eastAsia="Arial"/>
        </w:rPr>
      </w:pPr>
      <w:r>
        <w:rPr>
          <w:noProof/>
          <w:lang w:eastAsia="en-GB"/>
        </w:rPr>
        <w:drawing>
          <wp:inline distT="0" distB="0" distL="0" distR="0" wp14:anchorId="17F4B3D7" wp14:editId="21A406D0">
            <wp:extent cx="4269194" cy="2538579"/>
            <wp:effectExtent l="0" t="0" r="0" b="0"/>
            <wp:docPr id="4256676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67601" name="Picture 1" descr="A screenshot of a computer&#10;&#10;Description automatically generated"/>
                    <pic:cNvPicPr/>
                  </pic:nvPicPr>
                  <pic:blipFill rotWithShape="1">
                    <a:blip r:embed="rId11"/>
                    <a:srcRect l="36463" t="20963" r="6636" b="18887"/>
                    <a:stretch/>
                  </pic:blipFill>
                  <pic:spPr bwMode="auto">
                    <a:xfrm>
                      <a:off x="0" y="0"/>
                      <a:ext cx="4286006" cy="2548576"/>
                    </a:xfrm>
                    <a:prstGeom prst="rect">
                      <a:avLst/>
                    </a:prstGeom>
                    <a:ln>
                      <a:noFill/>
                    </a:ln>
                    <a:extLst>
                      <a:ext uri="{53640926-AAD7-44D8-BBD7-CCE9431645EC}">
                        <a14:shadowObscured xmlns:a14="http://schemas.microsoft.com/office/drawing/2010/main"/>
                      </a:ext>
                    </a:extLst>
                  </pic:spPr>
                </pic:pic>
              </a:graphicData>
            </a:graphic>
          </wp:inline>
        </w:drawing>
      </w:r>
    </w:p>
    <w:p w14:paraId="622F7A93" w14:textId="77777777" w:rsidR="00F30F25" w:rsidRPr="00A57766" w:rsidRDefault="00985B4E" w:rsidP="00F30F25">
      <w:pPr>
        <w:rPr>
          <w:rFonts w:eastAsia="Arial" w:cstheme="minorHAnsi"/>
          <w:color w:val="767171" w:themeColor="background2" w:themeShade="80"/>
          <w:szCs w:val="24"/>
        </w:rPr>
      </w:pPr>
      <w:r w:rsidRPr="00A57766">
        <w:rPr>
          <w:rFonts w:eastAsia="Arial" w:cstheme="minorHAnsi"/>
          <w:color w:val="767171" w:themeColor="background2" w:themeShade="80"/>
          <w:szCs w:val="24"/>
        </w:rPr>
        <w:t xml:space="preserve">This Safeguarding and Child Protection Policy forms one part of the </w:t>
      </w:r>
      <w:r w:rsidR="00D66D60">
        <w:rPr>
          <w:rFonts w:eastAsia="Arial" w:cstheme="minorHAnsi"/>
          <w:color w:val="767171" w:themeColor="background2" w:themeShade="80"/>
          <w:szCs w:val="24"/>
        </w:rPr>
        <w:t>school</w:t>
      </w:r>
      <w:r w:rsidRPr="00A57766">
        <w:rPr>
          <w:rFonts w:eastAsia="Arial" w:cstheme="minorHAnsi"/>
          <w:color w:val="767171" w:themeColor="background2" w:themeShade="80"/>
          <w:szCs w:val="24"/>
        </w:rPr>
        <w:t>’s safeguarding responsibilities and should be read in conjunction with the following policies</w:t>
      </w:r>
      <w:r w:rsidR="00F30F25" w:rsidRPr="00A57766">
        <w:rPr>
          <w:rFonts w:eastAsia="Arial" w:cstheme="minorHAnsi"/>
          <w:color w:val="767171" w:themeColor="background2" w:themeShade="80"/>
          <w:szCs w:val="24"/>
        </w:rPr>
        <w:t>:</w:t>
      </w:r>
    </w:p>
    <w:p w14:paraId="527E435A" w14:textId="77777777" w:rsidR="00985B4E" w:rsidRPr="00A57766" w:rsidRDefault="00985B4E" w:rsidP="00297102">
      <w:pPr>
        <w:pStyle w:val="ListParagraph"/>
        <w:numPr>
          <w:ilvl w:val="0"/>
          <w:numId w:val="15"/>
        </w:numPr>
        <w:rPr>
          <w:rFonts w:eastAsia="Arial" w:cstheme="minorHAnsi"/>
          <w:color w:val="767171" w:themeColor="background2" w:themeShade="80"/>
          <w:szCs w:val="24"/>
        </w:rPr>
      </w:pPr>
      <w:r w:rsidRPr="00A57766">
        <w:rPr>
          <w:rFonts w:eastAsia="Arial" w:cstheme="minorHAnsi"/>
          <w:color w:val="767171" w:themeColor="background2" w:themeShade="80"/>
          <w:szCs w:val="24"/>
        </w:rPr>
        <w:t>Safer Recruitment Policy.</w:t>
      </w:r>
    </w:p>
    <w:p w14:paraId="50EAA764" w14:textId="77777777" w:rsidR="00985B4E" w:rsidRPr="00A57766" w:rsidRDefault="00297102" w:rsidP="00297102">
      <w:pPr>
        <w:pStyle w:val="ListParagraph"/>
        <w:numPr>
          <w:ilvl w:val="0"/>
          <w:numId w:val="15"/>
        </w:numPr>
        <w:spacing w:after="0" w:line="240" w:lineRule="auto"/>
        <w:rPr>
          <w:rFonts w:eastAsia="Arial" w:cstheme="minorHAnsi"/>
          <w:color w:val="767171" w:themeColor="background2" w:themeShade="80"/>
          <w:szCs w:val="24"/>
        </w:rPr>
      </w:pPr>
      <w:r>
        <w:rPr>
          <w:rFonts w:eastAsia="Arial" w:cstheme="minorHAnsi"/>
          <w:color w:val="767171" w:themeColor="background2" w:themeShade="80"/>
          <w:szCs w:val="24"/>
        </w:rPr>
        <w:t xml:space="preserve">Positive </w:t>
      </w:r>
      <w:r w:rsidR="00985B4E" w:rsidRPr="00A57766">
        <w:rPr>
          <w:rFonts w:eastAsia="Arial" w:cstheme="minorHAnsi"/>
          <w:color w:val="767171" w:themeColor="background2" w:themeShade="80"/>
          <w:szCs w:val="24"/>
        </w:rPr>
        <w:t>Behaviour</w:t>
      </w:r>
      <w:r>
        <w:rPr>
          <w:rFonts w:eastAsia="Arial" w:cstheme="minorHAnsi"/>
          <w:color w:val="767171" w:themeColor="background2" w:themeShade="80"/>
          <w:szCs w:val="24"/>
        </w:rPr>
        <w:t>, Culture and Relationships</w:t>
      </w:r>
      <w:r w:rsidR="00985B4E" w:rsidRPr="00A57766">
        <w:rPr>
          <w:rFonts w:eastAsia="Arial" w:cstheme="minorHAnsi"/>
          <w:color w:val="767171" w:themeColor="background2" w:themeShade="80"/>
          <w:szCs w:val="24"/>
        </w:rPr>
        <w:t xml:space="preserve"> Policy.</w:t>
      </w:r>
    </w:p>
    <w:p w14:paraId="55247D0C" w14:textId="77777777" w:rsidR="00985B4E" w:rsidRPr="00A57766" w:rsidRDefault="00985B4E" w:rsidP="00297102">
      <w:pPr>
        <w:pStyle w:val="ListParagraph"/>
        <w:numPr>
          <w:ilvl w:val="0"/>
          <w:numId w:val="15"/>
        </w:numPr>
        <w:spacing w:after="0" w:line="240" w:lineRule="auto"/>
        <w:rPr>
          <w:rFonts w:eastAsia="Arial" w:cstheme="minorHAnsi"/>
          <w:color w:val="767171" w:themeColor="background2" w:themeShade="80"/>
          <w:szCs w:val="24"/>
        </w:rPr>
      </w:pPr>
      <w:r w:rsidRPr="00A57766">
        <w:rPr>
          <w:rFonts w:eastAsia="Arial" w:cstheme="minorHAnsi"/>
          <w:color w:val="767171" w:themeColor="background2" w:themeShade="80"/>
          <w:szCs w:val="24"/>
        </w:rPr>
        <w:t>Attendance Policy.</w:t>
      </w:r>
    </w:p>
    <w:p w14:paraId="73DE0767" w14:textId="77777777" w:rsidR="00985B4E" w:rsidRPr="00A57766" w:rsidRDefault="00985B4E" w:rsidP="00297102">
      <w:pPr>
        <w:pStyle w:val="ListParagraph"/>
        <w:numPr>
          <w:ilvl w:val="0"/>
          <w:numId w:val="15"/>
        </w:numPr>
        <w:spacing w:after="0" w:line="240" w:lineRule="auto"/>
        <w:rPr>
          <w:rFonts w:eastAsia="Arial" w:cstheme="minorHAnsi"/>
          <w:color w:val="767171" w:themeColor="background2" w:themeShade="80"/>
          <w:szCs w:val="24"/>
        </w:rPr>
      </w:pPr>
      <w:r w:rsidRPr="00A57766">
        <w:rPr>
          <w:rFonts w:eastAsia="Arial" w:cstheme="minorHAnsi"/>
          <w:color w:val="767171" w:themeColor="background2" w:themeShade="80"/>
          <w:szCs w:val="24"/>
        </w:rPr>
        <w:t>Physical Intervention Policy.</w:t>
      </w:r>
    </w:p>
    <w:p w14:paraId="27CEF6A7" w14:textId="77777777" w:rsidR="00985B4E" w:rsidRPr="00A57766" w:rsidRDefault="00985B4E" w:rsidP="00297102">
      <w:pPr>
        <w:pStyle w:val="ListParagraph"/>
        <w:numPr>
          <w:ilvl w:val="0"/>
          <w:numId w:val="15"/>
        </w:numPr>
        <w:spacing w:after="0" w:line="240" w:lineRule="auto"/>
        <w:rPr>
          <w:rFonts w:eastAsia="Arial" w:cstheme="minorHAnsi"/>
          <w:color w:val="767171" w:themeColor="background2" w:themeShade="80"/>
          <w:szCs w:val="24"/>
        </w:rPr>
      </w:pPr>
      <w:r w:rsidRPr="00A57766">
        <w:rPr>
          <w:rFonts w:eastAsia="Arial" w:cstheme="minorHAnsi"/>
          <w:color w:val="767171" w:themeColor="background2" w:themeShade="80"/>
          <w:szCs w:val="24"/>
        </w:rPr>
        <w:t xml:space="preserve">Anti-Bullying Policy. </w:t>
      </w:r>
    </w:p>
    <w:p w14:paraId="49D91E70" w14:textId="77777777" w:rsidR="00985B4E" w:rsidRPr="00297102" w:rsidRDefault="00985B4E" w:rsidP="00297102">
      <w:pPr>
        <w:pStyle w:val="ListParagraph"/>
        <w:numPr>
          <w:ilvl w:val="0"/>
          <w:numId w:val="15"/>
        </w:numPr>
        <w:spacing w:after="0" w:line="240" w:lineRule="auto"/>
        <w:rPr>
          <w:rFonts w:eastAsia="Arial" w:cstheme="minorHAnsi"/>
          <w:color w:val="767171" w:themeColor="background2" w:themeShade="80"/>
          <w:szCs w:val="24"/>
        </w:rPr>
      </w:pPr>
      <w:r w:rsidRPr="00297102">
        <w:rPr>
          <w:rFonts w:eastAsia="Arial" w:cstheme="minorHAnsi"/>
          <w:color w:val="767171" w:themeColor="background2" w:themeShade="80"/>
          <w:szCs w:val="24"/>
        </w:rPr>
        <w:t>Acceptable Use Policy.</w:t>
      </w:r>
    </w:p>
    <w:p w14:paraId="29718A40" w14:textId="77777777" w:rsidR="00985B4E" w:rsidRPr="00297102" w:rsidRDefault="00297102" w:rsidP="00297102">
      <w:pPr>
        <w:pStyle w:val="ListParagraph"/>
        <w:numPr>
          <w:ilvl w:val="0"/>
          <w:numId w:val="15"/>
        </w:numPr>
        <w:spacing w:after="0" w:line="240" w:lineRule="auto"/>
        <w:rPr>
          <w:rFonts w:eastAsia="Arial" w:cstheme="minorHAnsi"/>
          <w:color w:val="767171" w:themeColor="background2" w:themeShade="80"/>
          <w:szCs w:val="24"/>
        </w:rPr>
      </w:pPr>
      <w:r w:rsidRPr="00297102">
        <w:rPr>
          <w:rFonts w:eastAsia="Arial" w:cstheme="minorHAnsi"/>
          <w:color w:val="767171" w:themeColor="background2" w:themeShade="80"/>
          <w:szCs w:val="24"/>
        </w:rPr>
        <w:t>Tackling Extremism &amp; Radicalisation Policy.</w:t>
      </w:r>
      <w:r w:rsidR="00985B4E" w:rsidRPr="00297102">
        <w:rPr>
          <w:rFonts w:eastAsia="Arial" w:cstheme="minorHAnsi"/>
          <w:color w:val="767171" w:themeColor="background2" w:themeShade="80"/>
          <w:szCs w:val="24"/>
        </w:rPr>
        <w:t xml:space="preserve"> </w:t>
      </w:r>
    </w:p>
    <w:p w14:paraId="03D191BF" w14:textId="77777777" w:rsidR="00985B4E" w:rsidRPr="00A57766" w:rsidRDefault="00985B4E" w:rsidP="00297102">
      <w:pPr>
        <w:pStyle w:val="ListParagraph"/>
        <w:numPr>
          <w:ilvl w:val="0"/>
          <w:numId w:val="15"/>
        </w:numPr>
        <w:spacing w:after="0" w:line="240" w:lineRule="auto"/>
        <w:rPr>
          <w:rFonts w:eastAsia="Arial" w:cstheme="minorHAnsi"/>
          <w:color w:val="767171" w:themeColor="background2" w:themeShade="80"/>
          <w:szCs w:val="24"/>
        </w:rPr>
      </w:pPr>
      <w:r w:rsidRPr="00A57766">
        <w:rPr>
          <w:rFonts w:eastAsia="Arial" w:cstheme="minorHAnsi"/>
          <w:color w:val="767171" w:themeColor="background2" w:themeShade="80"/>
          <w:szCs w:val="24"/>
        </w:rPr>
        <w:t xml:space="preserve">Any other relevant policies as defined in the Annual Report to The Governing Body. </w:t>
      </w:r>
    </w:p>
    <w:p w14:paraId="19D0ED5C" w14:textId="77777777" w:rsidR="00985B4E" w:rsidRPr="00A57766" w:rsidRDefault="00985B4E" w:rsidP="00985B4E">
      <w:pPr>
        <w:spacing w:before="108" w:after="108"/>
        <w:ind w:right="108"/>
        <w:rPr>
          <w:rFonts w:eastAsia="Arial" w:cstheme="minorHAnsi"/>
          <w:color w:val="767171" w:themeColor="background2" w:themeShade="80"/>
          <w:szCs w:val="24"/>
        </w:rPr>
      </w:pPr>
      <w:r w:rsidRPr="00A57766">
        <w:rPr>
          <w:rFonts w:eastAsia="Arial" w:cstheme="minorHAnsi"/>
          <w:color w:val="767171" w:themeColor="background2" w:themeShade="80"/>
          <w:szCs w:val="24"/>
        </w:rPr>
        <w:lastRenderedPageBreak/>
        <w:t xml:space="preserve">The </w:t>
      </w:r>
      <w:r w:rsidR="00D66D60">
        <w:rPr>
          <w:rFonts w:eastAsia="Arial" w:cstheme="minorHAnsi"/>
          <w:color w:val="767171" w:themeColor="background2" w:themeShade="80"/>
          <w:szCs w:val="24"/>
        </w:rPr>
        <w:t>school</w:t>
      </w:r>
      <w:r w:rsidRPr="00A57766">
        <w:rPr>
          <w:rFonts w:eastAsia="Arial" w:cstheme="minorHAnsi"/>
          <w:color w:val="767171" w:themeColor="background2" w:themeShade="80"/>
          <w:szCs w:val="24"/>
        </w:rPr>
        <w:t xml:space="preserve"> has a culture of vigilance and are committed to safeguarding children and young people, and we expect everyone who works in our </w:t>
      </w:r>
      <w:r w:rsidR="00D66D60">
        <w:rPr>
          <w:rFonts w:eastAsia="Arial" w:cstheme="minorHAnsi"/>
          <w:color w:val="767171" w:themeColor="background2" w:themeShade="80"/>
          <w:szCs w:val="24"/>
        </w:rPr>
        <w:t>school</w:t>
      </w:r>
      <w:r w:rsidRPr="00A57766">
        <w:rPr>
          <w:rFonts w:eastAsia="Arial" w:cstheme="minorHAnsi"/>
          <w:color w:val="767171" w:themeColor="background2" w:themeShade="80"/>
          <w:szCs w:val="24"/>
        </w:rPr>
        <w:t xml:space="preserve"> to share this commitment.</w:t>
      </w:r>
    </w:p>
    <w:p w14:paraId="7F2E92E6" w14:textId="77777777" w:rsidR="00985B4E" w:rsidRPr="00A57766" w:rsidRDefault="00985B4E" w:rsidP="00985B4E">
      <w:pPr>
        <w:spacing w:before="108" w:after="108"/>
        <w:ind w:right="108"/>
        <w:rPr>
          <w:rFonts w:eastAsia="Arial" w:cstheme="minorHAnsi"/>
          <w:color w:val="767171" w:themeColor="background2" w:themeShade="80"/>
          <w:szCs w:val="24"/>
        </w:rPr>
      </w:pPr>
      <w:r w:rsidRPr="00A57766">
        <w:rPr>
          <w:rFonts w:eastAsia="Arial" w:cstheme="minorHAnsi"/>
          <w:color w:val="767171" w:themeColor="background2" w:themeShade="80"/>
          <w:szCs w:val="24"/>
        </w:rPr>
        <w:t xml:space="preserve">All adults in our </w:t>
      </w:r>
      <w:r w:rsidR="00D66D60">
        <w:rPr>
          <w:rFonts w:eastAsia="Arial" w:cstheme="minorHAnsi"/>
          <w:color w:val="767171" w:themeColor="background2" w:themeShade="80"/>
          <w:szCs w:val="24"/>
        </w:rPr>
        <w:t>school</w:t>
      </w:r>
      <w:r w:rsidRPr="00A57766">
        <w:rPr>
          <w:rFonts w:eastAsia="Arial" w:cstheme="minorHAnsi"/>
          <w:color w:val="767171" w:themeColor="background2" w:themeShade="80"/>
          <w:szCs w:val="24"/>
        </w:rPr>
        <w:t xml:space="preserve"> take all welfare concerns seriously and encourage children and young people to talk to us about anything that worries them.</w:t>
      </w:r>
    </w:p>
    <w:p w14:paraId="38C66F66" w14:textId="77777777" w:rsidR="00985B4E" w:rsidRPr="00297102" w:rsidRDefault="00985B4E" w:rsidP="00985B4E">
      <w:pPr>
        <w:spacing w:before="108" w:after="108"/>
        <w:ind w:right="108"/>
        <w:rPr>
          <w:rFonts w:eastAsia="Arial" w:cstheme="minorHAnsi"/>
          <w:color w:val="767171" w:themeColor="background2" w:themeShade="80"/>
          <w:szCs w:val="24"/>
        </w:rPr>
      </w:pPr>
      <w:r w:rsidRPr="00A57766">
        <w:rPr>
          <w:rFonts w:eastAsia="Arial" w:cstheme="minorHAnsi"/>
          <w:color w:val="767171" w:themeColor="background2" w:themeShade="80"/>
          <w:szCs w:val="24"/>
        </w:rPr>
        <w:t xml:space="preserve">We will always act in the best interest of the child. Pupils are taught about safeguarding, including online, through various teaching and learning opportunities, as part of providing a broad and balanced curriculum. Children are taught to recognise when they are at risk and how to get help when </w:t>
      </w:r>
      <w:r w:rsidRPr="00297102">
        <w:rPr>
          <w:rFonts w:eastAsia="Arial" w:cstheme="minorHAnsi"/>
          <w:color w:val="767171" w:themeColor="background2" w:themeShade="80"/>
          <w:szCs w:val="24"/>
        </w:rPr>
        <w:t>they need it.</w:t>
      </w:r>
    </w:p>
    <w:p w14:paraId="2FAC80FC" w14:textId="77777777" w:rsidR="00985B4E" w:rsidRPr="00A57766" w:rsidRDefault="00985B4E" w:rsidP="00985B4E">
      <w:pPr>
        <w:rPr>
          <w:rFonts w:cstheme="minorHAnsi"/>
          <w:color w:val="767171" w:themeColor="background2" w:themeShade="80"/>
        </w:rPr>
      </w:pPr>
      <w:r w:rsidRPr="00297102">
        <w:rPr>
          <w:rFonts w:cstheme="minorHAnsi"/>
          <w:color w:val="767171" w:themeColor="background2" w:themeShade="80"/>
        </w:rPr>
        <w:t>As a primary setting, we are mindful of the more common safeguarding issues that can affect children up to 11 years old.  We are however committed to ensuring that all our staff understand all safeguarding issues and have an awareness that anything can happen.  Sadly, some safeguarding issues such as Child Criminal Exploitation and Child Sexual Exploitation do happen with children of primary age and staff must all be aware and show vigilance.</w:t>
      </w:r>
    </w:p>
    <w:p w14:paraId="07DD10BA" w14:textId="77777777" w:rsidR="00985B4E" w:rsidRPr="00A57766" w:rsidRDefault="00985B4E" w:rsidP="00985B4E">
      <w:pPr>
        <w:rPr>
          <w:rFonts w:cstheme="minorHAnsi"/>
          <w:color w:val="767171" w:themeColor="background2" w:themeShade="80"/>
        </w:rPr>
      </w:pPr>
      <w:r w:rsidRPr="00A57766">
        <w:rPr>
          <w:rFonts w:cstheme="minorHAnsi"/>
          <w:color w:val="767171" w:themeColor="background2" w:themeShade="80"/>
        </w:rPr>
        <w:t>Our DSL is committed to understanding the local context and area to provide training and information for staff about the challenges and safeguarding issues our children may face.</w:t>
      </w:r>
    </w:p>
    <w:p w14:paraId="46D7667E" w14:textId="77777777" w:rsidR="00F10587" w:rsidRPr="00A57766" w:rsidRDefault="00985B4E" w:rsidP="005F60A0">
      <w:pPr>
        <w:rPr>
          <w:rFonts w:cstheme="minorHAnsi"/>
          <w:color w:val="767171" w:themeColor="background2" w:themeShade="80"/>
        </w:rPr>
      </w:pPr>
      <w:r w:rsidRPr="00A57766">
        <w:rPr>
          <w:rFonts w:cstheme="minorHAnsi"/>
          <w:color w:val="767171" w:themeColor="background2" w:themeShade="80"/>
        </w:rPr>
        <w:t xml:space="preserve">We dedicate time to researching latest guidance and support that is age appropriate for our children. The NSPCC are a useful source of support and provide regular updates.  We also have a safeguarding service offer with an independent </w:t>
      </w:r>
      <w:r w:rsidR="00C42769" w:rsidRPr="00A57766">
        <w:rPr>
          <w:rFonts w:cstheme="minorHAnsi"/>
          <w:color w:val="767171" w:themeColor="background2" w:themeShade="80"/>
        </w:rPr>
        <w:t>consultant,</w:t>
      </w:r>
      <w:r w:rsidRPr="00A57766">
        <w:rPr>
          <w:rFonts w:cstheme="minorHAnsi"/>
          <w:color w:val="767171" w:themeColor="background2" w:themeShade="80"/>
        </w:rPr>
        <w:t xml:space="preserve"> and this provides generic templates as well as bespoke support and information.</w:t>
      </w:r>
    </w:p>
    <w:p w14:paraId="5083CF15" w14:textId="77777777" w:rsidR="006C2BF7" w:rsidRPr="00F30F25" w:rsidRDefault="00D31BEA" w:rsidP="006C2BF7">
      <w:pPr>
        <w:pStyle w:val="Heading1"/>
        <w:rPr>
          <w:rFonts w:asciiTheme="minorHAnsi" w:hAnsiTheme="minorHAnsi" w:cstheme="minorHAnsi"/>
          <w:b/>
          <w:bCs/>
          <w:sz w:val="36"/>
          <w:szCs w:val="36"/>
        </w:rPr>
      </w:pPr>
      <w:r w:rsidRPr="00F30F25">
        <w:rPr>
          <w:rFonts w:asciiTheme="minorHAnsi" w:hAnsiTheme="minorHAnsi" w:cstheme="minorHAnsi"/>
          <w:b/>
          <w:bCs/>
          <w:sz w:val="36"/>
          <w:szCs w:val="36"/>
        </w:rPr>
        <w:lastRenderedPageBreak/>
        <w:t>Terminology</w:t>
      </w:r>
    </w:p>
    <w:p w14:paraId="6BAC3444" w14:textId="77777777" w:rsidR="006C2BF7" w:rsidRPr="00CE7BF6" w:rsidRDefault="005F60A0" w:rsidP="005F60A0">
      <w:pPr>
        <w:spacing w:after="0" w:line="240" w:lineRule="auto"/>
        <w:jc w:val="center"/>
        <w:rPr>
          <w:rFonts w:cstheme="minorHAnsi"/>
          <w:sz w:val="20"/>
          <w:szCs w:val="20"/>
        </w:rPr>
      </w:pPr>
      <w:r>
        <w:rPr>
          <w:noProof/>
          <w:lang w:eastAsia="en-GB"/>
        </w:rPr>
        <w:drawing>
          <wp:inline distT="0" distB="0" distL="0" distR="0" wp14:anchorId="2CA62CE2" wp14:editId="7E14B356">
            <wp:extent cx="4772025" cy="2718435"/>
            <wp:effectExtent l="0" t="0" r="9525" b="5715"/>
            <wp:docPr id="7461973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97374" name="Picture 1" descr="A screenshot of a computer&#10;&#10;Description automatically generated"/>
                    <pic:cNvPicPr/>
                  </pic:nvPicPr>
                  <pic:blipFill rotWithShape="1">
                    <a:blip r:embed="rId12" cstate="print">
                      <a:extLst>
                        <a:ext uri="{28A0092B-C50C-407E-A947-70E740481C1C}">
                          <a14:useLocalDpi xmlns:a14="http://schemas.microsoft.com/office/drawing/2010/main" val="0"/>
                        </a:ext>
                      </a:extLst>
                    </a:blip>
                    <a:srcRect l="17467" t="20314" r="15223" b="11513"/>
                    <a:stretch/>
                  </pic:blipFill>
                  <pic:spPr bwMode="auto">
                    <a:xfrm>
                      <a:off x="0" y="0"/>
                      <a:ext cx="4772025" cy="2718435"/>
                    </a:xfrm>
                    <a:prstGeom prst="rect">
                      <a:avLst/>
                    </a:prstGeom>
                    <a:ln>
                      <a:noFill/>
                    </a:ln>
                    <a:extLst>
                      <a:ext uri="{53640926-AAD7-44D8-BBD7-CCE9431645EC}">
                        <a14:shadowObscured xmlns:a14="http://schemas.microsoft.com/office/drawing/2010/main"/>
                      </a:ext>
                    </a:extLst>
                  </pic:spPr>
                </pic:pic>
              </a:graphicData>
            </a:graphic>
          </wp:inline>
        </w:drawing>
      </w:r>
    </w:p>
    <w:p w14:paraId="485DF429" w14:textId="77777777" w:rsidR="006C2BF7" w:rsidRPr="00F8778D" w:rsidRDefault="00D52FA8" w:rsidP="00F56631">
      <w:pPr>
        <w:pStyle w:val="Heading1"/>
        <w:rPr>
          <w:rFonts w:asciiTheme="minorHAnsi" w:hAnsiTheme="minorHAnsi" w:cstheme="minorHAnsi"/>
          <w:b/>
          <w:bCs/>
        </w:rPr>
      </w:pPr>
      <w:r w:rsidRPr="00F8778D">
        <w:rPr>
          <w:rFonts w:asciiTheme="minorHAnsi" w:hAnsiTheme="minorHAnsi" w:cstheme="minorHAnsi"/>
          <w:b/>
          <w:bCs/>
        </w:rPr>
        <w:t>Purpose of a Safeguarding Policy</w:t>
      </w:r>
    </w:p>
    <w:p w14:paraId="576CB29E" w14:textId="77777777" w:rsidR="00F8778D" w:rsidRPr="00A57766" w:rsidRDefault="00F8778D" w:rsidP="00F56631">
      <w:pPr>
        <w:spacing w:after="0" w:line="240" w:lineRule="auto"/>
        <w:rPr>
          <w:rFonts w:cstheme="minorHAnsi"/>
          <w:color w:val="767171" w:themeColor="background2" w:themeShade="80"/>
          <w:sz w:val="20"/>
          <w:szCs w:val="20"/>
        </w:rPr>
      </w:pPr>
    </w:p>
    <w:p w14:paraId="000D3C8E" w14:textId="77777777" w:rsidR="00F8778D" w:rsidRPr="00A57766" w:rsidRDefault="00F8778D" w:rsidP="00030F66">
      <w:pPr>
        <w:rPr>
          <w:rFonts w:eastAsia="Arial" w:cstheme="minorHAnsi"/>
          <w:color w:val="767171" w:themeColor="background2" w:themeShade="80"/>
          <w:szCs w:val="24"/>
        </w:rPr>
      </w:pPr>
      <w:r w:rsidRPr="00A57766">
        <w:rPr>
          <w:rFonts w:eastAsia="Arial" w:cstheme="minorHAnsi"/>
          <w:color w:val="767171" w:themeColor="background2" w:themeShade="80"/>
          <w:szCs w:val="24"/>
        </w:rPr>
        <w:t xml:space="preserve">To inform all members of staff, parents, volunteers, and governors about the </w:t>
      </w:r>
      <w:r w:rsidR="00D66D60">
        <w:rPr>
          <w:rFonts w:eastAsia="Arial" w:cstheme="minorHAnsi"/>
          <w:color w:val="767171" w:themeColor="background2" w:themeShade="80"/>
          <w:szCs w:val="24"/>
        </w:rPr>
        <w:t>school</w:t>
      </w:r>
      <w:r w:rsidRPr="00A57766">
        <w:rPr>
          <w:rFonts w:eastAsia="Arial" w:cstheme="minorHAnsi"/>
          <w:color w:val="767171" w:themeColor="background2" w:themeShade="80"/>
          <w:szCs w:val="24"/>
        </w:rPr>
        <w:t>'s responsibilities for safeguarding children and their responsibilities therein.</w:t>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671"/>
        <w:gridCol w:w="11206"/>
      </w:tblGrid>
      <w:tr w:rsidR="00D52FA8" w:rsidRPr="00CE7BF6" w14:paraId="4423AFEC" w14:textId="77777777" w:rsidTr="005213DA">
        <w:tc>
          <w:tcPr>
            <w:tcW w:w="2671" w:type="dxa"/>
            <w:shd w:val="clear" w:color="auto" w:fill="FFD966" w:themeFill="accent4" w:themeFillTint="99"/>
          </w:tcPr>
          <w:p w14:paraId="16D8CF4E" w14:textId="77777777" w:rsidR="00D52FA8" w:rsidRPr="00CC4157" w:rsidRDefault="00D66D60" w:rsidP="00EA193E">
            <w:pPr>
              <w:rPr>
                <w:rFonts w:eastAsia="Arial" w:cstheme="minorHAnsi"/>
                <w:b/>
                <w:bCs/>
                <w:color w:val="767171" w:themeColor="background2" w:themeShade="80"/>
                <w:sz w:val="24"/>
                <w:szCs w:val="24"/>
              </w:rPr>
            </w:pPr>
            <w:r>
              <w:rPr>
                <w:rFonts w:eastAsia="Arial" w:cstheme="minorHAnsi"/>
                <w:b/>
                <w:bCs/>
                <w:color w:val="767171" w:themeColor="background2" w:themeShade="80"/>
                <w:sz w:val="24"/>
                <w:szCs w:val="24"/>
              </w:rPr>
              <w:t>School</w:t>
            </w:r>
            <w:r w:rsidR="00D52FA8" w:rsidRPr="00CC4157">
              <w:rPr>
                <w:rFonts w:eastAsia="Arial" w:cstheme="minorHAnsi"/>
                <w:b/>
                <w:bCs/>
                <w:color w:val="767171" w:themeColor="background2" w:themeShade="80"/>
                <w:sz w:val="24"/>
                <w:szCs w:val="24"/>
              </w:rPr>
              <w:t xml:space="preserve"> Staff and Volunteers are well placed to observe the outward signs of abuse. </w:t>
            </w:r>
          </w:p>
        </w:tc>
        <w:tc>
          <w:tcPr>
            <w:tcW w:w="11206" w:type="dxa"/>
          </w:tcPr>
          <w:p w14:paraId="1695B443" w14:textId="77777777" w:rsidR="00B73CB8" w:rsidRPr="00A57766" w:rsidRDefault="00B73CB8" w:rsidP="00B73CB8">
            <w:pPr>
              <w:rPr>
                <w:rFonts w:eastAsia="Arial" w:cstheme="minorHAnsi"/>
                <w:b/>
                <w:bCs/>
                <w:color w:val="767171" w:themeColor="background2" w:themeShade="80"/>
                <w:sz w:val="28"/>
                <w:szCs w:val="28"/>
              </w:rPr>
            </w:pPr>
            <w:r w:rsidRPr="00A57766">
              <w:rPr>
                <w:rFonts w:eastAsia="Arial" w:cstheme="minorHAnsi"/>
                <w:b/>
                <w:bCs/>
                <w:color w:val="767171" w:themeColor="background2" w:themeShade="80"/>
                <w:sz w:val="28"/>
                <w:szCs w:val="28"/>
              </w:rPr>
              <w:t xml:space="preserve">The </w:t>
            </w:r>
            <w:r w:rsidR="00D66D60">
              <w:rPr>
                <w:rFonts w:eastAsia="Arial" w:cstheme="minorHAnsi"/>
                <w:b/>
                <w:bCs/>
                <w:color w:val="767171" w:themeColor="background2" w:themeShade="80"/>
                <w:sz w:val="28"/>
                <w:szCs w:val="28"/>
              </w:rPr>
              <w:t>school</w:t>
            </w:r>
            <w:r w:rsidRPr="00A57766">
              <w:rPr>
                <w:rFonts w:eastAsia="Arial" w:cstheme="minorHAnsi"/>
                <w:b/>
                <w:bCs/>
                <w:color w:val="767171" w:themeColor="background2" w:themeShade="80"/>
                <w:sz w:val="28"/>
                <w:szCs w:val="28"/>
              </w:rPr>
              <w:t xml:space="preserve"> will therefore:</w:t>
            </w:r>
          </w:p>
          <w:p w14:paraId="08313612" w14:textId="77777777" w:rsidR="00D52FA8" w:rsidRPr="00A57766" w:rsidRDefault="00D52FA8" w:rsidP="00297102">
            <w:pPr>
              <w:pStyle w:val="ListParagraph"/>
              <w:numPr>
                <w:ilvl w:val="0"/>
                <w:numId w:val="16"/>
              </w:numPr>
              <w:rPr>
                <w:rFonts w:eastAsia="Arial" w:cstheme="minorHAnsi"/>
                <w:color w:val="767171" w:themeColor="background2" w:themeShade="80"/>
                <w:szCs w:val="24"/>
              </w:rPr>
            </w:pPr>
            <w:r w:rsidRPr="00A57766">
              <w:rPr>
                <w:rFonts w:eastAsia="Arial" w:cstheme="minorHAnsi"/>
                <w:color w:val="767171" w:themeColor="background2" w:themeShade="80"/>
                <w:szCs w:val="24"/>
              </w:rPr>
              <w:t xml:space="preserve">Ensure that all staff and volunteers receive safeguarding children training to help identify </w:t>
            </w:r>
            <w:r w:rsidR="00C42769" w:rsidRPr="00A57766">
              <w:rPr>
                <w:rFonts w:eastAsia="Arial" w:cstheme="minorHAnsi"/>
                <w:color w:val="767171" w:themeColor="background2" w:themeShade="80"/>
                <w:szCs w:val="24"/>
              </w:rPr>
              <w:t>concerns.</w:t>
            </w:r>
          </w:p>
          <w:p w14:paraId="62F3F5A5" w14:textId="77777777" w:rsidR="00D52FA8" w:rsidRPr="00A57766" w:rsidRDefault="00D52FA8" w:rsidP="00297102">
            <w:pPr>
              <w:pStyle w:val="ListParagraph"/>
              <w:numPr>
                <w:ilvl w:val="0"/>
                <w:numId w:val="16"/>
              </w:numPr>
              <w:rPr>
                <w:rFonts w:eastAsia="Arial" w:cstheme="minorHAnsi"/>
                <w:color w:val="767171" w:themeColor="background2" w:themeShade="80"/>
                <w:szCs w:val="24"/>
              </w:rPr>
            </w:pPr>
            <w:r w:rsidRPr="00A57766">
              <w:rPr>
                <w:rFonts w:eastAsia="Arial" w:cstheme="minorHAnsi"/>
                <w:color w:val="767171" w:themeColor="background2" w:themeShade="80"/>
                <w:szCs w:val="24"/>
              </w:rPr>
              <w:t>Ensure that all staff are aware of this policy and those relating to the safeguarding of children</w:t>
            </w:r>
          </w:p>
        </w:tc>
      </w:tr>
      <w:tr w:rsidR="00D52FA8" w:rsidRPr="00CE7BF6" w14:paraId="2488DB76" w14:textId="77777777" w:rsidTr="005213DA">
        <w:tc>
          <w:tcPr>
            <w:tcW w:w="2671" w:type="dxa"/>
            <w:shd w:val="clear" w:color="auto" w:fill="FFD966" w:themeFill="accent4" w:themeFillTint="99"/>
          </w:tcPr>
          <w:p w14:paraId="2820D776" w14:textId="77777777" w:rsidR="00D52FA8" w:rsidRPr="00CC4157" w:rsidRDefault="00D52FA8" w:rsidP="00EA193E">
            <w:pPr>
              <w:rPr>
                <w:rFonts w:eastAsia="Arial" w:cstheme="minorHAnsi"/>
                <w:sz w:val="24"/>
                <w:szCs w:val="24"/>
              </w:rPr>
            </w:pPr>
            <w:r w:rsidRPr="00CE7BF6">
              <w:rPr>
                <w:rFonts w:eastAsia="Arial" w:cstheme="minorHAnsi"/>
                <w:szCs w:val="24"/>
              </w:rPr>
              <w:t xml:space="preserve"> </w:t>
            </w:r>
            <w:r w:rsidRPr="00CC4157">
              <w:rPr>
                <w:rFonts w:eastAsia="Arial" w:cstheme="minorHAnsi"/>
                <w:b/>
                <w:bCs/>
                <w:color w:val="767171" w:themeColor="background2" w:themeShade="80"/>
                <w:sz w:val="24"/>
                <w:szCs w:val="24"/>
                <w:shd w:val="clear" w:color="auto" w:fill="FFD966" w:themeFill="accent4" w:themeFillTint="99"/>
              </w:rPr>
              <w:t>Principles</w:t>
            </w:r>
          </w:p>
        </w:tc>
        <w:tc>
          <w:tcPr>
            <w:tcW w:w="11206" w:type="dxa"/>
          </w:tcPr>
          <w:p w14:paraId="0EF6A4D5" w14:textId="77777777" w:rsidR="00D52FA8" w:rsidRPr="00940EA5" w:rsidRDefault="00D52FA8" w:rsidP="00297102">
            <w:pPr>
              <w:pStyle w:val="ListParagraph"/>
              <w:numPr>
                <w:ilvl w:val="0"/>
                <w:numId w:val="16"/>
              </w:numPr>
              <w:rPr>
                <w:rFonts w:eastAsia="Arial" w:cstheme="minorHAnsi"/>
                <w:color w:val="767171" w:themeColor="background2" w:themeShade="80"/>
                <w:szCs w:val="24"/>
              </w:rPr>
            </w:pPr>
            <w:r w:rsidRPr="00940EA5">
              <w:rPr>
                <w:rFonts w:eastAsia="Arial" w:cstheme="minorHAnsi"/>
                <w:color w:val="767171" w:themeColor="background2" w:themeShade="80"/>
                <w:szCs w:val="24"/>
              </w:rPr>
              <w:t xml:space="preserve">This </w:t>
            </w:r>
            <w:r w:rsidRPr="00940EA5">
              <w:rPr>
                <w:rFonts w:cstheme="minorHAnsi"/>
                <w:color w:val="767171" w:themeColor="background2" w:themeShade="80"/>
                <w:szCs w:val="24"/>
              </w:rPr>
              <w:fldChar w:fldCharType="begin"/>
            </w:r>
            <w:r w:rsidRPr="00940EA5">
              <w:rPr>
                <w:rFonts w:cstheme="minorHAnsi"/>
                <w:color w:val="767171" w:themeColor="background2" w:themeShade="80"/>
                <w:szCs w:val="24"/>
              </w:rPr>
              <w:instrText xml:space="preserve"> MERGEFIELD School__Academy </w:instrText>
            </w:r>
            <w:r w:rsidRPr="00940EA5">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940EA5">
              <w:rPr>
                <w:rFonts w:cstheme="minorHAnsi"/>
                <w:color w:val="767171" w:themeColor="background2" w:themeShade="80"/>
                <w:szCs w:val="24"/>
              </w:rPr>
              <w:fldChar w:fldCharType="end"/>
            </w:r>
            <w:r w:rsidRPr="00940EA5">
              <w:rPr>
                <w:rFonts w:eastAsia="Arial" w:cstheme="minorHAnsi"/>
                <w:color w:val="767171" w:themeColor="background2" w:themeShade="80"/>
                <w:szCs w:val="24"/>
              </w:rPr>
              <w:t xml:space="preserve"> recognises its responsibility to protect and safeguard the welfare of the children and young people entrusted to its care by establishing a safe and trusting environment in which children can learn and develop.</w:t>
            </w:r>
          </w:p>
          <w:p w14:paraId="271E467D" w14:textId="77777777" w:rsidR="001A5B9A" w:rsidRPr="00A57766" w:rsidRDefault="001A5B9A" w:rsidP="001A5B9A">
            <w:pPr>
              <w:pStyle w:val="ListParagraph"/>
              <w:ind w:left="1440"/>
              <w:rPr>
                <w:rFonts w:eastAsia="Arial" w:cstheme="minorHAnsi"/>
                <w:color w:val="767171" w:themeColor="background2" w:themeShade="80"/>
                <w:szCs w:val="24"/>
              </w:rPr>
            </w:pPr>
          </w:p>
          <w:p w14:paraId="4F82EB59" w14:textId="77777777" w:rsidR="00D52FA8" w:rsidRPr="00A57766" w:rsidRDefault="00D52FA8" w:rsidP="00297102">
            <w:pPr>
              <w:pStyle w:val="ListParagraph"/>
              <w:numPr>
                <w:ilvl w:val="0"/>
                <w:numId w:val="16"/>
              </w:numPr>
              <w:rPr>
                <w:rFonts w:eastAsia="Arial" w:cstheme="minorHAnsi"/>
                <w:color w:val="767171" w:themeColor="background2" w:themeShade="80"/>
                <w:szCs w:val="24"/>
              </w:rPr>
            </w:pPr>
            <w:r w:rsidRPr="00A57766">
              <w:rPr>
                <w:rFonts w:eastAsia="Arial" w:cstheme="minorHAnsi"/>
                <w:color w:val="767171" w:themeColor="background2" w:themeShade="80"/>
                <w:szCs w:val="24"/>
              </w:rPr>
              <w:lastRenderedPageBreak/>
              <w:t xml:space="preserve">The policy applies to all children between the ages of 0-18 whose care and education comes within the remit of this </w:t>
            </w:r>
            <w:r w:rsidR="00D66D60">
              <w:rPr>
                <w:rFonts w:eastAsia="Arial" w:cstheme="minorHAnsi"/>
                <w:color w:val="767171" w:themeColor="background2" w:themeShade="80"/>
                <w:szCs w:val="24"/>
              </w:rPr>
              <w:t>school</w:t>
            </w:r>
            <w:r w:rsidRPr="00A57766">
              <w:rPr>
                <w:rFonts w:eastAsia="Arial" w:cstheme="minorHAnsi"/>
                <w:color w:val="767171" w:themeColor="background2" w:themeShade="80"/>
                <w:szCs w:val="24"/>
              </w:rPr>
              <w:t>. (For some special education settings, this age range goes beyond 18).</w:t>
            </w:r>
          </w:p>
          <w:p w14:paraId="6C8B892D" w14:textId="77777777" w:rsidR="00D52FA8" w:rsidRPr="00A57766" w:rsidRDefault="00D52FA8" w:rsidP="00EA193E">
            <w:pPr>
              <w:rPr>
                <w:rFonts w:eastAsia="Arial" w:cstheme="minorHAnsi"/>
                <w:color w:val="767171" w:themeColor="background2" w:themeShade="80"/>
                <w:szCs w:val="24"/>
              </w:rPr>
            </w:pPr>
          </w:p>
          <w:p w14:paraId="401A6701" w14:textId="77777777" w:rsidR="00D52FA8" w:rsidRPr="00A57766" w:rsidRDefault="00D52FA8" w:rsidP="00297102">
            <w:pPr>
              <w:pStyle w:val="ListParagraph"/>
              <w:numPr>
                <w:ilvl w:val="0"/>
                <w:numId w:val="16"/>
              </w:numPr>
              <w:rPr>
                <w:rFonts w:eastAsia="Arial" w:cstheme="minorHAnsi"/>
                <w:color w:val="767171" w:themeColor="background2" w:themeShade="80"/>
                <w:szCs w:val="24"/>
              </w:rPr>
            </w:pPr>
            <w:r w:rsidRPr="00A57766">
              <w:rPr>
                <w:rFonts w:eastAsia="Arial" w:cstheme="minorHAnsi"/>
                <w:color w:val="767171" w:themeColor="background2" w:themeShade="80"/>
                <w:szCs w:val="24"/>
              </w:rPr>
              <w:t xml:space="preserve">The staff and Governing Body of this </w:t>
            </w:r>
            <w:r w:rsidRPr="00A57766">
              <w:rPr>
                <w:rFonts w:cstheme="minorHAnsi"/>
                <w:color w:val="767171" w:themeColor="background2" w:themeShade="80"/>
                <w:szCs w:val="24"/>
              </w:rPr>
              <w:fldChar w:fldCharType="begin"/>
            </w:r>
            <w:r w:rsidRPr="00A57766">
              <w:rPr>
                <w:rFonts w:cstheme="minorHAnsi"/>
                <w:color w:val="767171" w:themeColor="background2" w:themeShade="80"/>
                <w:szCs w:val="24"/>
              </w:rPr>
              <w:instrText xml:space="preserve"> MERGEFIELD School__Academy </w:instrText>
            </w:r>
            <w:r w:rsidRPr="00A57766">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A57766">
              <w:rPr>
                <w:rFonts w:cstheme="minorHAnsi"/>
                <w:color w:val="767171" w:themeColor="background2" w:themeShade="80"/>
                <w:szCs w:val="24"/>
              </w:rPr>
              <w:fldChar w:fldCharType="end"/>
            </w:r>
            <w:r w:rsidRPr="00A57766">
              <w:rPr>
                <w:rFonts w:eastAsia="Arial" w:cstheme="minorHAnsi"/>
                <w:color w:val="767171" w:themeColor="background2" w:themeShade="80"/>
                <w:szCs w:val="24"/>
              </w:rPr>
              <w:t xml:space="preserve"> are committed to establishing and maintaining an environment where children feel secure, are encouraged to talk, and are listened to. We will ensure that children know there are adults in the </w:t>
            </w:r>
            <w:r w:rsidRPr="00A57766">
              <w:rPr>
                <w:rFonts w:cstheme="minorHAnsi"/>
                <w:color w:val="767171" w:themeColor="background2" w:themeShade="80"/>
                <w:szCs w:val="24"/>
              </w:rPr>
              <w:fldChar w:fldCharType="begin"/>
            </w:r>
            <w:r w:rsidRPr="00A57766">
              <w:rPr>
                <w:rFonts w:cstheme="minorHAnsi"/>
                <w:color w:val="767171" w:themeColor="background2" w:themeShade="80"/>
                <w:szCs w:val="24"/>
              </w:rPr>
              <w:instrText xml:space="preserve"> MERGEFIELD School__Academy </w:instrText>
            </w:r>
            <w:r w:rsidRPr="00A57766">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A57766">
              <w:rPr>
                <w:rFonts w:cstheme="minorHAnsi"/>
                <w:color w:val="767171" w:themeColor="background2" w:themeShade="80"/>
                <w:szCs w:val="24"/>
              </w:rPr>
              <w:fldChar w:fldCharType="end"/>
            </w:r>
            <w:r w:rsidRPr="00A57766">
              <w:rPr>
                <w:rFonts w:eastAsia="Arial" w:cstheme="minorHAnsi"/>
                <w:color w:val="767171" w:themeColor="background2" w:themeShade="80"/>
                <w:szCs w:val="24"/>
              </w:rPr>
              <w:t xml:space="preserve"> who they can approach if they are worried and that the principles of confidentiality are made clear to children and young people.</w:t>
            </w:r>
          </w:p>
          <w:p w14:paraId="4FEE5B51" w14:textId="77777777" w:rsidR="001A5B9A" w:rsidRPr="00A57766" w:rsidRDefault="001A5B9A" w:rsidP="001A5B9A">
            <w:pPr>
              <w:rPr>
                <w:rFonts w:eastAsia="Arial" w:cstheme="minorHAnsi"/>
                <w:color w:val="767171" w:themeColor="background2" w:themeShade="80"/>
                <w:szCs w:val="24"/>
              </w:rPr>
            </w:pPr>
          </w:p>
          <w:p w14:paraId="063216FC" w14:textId="77777777" w:rsidR="00D52FA8" w:rsidRPr="00A57766" w:rsidRDefault="00D52FA8" w:rsidP="00297102">
            <w:pPr>
              <w:pStyle w:val="ListParagraph"/>
              <w:numPr>
                <w:ilvl w:val="0"/>
                <w:numId w:val="16"/>
              </w:numPr>
              <w:rPr>
                <w:rFonts w:eastAsia="Arial" w:cstheme="minorHAnsi"/>
                <w:color w:val="767171" w:themeColor="background2" w:themeShade="80"/>
                <w:szCs w:val="24"/>
              </w:rPr>
            </w:pPr>
            <w:r w:rsidRPr="00A57766">
              <w:rPr>
                <w:rFonts w:eastAsia="Arial" w:cstheme="minorHAnsi"/>
                <w:color w:val="767171" w:themeColor="background2" w:themeShade="80"/>
                <w:szCs w:val="24"/>
              </w:rPr>
              <w:t xml:space="preserve">Children need to be supported in approaching any member of staff they feel most comfortable in speaking with. The </w:t>
            </w:r>
            <w:r w:rsidRPr="00A57766">
              <w:rPr>
                <w:rFonts w:cstheme="minorHAnsi"/>
                <w:color w:val="767171" w:themeColor="background2" w:themeShade="80"/>
                <w:szCs w:val="24"/>
              </w:rPr>
              <w:fldChar w:fldCharType="begin"/>
            </w:r>
            <w:r w:rsidRPr="00A57766">
              <w:rPr>
                <w:rFonts w:cstheme="minorHAnsi"/>
                <w:color w:val="767171" w:themeColor="background2" w:themeShade="80"/>
                <w:szCs w:val="24"/>
              </w:rPr>
              <w:instrText xml:space="preserve"> MERGEFIELD School__Academy </w:instrText>
            </w:r>
            <w:r w:rsidRPr="00A57766">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A57766">
              <w:rPr>
                <w:rFonts w:cstheme="minorHAnsi"/>
                <w:color w:val="767171" w:themeColor="background2" w:themeShade="80"/>
                <w:szCs w:val="24"/>
              </w:rPr>
              <w:fldChar w:fldCharType="end"/>
            </w:r>
            <w:r w:rsidRPr="00A57766">
              <w:rPr>
                <w:rFonts w:eastAsia="Arial" w:cstheme="minorHAnsi"/>
                <w:color w:val="767171" w:themeColor="background2" w:themeShade="80"/>
                <w:szCs w:val="24"/>
              </w:rPr>
              <w:t xml:space="preserve"> promotes a positive, supportive, and secure ethos, giving pupils a sense of being valued.</w:t>
            </w:r>
          </w:p>
          <w:p w14:paraId="4AA86BE2" w14:textId="77777777" w:rsidR="001A5B9A" w:rsidRPr="00A57766" w:rsidRDefault="001A5B9A" w:rsidP="001A5B9A">
            <w:pPr>
              <w:pStyle w:val="ListParagraph"/>
              <w:ind w:left="1440"/>
              <w:rPr>
                <w:rFonts w:eastAsia="Arial" w:cstheme="minorHAnsi"/>
                <w:color w:val="767171" w:themeColor="background2" w:themeShade="80"/>
                <w:szCs w:val="24"/>
              </w:rPr>
            </w:pPr>
          </w:p>
          <w:p w14:paraId="3A3F88A1" w14:textId="77777777" w:rsidR="00D52FA8" w:rsidRPr="00A57766" w:rsidRDefault="00D52FA8" w:rsidP="00297102">
            <w:pPr>
              <w:pStyle w:val="ListParagraph"/>
              <w:numPr>
                <w:ilvl w:val="0"/>
                <w:numId w:val="16"/>
              </w:numPr>
              <w:rPr>
                <w:rFonts w:eastAsia="Arial" w:cstheme="minorHAnsi"/>
                <w:color w:val="767171" w:themeColor="background2" w:themeShade="80"/>
                <w:szCs w:val="24"/>
              </w:rPr>
            </w:pPr>
            <w:r w:rsidRPr="00A57766">
              <w:rPr>
                <w:rFonts w:eastAsia="Arial" w:cstheme="minorHAnsi"/>
                <w:color w:val="767171" w:themeColor="background2" w:themeShade="80"/>
                <w:szCs w:val="24"/>
              </w:rPr>
              <w:t xml:space="preserve">To ensure children know that there are adults in the </w:t>
            </w:r>
            <w:r w:rsidRPr="00A57766">
              <w:rPr>
                <w:rFonts w:cstheme="minorHAnsi"/>
                <w:color w:val="767171" w:themeColor="background2" w:themeShade="80"/>
                <w:szCs w:val="24"/>
              </w:rPr>
              <w:fldChar w:fldCharType="begin"/>
            </w:r>
            <w:r w:rsidRPr="00A57766">
              <w:rPr>
                <w:rFonts w:cstheme="minorHAnsi"/>
                <w:color w:val="767171" w:themeColor="background2" w:themeShade="80"/>
                <w:szCs w:val="24"/>
              </w:rPr>
              <w:instrText xml:space="preserve"> MERGEFIELD School__Academy </w:instrText>
            </w:r>
            <w:r w:rsidRPr="00A57766">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A57766">
              <w:rPr>
                <w:rFonts w:cstheme="minorHAnsi"/>
                <w:color w:val="767171" w:themeColor="background2" w:themeShade="80"/>
                <w:szCs w:val="24"/>
              </w:rPr>
              <w:fldChar w:fldCharType="end"/>
            </w:r>
            <w:r w:rsidRPr="00A57766">
              <w:rPr>
                <w:rFonts w:eastAsia="Arial" w:cstheme="minorHAnsi"/>
                <w:color w:val="767171" w:themeColor="background2" w:themeShade="80"/>
                <w:szCs w:val="24"/>
              </w:rPr>
              <w:t xml:space="preserve"> whom they can approach if they are worried.</w:t>
            </w:r>
          </w:p>
          <w:p w14:paraId="326965ED" w14:textId="77777777" w:rsidR="00D52FA8" w:rsidRPr="00A57766" w:rsidRDefault="00D52FA8" w:rsidP="00EA193E">
            <w:pPr>
              <w:rPr>
                <w:rFonts w:eastAsia="Arial" w:cstheme="minorHAnsi"/>
                <w:color w:val="767171" w:themeColor="background2" w:themeShade="80"/>
                <w:szCs w:val="24"/>
              </w:rPr>
            </w:pPr>
          </w:p>
          <w:p w14:paraId="1077FBFC" w14:textId="77777777" w:rsidR="00D52FA8" w:rsidRPr="00A57766" w:rsidRDefault="00D52FA8" w:rsidP="00297102">
            <w:pPr>
              <w:pStyle w:val="ListParagraph"/>
              <w:numPr>
                <w:ilvl w:val="0"/>
                <w:numId w:val="16"/>
              </w:numPr>
              <w:rPr>
                <w:rFonts w:eastAsia="Arial" w:cstheme="minorHAnsi"/>
                <w:color w:val="767171" w:themeColor="background2" w:themeShade="80"/>
                <w:szCs w:val="24"/>
              </w:rPr>
            </w:pPr>
            <w:r w:rsidRPr="00A57766">
              <w:rPr>
                <w:rFonts w:cstheme="minorHAnsi"/>
                <w:color w:val="767171" w:themeColor="background2" w:themeShade="80"/>
                <w:szCs w:val="24"/>
              </w:rPr>
              <w:t xml:space="preserve">This </w:t>
            </w:r>
            <w:r w:rsidRPr="00A57766">
              <w:rPr>
                <w:rFonts w:cstheme="minorHAnsi"/>
                <w:color w:val="767171" w:themeColor="background2" w:themeShade="80"/>
                <w:szCs w:val="24"/>
              </w:rPr>
              <w:fldChar w:fldCharType="begin"/>
            </w:r>
            <w:r w:rsidRPr="00A57766">
              <w:rPr>
                <w:rFonts w:cstheme="minorHAnsi"/>
                <w:color w:val="767171" w:themeColor="background2" w:themeShade="80"/>
                <w:szCs w:val="24"/>
              </w:rPr>
              <w:instrText xml:space="preserve"> MERGEFIELD School__Academy </w:instrText>
            </w:r>
            <w:r w:rsidRPr="00A57766">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A57766">
              <w:rPr>
                <w:rFonts w:cstheme="minorHAnsi"/>
                <w:color w:val="767171" w:themeColor="background2" w:themeShade="80"/>
                <w:szCs w:val="24"/>
              </w:rPr>
              <w:fldChar w:fldCharType="end"/>
            </w:r>
            <w:r w:rsidRPr="00A57766">
              <w:rPr>
                <w:rFonts w:eastAsia="Arial" w:cstheme="minorHAnsi"/>
                <w:color w:val="767171" w:themeColor="background2" w:themeShade="80"/>
                <w:szCs w:val="24"/>
              </w:rPr>
              <w:t xml:space="preserve"> also recognises its duty to work with other agencies in protecting children from harm and in responding to concerns about possible abuse, including the Police, Child and Adolescent Mental Health Services, Attendance &amp; Prosecution Service, Inclusion Support Service and other agencies/services coming into the </w:t>
            </w:r>
            <w:r w:rsidRPr="00A57766">
              <w:rPr>
                <w:rFonts w:cstheme="minorHAnsi"/>
                <w:color w:val="767171" w:themeColor="background2" w:themeShade="80"/>
                <w:szCs w:val="24"/>
              </w:rPr>
              <w:fldChar w:fldCharType="begin"/>
            </w:r>
            <w:r w:rsidRPr="00A57766">
              <w:rPr>
                <w:rFonts w:cstheme="minorHAnsi"/>
                <w:color w:val="767171" w:themeColor="background2" w:themeShade="80"/>
                <w:szCs w:val="24"/>
              </w:rPr>
              <w:instrText xml:space="preserve"> MERGEFIELD School__Academy </w:instrText>
            </w:r>
            <w:r w:rsidRPr="00A57766">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A57766">
              <w:rPr>
                <w:rFonts w:cstheme="minorHAnsi"/>
                <w:color w:val="767171" w:themeColor="background2" w:themeShade="80"/>
                <w:szCs w:val="24"/>
              </w:rPr>
              <w:fldChar w:fldCharType="end"/>
            </w:r>
            <w:r w:rsidRPr="00A57766">
              <w:rPr>
                <w:rFonts w:eastAsia="Arial" w:cstheme="minorHAnsi"/>
                <w:color w:val="767171" w:themeColor="background2" w:themeShade="80"/>
                <w:szCs w:val="24"/>
              </w:rPr>
              <w:t xml:space="preserve"> to support individual pupils/groups of pupils.</w:t>
            </w:r>
          </w:p>
          <w:p w14:paraId="660A9F94" w14:textId="77777777" w:rsidR="00D52FA8" w:rsidRPr="00A57766" w:rsidRDefault="00D52FA8" w:rsidP="00EA193E">
            <w:pPr>
              <w:rPr>
                <w:rFonts w:eastAsia="Arial" w:cstheme="minorHAnsi"/>
                <w:color w:val="767171" w:themeColor="background2" w:themeShade="80"/>
                <w:szCs w:val="24"/>
              </w:rPr>
            </w:pPr>
          </w:p>
          <w:p w14:paraId="4098D0F9" w14:textId="77777777" w:rsidR="00D52FA8" w:rsidRPr="00A57766" w:rsidRDefault="00D52FA8" w:rsidP="00297102">
            <w:pPr>
              <w:pStyle w:val="ListParagraph"/>
              <w:numPr>
                <w:ilvl w:val="0"/>
                <w:numId w:val="16"/>
              </w:numPr>
              <w:rPr>
                <w:rFonts w:eastAsia="Arial" w:cstheme="minorHAnsi"/>
                <w:color w:val="767171" w:themeColor="background2" w:themeShade="80"/>
                <w:szCs w:val="24"/>
              </w:rPr>
            </w:pPr>
            <w:r w:rsidRPr="00A57766">
              <w:rPr>
                <w:rFonts w:eastAsia="Arial" w:cstheme="minorHAnsi"/>
                <w:color w:val="767171" w:themeColor="background2" w:themeShade="80"/>
                <w:szCs w:val="24"/>
              </w:rPr>
              <w:t xml:space="preserve">To ensure that children who are subject to multi-agency plans are supported by the </w:t>
            </w:r>
            <w:r w:rsidRPr="00A57766">
              <w:rPr>
                <w:rFonts w:cstheme="minorHAnsi"/>
                <w:color w:val="767171" w:themeColor="background2" w:themeShade="80"/>
                <w:szCs w:val="24"/>
              </w:rPr>
              <w:fldChar w:fldCharType="begin"/>
            </w:r>
            <w:r w:rsidRPr="00A57766">
              <w:rPr>
                <w:rFonts w:cstheme="minorHAnsi"/>
                <w:color w:val="767171" w:themeColor="background2" w:themeShade="80"/>
                <w:szCs w:val="24"/>
              </w:rPr>
              <w:instrText xml:space="preserve"> MERGEFIELD School__Academy </w:instrText>
            </w:r>
            <w:r w:rsidRPr="00A57766">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A57766">
              <w:rPr>
                <w:rFonts w:cstheme="minorHAnsi"/>
                <w:color w:val="767171" w:themeColor="background2" w:themeShade="80"/>
                <w:szCs w:val="24"/>
              </w:rPr>
              <w:fldChar w:fldCharType="end"/>
            </w:r>
            <w:r w:rsidRPr="00A57766">
              <w:rPr>
                <w:rFonts w:eastAsia="Arial" w:cstheme="minorHAnsi"/>
                <w:color w:val="767171" w:themeColor="background2" w:themeShade="80"/>
                <w:szCs w:val="24"/>
              </w:rPr>
              <w:t xml:space="preserve"> as defined in that plan.</w:t>
            </w:r>
          </w:p>
          <w:p w14:paraId="4195C2FD" w14:textId="77777777" w:rsidR="005213DA" w:rsidRPr="005213DA" w:rsidRDefault="005213DA" w:rsidP="005213DA">
            <w:pPr>
              <w:pStyle w:val="ListParagraph"/>
              <w:rPr>
                <w:rFonts w:eastAsia="Arial" w:cstheme="minorHAnsi"/>
                <w:color w:val="767171" w:themeColor="background2" w:themeShade="80"/>
                <w:szCs w:val="24"/>
              </w:rPr>
            </w:pPr>
          </w:p>
          <w:p w14:paraId="29663848" w14:textId="77777777" w:rsidR="00D52FA8" w:rsidRPr="005213DA" w:rsidRDefault="00D52FA8" w:rsidP="00297102">
            <w:pPr>
              <w:pStyle w:val="ListParagraph"/>
              <w:numPr>
                <w:ilvl w:val="0"/>
                <w:numId w:val="16"/>
              </w:numPr>
              <w:rPr>
                <w:rFonts w:eastAsia="Arial" w:cstheme="minorHAnsi"/>
                <w:color w:val="767171" w:themeColor="background2" w:themeShade="80"/>
                <w:szCs w:val="24"/>
              </w:rPr>
            </w:pPr>
            <w:r w:rsidRPr="005213DA">
              <w:rPr>
                <w:rFonts w:eastAsia="Arial" w:cstheme="minorHAnsi"/>
                <w:color w:val="767171" w:themeColor="background2" w:themeShade="80"/>
                <w:szCs w:val="24"/>
              </w:rPr>
              <w:t>To develop and deliver the PSHE curriculum to create opportunities for children to develop the skills they need to recognise and stay safe from harm including education and training in relation to Sexual Violence and Harassment, Domestic Abuse (DA), Child Criminal Exploitation (CCE), Female Genital Mutilation (FGM) Honour based abuse (HBA) as redefined in the former KCSiE 2020, Forced Marriage (FM), Misogyny, Racism, Homophobia, Sexism and Radicalisation.</w:t>
            </w:r>
          </w:p>
          <w:p w14:paraId="5189E9DD" w14:textId="77777777" w:rsidR="00D52FA8" w:rsidRPr="00A57766" w:rsidRDefault="00D52FA8" w:rsidP="00EA193E">
            <w:pPr>
              <w:rPr>
                <w:rFonts w:eastAsia="Arial" w:cstheme="minorHAnsi"/>
                <w:color w:val="767171" w:themeColor="background2" w:themeShade="80"/>
                <w:szCs w:val="24"/>
              </w:rPr>
            </w:pPr>
          </w:p>
          <w:p w14:paraId="32DD969B" w14:textId="77777777" w:rsidR="00D52FA8" w:rsidRPr="00A57766" w:rsidRDefault="00D52FA8" w:rsidP="00297102">
            <w:pPr>
              <w:pStyle w:val="ListParagraph"/>
              <w:numPr>
                <w:ilvl w:val="0"/>
                <w:numId w:val="16"/>
              </w:numPr>
              <w:rPr>
                <w:rFonts w:eastAsia="Arial" w:cstheme="minorHAnsi"/>
                <w:color w:val="767171" w:themeColor="background2" w:themeShade="80"/>
                <w:szCs w:val="24"/>
              </w:rPr>
            </w:pPr>
            <w:r w:rsidRPr="00A57766">
              <w:rPr>
                <w:rFonts w:eastAsia="Arial" w:cstheme="minorHAnsi"/>
                <w:color w:val="767171" w:themeColor="background2" w:themeShade="80"/>
                <w:szCs w:val="24"/>
              </w:rPr>
              <w:t>To provide training.</w:t>
            </w:r>
          </w:p>
          <w:p w14:paraId="79E7918C" w14:textId="77777777" w:rsidR="00D52FA8" w:rsidRPr="00A57766" w:rsidRDefault="00D52FA8" w:rsidP="00EA193E">
            <w:pPr>
              <w:rPr>
                <w:rFonts w:eastAsia="Arial" w:cstheme="minorHAnsi"/>
                <w:color w:val="767171" w:themeColor="background2" w:themeShade="80"/>
                <w:szCs w:val="24"/>
              </w:rPr>
            </w:pPr>
          </w:p>
          <w:p w14:paraId="43C78E83" w14:textId="77777777" w:rsidR="00D52FA8" w:rsidRPr="00A57766" w:rsidRDefault="00D52FA8" w:rsidP="00297102">
            <w:pPr>
              <w:pStyle w:val="ListParagraph"/>
              <w:numPr>
                <w:ilvl w:val="0"/>
                <w:numId w:val="16"/>
              </w:numPr>
              <w:rPr>
                <w:rFonts w:eastAsia="Arial" w:cstheme="minorHAnsi"/>
                <w:color w:val="767171" w:themeColor="background2" w:themeShade="80"/>
                <w:szCs w:val="24"/>
              </w:rPr>
            </w:pPr>
            <w:r w:rsidRPr="00A57766">
              <w:rPr>
                <w:rFonts w:eastAsia="Arial" w:cstheme="minorHAnsi"/>
                <w:color w:val="767171" w:themeColor="background2" w:themeShade="80"/>
                <w:szCs w:val="24"/>
              </w:rPr>
              <w:t xml:space="preserve">To encourage pupils to respect the fundamental British values of democracy, the rule of law, individual liberty and mutual respect, and tolerance of those with different faiths and beliefs. We ensure that partisan political views are not promoted in the teaching of any subject in the </w:t>
            </w:r>
            <w:r w:rsidRPr="00A57766">
              <w:rPr>
                <w:rFonts w:cstheme="minorHAnsi"/>
                <w:color w:val="767171" w:themeColor="background2" w:themeShade="80"/>
                <w:szCs w:val="24"/>
              </w:rPr>
              <w:fldChar w:fldCharType="begin"/>
            </w:r>
            <w:r w:rsidRPr="00A57766">
              <w:rPr>
                <w:rFonts w:cstheme="minorHAnsi"/>
                <w:color w:val="767171" w:themeColor="background2" w:themeShade="80"/>
                <w:szCs w:val="24"/>
              </w:rPr>
              <w:instrText xml:space="preserve"> MERGEFIELD School__Academy </w:instrText>
            </w:r>
            <w:r w:rsidRPr="00A57766">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A57766">
              <w:rPr>
                <w:rFonts w:cstheme="minorHAnsi"/>
                <w:color w:val="767171" w:themeColor="background2" w:themeShade="80"/>
                <w:szCs w:val="24"/>
              </w:rPr>
              <w:fldChar w:fldCharType="end"/>
            </w:r>
            <w:r w:rsidRPr="00A57766">
              <w:rPr>
                <w:rFonts w:eastAsia="Arial" w:cstheme="minorHAnsi"/>
                <w:color w:val="767171" w:themeColor="background2" w:themeShade="80"/>
                <w:szCs w:val="24"/>
              </w:rPr>
              <w:t xml:space="preserve"> and where political issues are brought to the attention </w:t>
            </w:r>
            <w:r w:rsidRPr="00A57766">
              <w:rPr>
                <w:rFonts w:eastAsia="Arial" w:cstheme="minorHAnsi"/>
                <w:color w:val="767171" w:themeColor="background2" w:themeShade="80"/>
                <w:szCs w:val="24"/>
              </w:rPr>
              <w:lastRenderedPageBreak/>
              <w:t>of the pupils, reasonably practicable steps have been taken to offer a balanced presentation of opposing views to pupils.</w:t>
            </w:r>
          </w:p>
          <w:p w14:paraId="59B30BBC" w14:textId="77777777" w:rsidR="00D52FA8" w:rsidRPr="00A57766" w:rsidRDefault="00D52FA8" w:rsidP="00EA193E">
            <w:pPr>
              <w:rPr>
                <w:rFonts w:eastAsia="Arial" w:cstheme="minorHAnsi"/>
                <w:color w:val="767171" w:themeColor="background2" w:themeShade="80"/>
                <w:szCs w:val="24"/>
              </w:rPr>
            </w:pPr>
          </w:p>
          <w:p w14:paraId="44D60476" w14:textId="77777777" w:rsidR="00D52FA8" w:rsidRPr="00A57766" w:rsidRDefault="00D52FA8" w:rsidP="00297102">
            <w:pPr>
              <w:pStyle w:val="ListParagraph"/>
              <w:numPr>
                <w:ilvl w:val="0"/>
                <w:numId w:val="16"/>
              </w:numPr>
              <w:rPr>
                <w:rFonts w:eastAsia="Arial" w:cstheme="minorHAnsi"/>
                <w:color w:val="767171" w:themeColor="background2" w:themeShade="80"/>
                <w:szCs w:val="24"/>
              </w:rPr>
            </w:pPr>
            <w:r w:rsidRPr="00A57766">
              <w:rPr>
                <w:rFonts w:eastAsia="Arial" w:cstheme="minorHAnsi"/>
                <w:color w:val="767171" w:themeColor="background2" w:themeShade="80"/>
                <w:szCs w:val="24"/>
              </w:rPr>
              <w:t>To contribute to children being healthy, safe, enjoying and achieving, making a positive contribution, and achieving economic well-being.</w:t>
            </w:r>
          </w:p>
          <w:p w14:paraId="6176028D" w14:textId="77777777" w:rsidR="00D52FA8" w:rsidRPr="00A57766" w:rsidRDefault="00D52FA8" w:rsidP="00EA193E">
            <w:pPr>
              <w:rPr>
                <w:rFonts w:eastAsia="Arial" w:cstheme="minorHAnsi"/>
                <w:color w:val="767171" w:themeColor="background2" w:themeShade="80"/>
                <w:szCs w:val="24"/>
              </w:rPr>
            </w:pPr>
          </w:p>
          <w:p w14:paraId="074CB358" w14:textId="77777777" w:rsidR="00D52FA8" w:rsidRPr="005213DA" w:rsidRDefault="00D52FA8" w:rsidP="00297102">
            <w:pPr>
              <w:pStyle w:val="ListParagraph"/>
              <w:numPr>
                <w:ilvl w:val="0"/>
                <w:numId w:val="16"/>
              </w:numPr>
              <w:rPr>
                <w:rFonts w:eastAsia="Arial" w:cstheme="minorHAnsi"/>
                <w:color w:val="767171" w:themeColor="background2" w:themeShade="80"/>
                <w:szCs w:val="24"/>
              </w:rPr>
            </w:pPr>
            <w:r w:rsidRPr="00A57766">
              <w:rPr>
                <w:rFonts w:cstheme="minorHAnsi"/>
                <w:color w:val="767171" w:themeColor="background2" w:themeShade="80"/>
                <w:szCs w:val="24"/>
              </w:rPr>
              <w:t xml:space="preserve">The </w:t>
            </w:r>
            <w:r w:rsidRPr="00A57766">
              <w:rPr>
                <w:rFonts w:cstheme="minorHAnsi"/>
                <w:color w:val="767171" w:themeColor="background2" w:themeShade="80"/>
                <w:szCs w:val="24"/>
              </w:rPr>
              <w:fldChar w:fldCharType="begin"/>
            </w:r>
            <w:r w:rsidRPr="00A57766">
              <w:rPr>
                <w:rFonts w:cstheme="minorHAnsi"/>
                <w:color w:val="767171" w:themeColor="background2" w:themeShade="80"/>
                <w:szCs w:val="24"/>
              </w:rPr>
              <w:instrText xml:space="preserve"> MERGEFIELD School__Academy </w:instrText>
            </w:r>
            <w:r w:rsidRPr="00A57766">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A57766">
              <w:rPr>
                <w:rFonts w:cstheme="minorHAnsi"/>
                <w:color w:val="767171" w:themeColor="background2" w:themeShade="80"/>
                <w:szCs w:val="24"/>
              </w:rPr>
              <w:fldChar w:fldCharType="end"/>
            </w:r>
            <w:r w:rsidRPr="00A57766">
              <w:rPr>
                <w:rFonts w:eastAsia="Arial" w:cstheme="minorHAnsi"/>
                <w:color w:val="767171" w:themeColor="background2" w:themeShade="80"/>
                <w:szCs w:val="24"/>
              </w:rPr>
              <w:t xml:space="preserve"> will ensure that parents have an understanding of the responsibility placed on staff for child protection by setting out its obligations in the </w:t>
            </w:r>
            <w:r w:rsidRPr="00A57766">
              <w:rPr>
                <w:rFonts w:cstheme="minorHAnsi"/>
                <w:color w:val="767171" w:themeColor="background2" w:themeShade="80"/>
                <w:szCs w:val="24"/>
              </w:rPr>
              <w:fldChar w:fldCharType="begin"/>
            </w:r>
            <w:r w:rsidRPr="00A57766">
              <w:rPr>
                <w:rFonts w:cstheme="minorHAnsi"/>
                <w:color w:val="767171" w:themeColor="background2" w:themeShade="80"/>
                <w:szCs w:val="24"/>
              </w:rPr>
              <w:instrText xml:space="preserve"> MERGEFIELD School__Academy </w:instrText>
            </w:r>
            <w:r w:rsidRPr="00A57766">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A57766">
              <w:rPr>
                <w:rFonts w:cstheme="minorHAnsi"/>
                <w:color w:val="767171" w:themeColor="background2" w:themeShade="80"/>
                <w:szCs w:val="24"/>
              </w:rPr>
              <w:fldChar w:fldCharType="end"/>
            </w:r>
            <w:r w:rsidRPr="00A57766">
              <w:rPr>
                <w:rFonts w:eastAsia="Arial" w:cstheme="minorHAnsi"/>
                <w:color w:val="767171" w:themeColor="background2" w:themeShade="80"/>
                <w:szCs w:val="24"/>
              </w:rPr>
              <w:t xml:space="preserve"> prospectus. The Safeguarding and Child Protection policy is made available to parents on request and published on the </w:t>
            </w:r>
            <w:r w:rsidRPr="00A57766">
              <w:rPr>
                <w:rFonts w:cstheme="minorHAnsi"/>
                <w:color w:val="767171" w:themeColor="background2" w:themeShade="80"/>
                <w:szCs w:val="24"/>
              </w:rPr>
              <w:fldChar w:fldCharType="begin"/>
            </w:r>
            <w:r w:rsidRPr="00A57766">
              <w:rPr>
                <w:rFonts w:cstheme="minorHAnsi"/>
                <w:color w:val="767171" w:themeColor="background2" w:themeShade="80"/>
                <w:szCs w:val="24"/>
              </w:rPr>
              <w:instrText xml:space="preserve"> MERGEFIELD School__Academy </w:instrText>
            </w:r>
            <w:r w:rsidRPr="00A57766">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A57766">
              <w:rPr>
                <w:rFonts w:cstheme="minorHAnsi"/>
                <w:color w:val="767171" w:themeColor="background2" w:themeShade="80"/>
                <w:szCs w:val="24"/>
              </w:rPr>
              <w:fldChar w:fldCharType="end"/>
            </w:r>
            <w:r w:rsidRPr="00A57766">
              <w:rPr>
                <w:rFonts w:eastAsia="Arial" w:cstheme="minorHAnsi"/>
                <w:color w:val="767171" w:themeColor="background2" w:themeShade="80"/>
                <w:szCs w:val="24"/>
              </w:rPr>
              <w:t xml:space="preserve"> website.</w:t>
            </w:r>
          </w:p>
        </w:tc>
      </w:tr>
      <w:tr w:rsidR="00D52FA8" w:rsidRPr="00CE7BF6" w14:paraId="045A3747" w14:textId="77777777" w:rsidTr="005213DA">
        <w:tc>
          <w:tcPr>
            <w:tcW w:w="2671" w:type="dxa"/>
            <w:shd w:val="clear" w:color="auto" w:fill="FFD966" w:themeFill="accent4" w:themeFillTint="99"/>
          </w:tcPr>
          <w:p w14:paraId="315802F4" w14:textId="77777777" w:rsidR="00D52FA8" w:rsidRPr="00CC4157" w:rsidRDefault="00D52FA8" w:rsidP="00EA193E">
            <w:pPr>
              <w:rPr>
                <w:rFonts w:eastAsia="Arial" w:cstheme="minorHAnsi"/>
                <w:b/>
                <w:bCs/>
                <w:sz w:val="24"/>
                <w:szCs w:val="24"/>
              </w:rPr>
            </w:pPr>
            <w:r w:rsidRPr="00CC4157">
              <w:rPr>
                <w:rFonts w:eastAsia="Arial" w:cstheme="minorHAnsi"/>
                <w:b/>
                <w:bCs/>
                <w:color w:val="767171" w:themeColor="background2" w:themeShade="80"/>
                <w:sz w:val="24"/>
                <w:szCs w:val="24"/>
              </w:rPr>
              <w:lastRenderedPageBreak/>
              <w:t xml:space="preserve">Implementation, Monitoring and Review of </w:t>
            </w:r>
            <w:r w:rsidR="005213DA">
              <w:rPr>
                <w:rFonts w:eastAsia="Arial" w:cstheme="minorHAnsi"/>
                <w:b/>
                <w:bCs/>
                <w:color w:val="767171" w:themeColor="background2" w:themeShade="80"/>
                <w:sz w:val="24"/>
                <w:szCs w:val="24"/>
              </w:rPr>
              <w:t>this</w:t>
            </w:r>
            <w:r w:rsidRPr="00CC4157">
              <w:rPr>
                <w:rFonts w:eastAsia="Arial" w:cstheme="minorHAnsi"/>
                <w:b/>
                <w:bCs/>
                <w:color w:val="767171" w:themeColor="background2" w:themeShade="80"/>
                <w:sz w:val="24"/>
                <w:szCs w:val="24"/>
              </w:rPr>
              <w:t xml:space="preserve"> Policy</w:t>
            </w:r>
          </w:p>
        </w:tc>
        <w:tc>
          <w:tcPr>
            <w:tcW w:w="11206" w:type="dxa"/>
          </w:tcPr>
          <w:p w14:paraId="18761040" w14:textId="77777777" w:rsidR="00D52FA8" w:rsidRPr="00CE7BF6" w:rsidRDefault="00D52FA8" w:rsidP="00EA193E">
            <w:pPr>
              <w:rPr>
                <w:rFonts w:eastAsia="Arial" w:cstheme="minorHAnsi"/>
                <w:szCs w:val="24"/>
              </w:rPr>
            </w:pPr>
            <w:r w:rsidRPr="005213DA">
              <w:rPr>
                <w:rFonts w:eastAsia="Arial" w:cstheme="minorHAnsi"/>
                <w:color w:val="767171" w:themeColor="background2" w:themeShade="80"/>
                <w:szCs w:val="24"/>
              </w:rPr>
              <w:t>The DSL will ensure that the Safeguarding and Child Protection policy is put on the agenda of the Governing Body at least once a year for discussion, monitoring, review, and renewal. In this way the Governing Body authorises the DSL for Child Protection to carry out his/her responsibilities as outlined in the statutory guidance.</w:t>
            </w:r>
          </w:p>
        </w:tc>
      </w:tr>
    </w:tbl>
    <w:p w14:paraId="140751F9" w14:textId="77777777" w:rsidR="00F56631" w:rsidRPr="00CE7BF6" w:rsidRDefault="00F56631" w:rsidP="00F56631">
      <w:pPr>
        <w:spacing w:after="0" w:line="240" w:lineRule="auto"/>
        <w:jc w:val="both"/>
        <w:rPr>
          <w:rFonts w:cstheme="minorHAnsi"/>
          <w:sz w:val="20"/>
          <w:szCs w:val="20"/>
        </w:rPr>
      </w:pPr>
    </w:p>
    <w:p w14:paraId="77E07341" w14:textId="77777777" w:rsidR="00551109" w:rsidRPr="005213DA" w:rsidRDefault="00966DE5" w:rsidP="00551109">
      <w:pPr>
        <w:pStyle w:val="Heading1"/>
        <w:rPr>
          <w:rFonts w:asciiTheme="minorHAnsi" w:hAnsiTheme="minorHAnsi" w:cstheme="minorHAnsi"/>
          <w:b/>
          <w:bCs/>
          <w:sz w:val="28"/>
          <w:szCs w:val="28"/>
        </w:rPr>
      </w:pPr>
      <w:r w:rsidRPr="005213DA">
        <w:rPr>
          <w:rFonts w:asciiTheme="minorHAnsi" w:hAnsiTheme="minorHAnsi" w:cstheme="minorHAnsi"/>
          <w:b/>
          <w:bCs/>
          <w:sz w:val="28"/>
          <w:szCs w:val="28"/>
        </w:rPr>
        <w:t>West Midlands Child Protection Safeguarding Procedures</w:t>
      </w:r>
    </w:p>
    <w:p w14:paraId="78B26E7C" w14:textId="77777777" w:rsidR="00F56631" w:rsidRPr="00CE7BF6" w:rsidRDefault="00F56631" w:rsidP="00F56631">
      <w:pPr>
        <w:spacing w:after="0" w:line="240" w:lineRule="auto"/>
        <w:jc w:val="both"/>
        <w:rPr>
          <w:rFonts w:cstheme="minorHAnsi"/>
          <w:sz w:val="20"/>
          <w:szCs w:val="20"/>
        </w:rPr>
      </w:pPr>
    </w:p>
    <w:p w14:paraId="70457E36" w14:textId="77777777" w:rsidR="004A3F52" w:rsidRPr="00CE7BF6" w:rsidRDefault="004A3F52" w:rsidP="00F56631">
      <w:pPr>
        <w:spacing w:after="0" w:line="240" w:lineRule="auto"/>
        <w:jc w:val="both"/>
        <w:rPr>
          <w:rFonts w:cstheme="minorHAnsi"/>
          <w:sz w:val="20"/>
          <w:szCs w:val="20"/>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6938"/>
        <w:gridCol w:w="6939"/>
      </w:tblGrid>
      <w:tr w:rsidR="00966DE5" w:rsidRPr="00CE7BF6" w14:paraId="05240919" w14:textId="77777777" w:rsidTr="00F8778D">
        <w:tc>
          <w:tcPr>
            <w:tcW w:w="13877" w:type="dxa"/>
            <w:gridSpan w:val="2"/>
          </w:tcPr>
          <w:p w14:paraId="3507BE80" w14:textId="77777777" w:rsidR="00966DE5" w:rsidRPr="00CE7BF6" w:rsidRDefault="00966DE5" w:rsidP="00EA193E">
            <w:pPr>
              <w:rPr>
                <w:rFonts w:cstheme="minorHAnsi"/>
                <w:szCs w:val="24"/>
              </w:rPr>
            </w:pPr>
            <w:r w:rsidRPr="005213DA">
              <w:rPr>
                <w:rFonts w:eastAsia="Arial" w:cstheme="minorHAnsi"/>
                <w:color w:val="767171" w:themeColor="background2" w:themeShade="80"/>
                <w:szCs w:val="24"/>
                <w:lang w:eastAsia="en-GB"/>
              </w:rPr>
              <w:t>These child protection and safeguarding procedures are for nine Safeguarding Partnerships in the West Midlands and have been effective from 31</w:t>
            </w:r>
            <w:r w:rsidRPr="005213DA">
              <w:rPr>
                <w:rFonts w:eastAsia="Arial" w:cstheme="minorHAnsi"/>
                <w:color w:val="767171" w:themeColor="background2" w:themeShade="80"/>
                <w:szCs w:val="24"/>
                <w:vertAlign w:val="superscript"/>
                <w:lang w:eastAsia="en-GB"/>
              </w:rPr>
              <w:t>st</w:t>
            </w:r>
            <w:r w:rsidRPr="005213DA">
              <w:rPr>
                <w:rFonts w:eastAsia="Arial" w:cstheme="minorHAnsi"/>
                <w:color w:val="767171" w:themeColor="background2" w:themeShade="80"/>
                <w:szCs w:val="24"/>
                <w:lang w:eastAsia="en-GB"/>
              </w:rPr>
              <w:t xml:space="preserve"> March 2017. </w:t>
            </w:r>
            <w:hyperlink r:id="rId13">
              <w:r w:rsidRPr="005213DA">
                <w:rPr>
                  <w:rStyle w:val="Hyperlink"/>
                  <w:rFonts w:eastAsia="Arial" w:cstheme="minorHAnsi"/>
                  <w:color w:val="767171" w:themeColor="background2" w:themeShade="80"/>
                  <w:szCs w:val="24"/>
                </w:rPr>
                <w:t>http://westmidlands.procedures.org.uk/</w:t>
              </w:r>
            </w:hyperlink>
          </w:p>
        </w:tc>
      </w:tr>
      <w:tr w:rsidR="00966DE5" w:rsidRPr="00CE7BF6" w14:paraId="3C6215D6" w14:textId="77777777" w:rsidTr="00F8778D">
        <w:tc>
          <w:tcPr>
            <w:tcW w:w="13877" w:type="dxa"/>
            <w:gridSpan w:val="2"/>
          </w:tcPr>
          <w:p w14:paraId="527DBA54" w14:textId="77777777" w:rsidR="00F8778D" w:rsidRPr="00CE7BF6" w:rsidRDefault="00966DE5" w:rsidP="00EA193E">
            <w:pPr>
              <w:rPr>
                <w:rFonts w:eastAsia="Arial" w:cstheme="minorHAnsi"/>
                <w:szCs w:val="24"/>
                <w:lang w:eastAsia="en-GB"/>
              </w:rPr>
            </w:pPr>
            <w:r w:rsidRPr="005213DA">
              <w:rPr>
                <w:rFonts w:eastAsia="Arial" w:cstheme="minorHAnsi"/>
                <w:color w:val="767171" w:themeColor="background2" w:themeShade="80"/>
                <w:szCs w:val="24"/>
                <w:lang w:eastAsia="en-GB"/>
              </w:rPr>
              <w:t>A project proposal was successfully submitted to DfE on behalf of the West Midlands Safeguarding Partnerships to develop regional safeguarding procedures.  It was felt that it would be sensible to move to a more regional approach to multi-agency working around safeguarding, especially in light of the fact that so many partner organisations (including Police, Probation, Health, and many others) span an area that crosses local authority boundaries.</w:t>
            </w:r>
          </w:p>
        </w:tc>
      </w:tr>
      <w:tr w:rsidR="00966DE5" w:rsidRPr="00CE7BF6" w14:paraId="178593EF" w14:textId="77777777" w:rsidTr="00283F22">
        <w:tc>
          <w:tcPr>
            <w:tcW w:w="6938" w:type="dxa"/>
          </w:tcPr>
          <w:p w14:paraId="19EC8D1C" w14:textId="77777777" w:rsidR="00966DE5" w:rsidRPr="00CE7BF6" w:rsidRDefault="00966DE5" w:rsidP="00966DE5">
            <w:pPr>
              <w:rPr>
                <w:rFonts w:eastAsia="Arial" w:cstheme="minorHAnsi"/>
                <w:szCs w:val="24"/>
                <w:lang w:eastAsia="en-GB"/>
              </w:rPr>
            </w:pPr>
            <w:r w:rsidRPr="00CE7BF6">
              <w:rPr>
                <w:rFonts w:cstheme="minorHAnsi"/>
                <w:szCs w:val="24"/>
                <w:lang w:eastAsia="en-GB"/>
              </w:rPr>
              <w:fldChar w:fldCharType="begin"/>
            </w:r>
            <w:r w:rsidRPr="00CE7BF6">
              <w:rPr>
                <w:rFonts w:cstheme="minorHAnsi"/>
                <w:szCs w:val="24"/>
                <w:lang w:eastAsia="en-GB"/>
              </w:rPr>
              <w:instrText xml:space="preserve"> INCLUDEPICTURE "http://westmidlands.procedures.org.uk/assets/clients/6/Map-Midlands2.jpg" \* MERGEFORMATINET </w:instrText>
            </w:r>
            <w:r w:rsidRPr="00CE7BF6">
              <w:rPr>
                <w:rFonts w:cstheme="minorHAnsi"/>
                <w:szCs w:val="24"/>
                <w:lang w:eastAsia="en-GB"/>
              </w:rPr>
              <w:fldChar w:fldCharType="separate"/>
            </w:r>
            <w:r w:rsidRPr="00CE7BF6">
              <w:rPr>
                <w:rFonts w:cstheme="minorHAnsi"/>
                <w:szCs w:val="24"/>
                <w:lang w:eastAsia="en-GB"/>
              </w:rPr>
              <w:fldChar w:fldCharType="begin"/>
            </w:r>
            <w:r w:rsidRPr="00CE7BF6">
              <w:rPr>
                <w:rFonts w:cstheme="minorHAnsi"/>
                <w:szCs w:val="24"/>
                <w:lang w:eastAsia="en-GB"/>
              </w:rPr>
              <w:instrText xml:space="preserve"> INCLUDEPICTURE  "http://westmidlands.procedures.org.uk/assets/clients/6/Map-Midlands2.jpg" \* MERGEFORMATINET </w:instrText>
            </w:r>
            <w:r w:rsidRPr="00CE7BF6">
              <w:rPr>
                <w:rFonts w:cstheme="minorHAnsi"/>
                <w:szCs w:val="24"/>
                <w:lang w:eastAsia="en-GB"/>
              </w:rPr>
              <w:fldChar w:fldCharType="separate"/>
            </w:r>
            <w:r w:rsidRPr="00CE7BF6">
              <w:rPr>
                <w:rFonts w:cstheme="minorHAnsi"/>
                <w:szCs w:val="24"/>
                <w:lang w:eastAsia="en-GB"/>
              </w:rPr>
              <w:fldChar w:fldCharType="begin"/>
            </w:r>
            <w:r w:rsidRPr="00CE7BF6">
              <w:rPr>
                <w:rFonts w:cstheme="minorHAnsi"/>
                <w:szCs w:val="24"/>
                <w:lang w:eastAsia="en-GB"/>
              </w:rPr>
              <w:instrText xml:space="preserve"> INCLUDEPICTURE  "http://westmidlands.procedures.org.uk/assets/clients/6/Map-Midlands2.jpg" \* MERGEFORMATINET </w:instrText>
            </w:r>
            <w:r w:rsidRPr="00CE7BF6">
              <w:rPr>
                <w:rFonts w:cstheme="minorHAnsi"/>
                <w:szCs w:val="24"/>
                <w:lang w:eastAsia="en-GB"/>
              </w:rPr>
              <w:fldChar w:fldCharType="separate"/>
            </w:r>
            <w:r w:rsidRPr="00CE7BF6">
              <w:rPr>
                <w:rFonts w:cstheme="minorHAnsi"/>
                <w:szCs w:val="24"/>
                <w:lang w:eastAsia="en-GB"/>
              </w:rPr>
              <w:fldChar w:fldCharType="begin"/>
            </w:r>
            <w:r w:rsidRPr="00CE7BF6">
              <w:rPr>
                <w:rFonts w:cstheme="minorHAnsi"/>
                <w:szCs w:val="24"/>
                <w:lang w:eastAsia="en-GB"/>
              </w:rPr>
              <w:instrText xml:space="preserve"> INCLUDEPICTURE  "http://westmidlands.procedures.org.uk/assets/clients/6/Map-Midlands2.jpg" \* MERGEFORMATINET </w:instrText>
            </w:r>
            <w:r w:rsidRPr="00CE7BF6">
              <w:rPr>
                <w:rFonts w:cstheme="minorHAnsi"/>
                <w:szCs w:val="24"/>
                <w:lang w:eastAsia="en-GB"/>
              </w:rPr>
              <w:fldChar w:fldCharType="separate"/>
            </w:r>
            <w:r w:rsidRPr="00CE7BF6">
              <w:rPr>
                <w:rFonts w:cstheme="minorHAnsi"/>
                <w:szCs w:val="24"/>
                <w:lang w:eastAsia="en-GB"/>
              </w:rPr>
              <w:fldChar w:fldCharType="begin"/>
            </w:r>
            <w:r w:rsidRPr="00CE7BF6">
              <w:rPr>
                <w:rFonts w:cstheme="minorHAnsi"/>
                <w:szCs w:val="24"/>
                <w:lang w:eastAsia="en-GB"/>
              </w:rPr>
              <w:instrText xml:space="preserve"> INCLUDEPICTURE  "http://westmidlands.procedures.org.uk/assets/clients/6/Map-Midlands2.jpg" \* MERGEFORMATINET </w:instrText>
            </w:r>
            <w:r w:rsidRPr="00CE7BF6">
              <w:rPr>
                <w:rFonts w:cstheme="minorHAnsi"/>
                <w:szCs w:val="24"/>
                <w:lang w:eastAsia="en-GB"/>
              </w:rPr>
              <w:fldChar w:fldCharType="separate"/>
            </w:r>
            <w:r w:rsidRPr="00CE7BF6">
              <w:rPr>
                <w:rFonts w:cstheme="minorHAnsi"/>
                <w:szCs w:val="24"/>
                <w:lang w:eastAsia="en-GB"/>
              </w:rPr>
              <w:fldChar w:fldCharType="begin"/>
            </w:r>
            <w:r w:rsidRPr="00CE7BF6">
              <w:rPr>
                <w:rFonts w:cstheme="minorHAnsi"/>
                <w:szCs w:val="24"/>
                <w:lang w:eastAsia="en-GB"/>
              </w:rPr>
              <w:instrText xml:space="preserve"> INCLUDEPICTURE  "http://westmidlands.procedures.org.uk/assets/clients/6/Map-Midlands2.jpg" \* MERGEFORMATINET </w:instrText>
            </w:r>
            <w:r w:rsidRPr="00CE7BF6">
              <w:rPr>
                <w:rFonts w:cstheme="minorHAnsi"/>
                <w:szCs w:val="24"/>
                <w:lang w:eastAsia="en-GB"/>
              </w:rPr>
              <w:fldChar w:fldCharType="separate"/>
            </w:r>
            <w:r w:rsidRPr="00CE7BF6">
              <w:rPr>
                <w:rFonts w:cstheme="minorHAnsi"/>
                <w:szCs w:val="24"/>
                <w:lang w:eastAsia="en-GB"/>
              </w:rPr>
              <w:fldChar w:fldCharType="begin"/>
            </w:r>
            <w:r w:rsidRPr="00CE7BF6">
              <w:rPr>
                <w:rFonts w:cstheme="minorHAnsi"/>
                <w:szCs w:val="24"/>
                <w:lang w:eastAsia="en-GB"/>
              </w:rPr>
              <w:instrText xml:space="preserve"> INCLUDEPICTURE  "http://westmidlands.procedures.org.uk/assets/clients/6/Map-Midlands2.jpg" \* MERGEFORMATINET </w:instrText>
            </w:r>
            <w:r w:rsidRPr="00CE7BF6">
              <w:rPr>
                <w:rFonts w:cstheme="minorHAnsi"/>
                <w:szCs w:val="24"/>
                <w:lang w:eastAsia="en-GB"/>
              </w:rPr>
              <w:fldChar w:fldCharType="separate"/>
            </w:r>
            <w:r w:rsidRPr="00CE7BF6">
              <w:rPr>
                <w:rFonts w:cstheme="minorHAnsi"/>
                <w:szCs w:val="24"/>
                <w:lang w:eastAsia="en-GB"/>
              </w:rPr>
              <w:fldChar w:fldCharType="begin"/>
            </w:r>
            <w:r w:rsidRPr="00CE7BF6">
              <w:rPr>
                <w:rFonts w:cstheme="minorHAnsi"/>
                <w:szCs w:val="24"/>
                <w:lang w:eastAsia="en-GB"/>
              </w:rPr>
              <w:instrText xml:space="preserve"> INCLUDEPICTURE  "http://westmidlands.procedures.org.uk/assets/clients/6/Map-Midlands2.jpg" \* MERGEFORMATINET </w:instrText>
            </w:r>
            <w:r w:rsidRPr="00CE7BF6">
              <w:rPr>
                <w:rFonts w:cstheme="minorHAnsi"/>
                <w:szCs w:val="24"/>
                <w:lang w:eastAsia="en-GB"/>
              </w:rPr>
              <w:fldChar w:fldCharType="separate"/>
            </w:r>
            <w:r w:rsidRPr="00CE7BF6">
              <w:rPr>
                <w:rFonts w:cstheme="minorHAnsi"/>
                <w:szCs w:val="24"/>
                <w:lang w:eastAsia="en-GB"/>
              </w:rPr>
              <w:fldChar w:fldCharType="begin"/>
            </w:r>
            <w:r w:rsidRPr="00CE7BF6">
              <w:rPr>
                <w:rFonts w:cstheme="minorHAnsi"/>
                <w:szCs w:val="24"/>
                <w:lang w:eastAsia="en-GB"/>
              </w:rPr>
              <w:instrText xml:space="preserve"> INCLUDEPICTURE  "http://westmidlands.procedures.org.uk/assets/clients/6/Map-Midlands2.jpg" \* MERGEFORMATINET </w:instrText>
            </w:r>
            <w:r w:rsidRPr="00CE7BF6">
              <w:rPr>
                <w:rFonts w:cstheme="minorHAnsi"/>
                <w:szCs w:val="24"/>
                <w:lang w:eastAsia="en-GB"/>
              </w:rPr>
              <w:fldChar w:fldCharType="separate"/>
            </w:r>
            <w:r w:rsidRPr="00CE7BF6">
              <w:rPr>
                <w:rFonts w:cstheme="minorHAnsi"/>
                <w:szCs w:val="24"/>
                <w:lang w:eastAsia="en-GB"/>
              </w:rPr>
              <w:fldChar w:fldCharType="begin"/>
            </w:r>
            <w:r w:rsidRPr="00CE7BF6">
              <w:rPr>
                <w:rFonts w:cstheme="minorHAnsi"/>
                <w:szCs w:val="24"/>
                <w:lang w:eastAsia="en-GB"/>
              </w:rPr>
              <w:instrText xml:space="preserve"> INCLUDEPICTURE  "http://westmidlands.procedures.org.uk/assets/clients/6/Map-Midlands2.jpg" \* MERGEFORMATINET </w:instrText>
            </w:r>
            <w:r w:rsidRPr="00CE7BF6">
              <w:rPr>
                <w:rFonts w:cstheme="minorHAnsi"/>
                <w:szCs w:val="24"/>
                <w:lang w:eastAsia="en-GB"/>
              </w:rPr>
              <w:fldChar w:fldCharType="separate"/>
            </w:r>
            <w:r w:rsidRPr="00CE7BF6">
              <w:rPr>
                <w:rFonts w:cstheme="minorHAnsi"/>
                <w:szCs w:val="24"/>
                <w:lang w:eastAsia="en-GB"/>
              </w:rPr>
              <w:fldChar w:fldCharType="begin"/>
            </w:r>
            <w:r w:rsidRPr="00CE7BF6">
              <w:rPr>
                <w:rFonts w:cstheme="minorHAnsi"/>
                <w:szCs w:val="24"/>
                <w:lang w:eastAsia="en-GB"/>
              </w:rPr>
              <w:instrText xml:space="preserve"> INCLUDEPICTURE  "http://westmidlands.procedures.org.uk/assets/clients/6/Map-Midlands2.jpg" \* MERGEFORMATINET </w:instrText>
            </w:r>
            <w:r w:rsidRPr="00CE7BF6">
              <w:rPr>
                <w:rFonts w:cstheme="minorHAnsi"/>
                <w:szCs w:val="24"/>
                <w:lang w:eastAsia="en-GB"/>
              </w:rPr>
              <w:fldChar w:fldCharType="separate"/>
            </w:r>
            <w:r w:rsidRPr="00CE7BF6">
              <w:rPr>
                <w:rFonts w:cstheme="minorHAnsi"/>
                <w:szCs w:val="24"/>
                <w:lang w:eastAsia="en-GB"/>
              </w:rPr>
              <w:fldChar w:fldCharType="begin"/>
            </w:r>
            <w:r w:rsidRPr="00CE7BF6">
              <w:rPr>
                <w:rFonts w:cstheme="minorHAnsi"/>
                <w:szCs w:val="24"/>
                <w:lang w:eastAsia="en-GB"/>
              </w:rPr>
              <w:instrText xml:space="preserve"> INCLUDEPICTURE  "http://westmidlands.procedures.org.uk/assets/clients/6/Map-Midlands2.jpg" \* MERGEFORMATINET </w:instrText>
            </w:r>
            <w:r w:rsidRPr="00CE7BF6">
              <w:rPr>
                <w:rFonts w:cstheme="minorHAnsi"/>
                <w:szCs w:val="24"/>
                <w:lang w:eastAsia="en-GB"/>
              </w:rPr>
              <w:fldChar w:fldCharType="separate"/>
            </w:r>
            <w:r w:rsidRPr="00CE7BF6">
              <w:rPr>
                <w:rFonts w:cstheme="minorHAnsi"/>
                <w:noProof/>
                <w:szCs w:val="24"/>
                <w:lang w:eastAsia="en-GB"/>
              </w:rPr>
              <w:fldChar w:fldCharType="begin"/>
            </w:r>
            <w:r w:rsidRPr="00CE7BF6">
              <w:rPr>
                <w:rFonts w:cstheme="minorHAnsi"/>
                <w:noProof/>
                <w:szCs w:val="24"/>
                <w:lang w:eastAsia="en-GB"/>
              </w:rPr>
              <w:instrText xml:space="preserve"> INCLUDEPICTURE  "http://westmidlands.procedures.org.uk/assets/clients/6/Map-Midlands2.jpg" \* MERGEFORMATINET </w:instrText>
            </w:r>
            <w:r w:rsidRPr="00CE7BF6">
              <w:rPr>
                <w:rFonts w:cstheme="minorHAnsi"/>
                <w:noProof/>
                <w:szCs w:val="24"/>
                <w:lang w:eastAsia="en-GB"/>
              </w:rPr>
              <w:fldChar w:fldCharType="separate"/>
            </w:r>
            <w:r w:rsidRPr="00CE7BF6">
              <w:rPr>
                <w:rFonts w:cstheme="minorHAnsi"/>
                <w:noProof/>
                <w:szCs w:val="24"/>
                <w:lang w:eastAsia="en-GB"/>
              </w:rPr>
              <w:fldChar w:fldCharType="begin"/>
            </w:r>
            <w:r w:rsidRPr="00CE7BF6">
              <w:rPr>
                <w:rFonts w:cstheme="minorHAnsi"/>
                <w:noProof/>
                <w:szCs w:val="24"/>
                <w:lang w:eastAsia="en-GB"/>
              </w:rPr>
              <w:instrText xml:space="preserve"> INCLUDEPICTURE  "http://westmidlands.procedures.org.uk/assets/clients/6/Map-Midlands2.jpg" \* MERGEFORMATINET </w:instrText>
            </w:r>
            <w:r w:rsidRPr="00CE7BF6">
              <w:rPr>
                <w:rFonts w:cstheme="minorHAnsi"/>
                <w:noProof/>
                <w:szCs w:val="24"/>
                <w:lang w:eastAsia="en-GB"/>
              </w:rPr>
              <w:fldChar w:fldCharType="separate"/>
            </w:r>
            <w:r w:rsidRPr="00CE7BF6">
              <w:rPr>
                <w:rFonts w:cstheme="minorHAnsi"/>
                <w:noProof/>
                <w:szCs w:val="24"/>
                <w:lang w:eastAsia="en-GB"/>
              </w:rPr>
              <w:fldChar w:fldCharType="begin"/>
            </w:r>
            <w:r w:rsidRPr="00CE7BF6">
              <w:rPr>
                <w:rFonts w:cstheme="minorHAnsi"/>
                <w:noProof/>
                <w:szCs w:val="24"/>
                <w:lang w:eastAsia="en-GB"/>
              </w:rPr>
              <w:instrText xml:space="preserve"> INCLUDEPICTURE  "http://westmidlands.procedures.org.uk/assets/clients/6/Map-Midlands2.jpg" \* MERGEFORMATINET </w:instrText>
            </w:r>
            <w:r w:rsidRPr="00CE7BF6">
              <w:rPr>
                <w:rFonts w:cstheme="minorHAnsi"/>
                <w:noProof/>
                <w:szCs w:val="24"/>
                <w:lang w:eastAsia="en-GB"/>
              </w:rPr>
              <w:fldChar w:fldCharType="separate"/>
            </w:r>
            <w:r w:rsidRPr="00CE7BF6">
              <w:rPr>
                <w:rFonts w:cstheme="minorHAnsi"/>
                <w:noProof/>
                <w:szCs w:val="24"/>
                <w:lang w:eastAsia="en-GB"/>
              </w:rPr>
              <w:fldChar w:fldCharType="begin"/>
            </w:r>
            <w:r w:rsidRPr="00CE7BF6">
              <w:rPr>
                <w:rFonts w:cstheme="minorHAnsi"/>
                <w:noProof/>
                <w:szCs w:val="24"/>
                <w:lang w:eastAsia="en-GB"/>
              </w:rPr>
              <w:instrText xml:space="preserve"> INCLUDEPICTURE  "http://westmidlands.procedures.org.uk/assets/clients/6/Map-Midlands2.jpg" \* MERGEFORMATINET </w:instrText>
            </w:r>
            <w:r w:rsidRPr="00CE7BF6">
              <w:rPr>
                <w:rFonts w:cstheme="minorHAnsi"/>
                <w:noProof/>
                <w:szCs w:val="24"/>
                <w:lang w:eastAsia="en-GB"/>
              </w:rPr>
              <w:fldChar w:fldCharType="separate"/>
            </w:r>
            <w:r w:rsidRPr="00CE7BF6">
              <w:rPr>
                <w:rFonts w:cstheme="minorHAnsi"/>
                <w:noProof/>
                <w:szCs w:val="24"/>
                <w:lang w:eastAsia="en-GB"/>
              </w:rPr>
              <w:fldChar w:fldCharType="begin"/>
            </w:r>
            <w:r w:rsidRPr="00CE7BF6">
              <w:rPr>
                <w:rFonts w:cstheme="minorHAnsi"/>
                <w:noProof/>
                <w:szCs w:val="24"/>
                <w:lang w:eastAsia="en-GB"/>
              </w:rPr>
              <w:instrText xml:space="preserve"> INCLUDEPICTURE  "http://westmidlands.procedures.org.uk/assets/clients/6/Map-Midlands2.jpg" \* MERGEFORMATINET </w:instrText>
            </w:r>
            <w:r w:rsidRPr="00CE7BF6">
              <w:rPr>
                <w:rFonts w:cstheme="minorHAnsi"/>
                <w:noProof/>
                <w:szCs w:val="24"/>
                <w:lang w:eastAsia="en-GB"/>
              </w:rPr>
              <w:fldChar w:fldCharType="separate"/>
            </w:r>
            <w:r w:rsidRPr="00CE7BF6">
              <w:rPr>
                <w:rFonts w:cstheme="minorHAnsi"/>
                <w:noProof/>
                <w:szCs w:val="24"/>
                <w:lang w:eastAsia="en-GB"/>
              </w:rPr>
              <w:fldChar w:fldCharType="begin"/>
            </w:r>
            <w:r w:rsidRPr="00CE7BF6">
              <w:rPr>
                <w:rFonts w:cstheme="minorHAnsi"/>
                <w:noProof/>
                <w:szCs w:val="24"/>
                <w:lang w:eastAsia="en-GB"/>
              </w:rPr>
              <w:instrText xml:space="preserve"> INCLUDEPICTURE  "http://westmidlands.procedures.org.uk/assets/clients/6/Map-Midlands2.jpg" \* MERGEFORMATINET </w:instrText>
            </w:r>
            <w:r w:rsidRPr="00CE7BF6">
              <w:rPr>
                <w:rFonts w:cstheme="minorHAnsi"/>
                <w:noProof/>
                <w:szCs w:val="24"/>
                <w:lang w:eastAsia="en-GB"/>
              </w:rPr>
              <w:fldChar w:fldCharType="separate"/>
            </w:r>
            <w:r w:rsidRPr="00CE7BF6">
              <w:rPr>
                <w:rFonts w:cstheme="minorHAnsi"/>
                <w:noProof/>
                <w:szCs w:val="24"/>
                <w:lang w:eastAsia="en-GB"/>
              </w:rPr>
              <w:fldChar w:fldCharType="begin"/>
            </w:r>
            <w:r w:rsidRPr="00CE7BF6">
              <w:rPr>
                <w:rFonts w:cstheme="minorHAnsi"/>
                <w:noProof/>
                <w:szCs w:val="24"/>
                <w:lang w:eastAsia="en-GB"/>
              </w:rPr>
              <w:instrText xml:space="preserve"> INCLUDEPICTURE  "http://westmidlands.procedures.org.uk/assets/clients/6/Map-Midlands2.jpg" \* MERGEFORMATINET </w:instrText>
            </w:r>
            <w:r w:rsidRPr="00CE7BF6">
              <w:rPr>
                <w:rFonts w:cstheme="minorHAnsi"/>
                <w:noProof/>
                <w:szCs w:val="24"/>
                <w:lang w:eastAsia="en-GB"/>
              </w:rPr>
              <w:fldChar w:fldCharType="separate"/>
            </w:r>
            <w:r w:rsidRPr="00CE7BF6">
              <w:rPr>
                <w:rFonts w:cstheme="minorHAnsi"/>
                <w:noProof/>
                <w:szCs w:val="24"/>
                <w:lang w:eastAsia="en-GB"/>
              </w:rPr>
              <w:fldChar w:fldCharType="begin"/>
            </w:r>
            <w:r w:rsidRPr="00CE7BF6">
              <w:rPr>
                <w:rFonts w:cstheme="minorHAnsi"/>
                <w:noProof/>
                <w:szCs w:val="24"/>
                <w:lang w:eastAsia="en-GB"/>
              </w:rPr>
              <w:instrText xml:space="preserve"> INCLUDEPICTURE  "http://westmidlands.procedures.org.uk/assets/clients/6/Map-Midlands2.jpg" \* MERGEFORMATINET </w:instrText>
            </w:r>
            <w:r w:rsidRPr="00CE7BF6">
              <w:rPr>
                <w:rFonts w:cstheme="minorHAnsi"/>
                <w:noProof/>
                <w:szCs w:val="24"/>
                <w:lang w:eastAsia="en-GB"/>
              </w:rPr>
              <w:fldChar w:fldCharType="separate"/>
            </w:r>
            <w:r w:rsidRPr="00CE7BF6">
              <w:rPr>
                <w:rFonts w:cstheme="minorHAnsi"/>
                <w:noProof/>
                <w:szCs w:val="24"/>
                <w:lang w:eastAsia="en-GB"/>
              </w:rPr>
              <w:fldChar w:fldCharType="begin"/>
            </w:r>
            <w:r w:rsidRPr="00CE7BF6">
              <w:rPr>
                <w:rFonts w:cstheme="minorHAnsi"/>
                <w:noProof/>
                <w:szCs w:val="24"/>
                <w:lang w:eastAsia="en-GB"/>
              </w:rPr>
              <w:instrText xml:space="preserve"> INCLUDEPICTURE  "http://westmidlands.procedures.org.uk/assets/clients/6/Map-Midlands2.jpg" \* MERGEFORMATINET </w:instrText>
            </w:r>
            <w:r w:rsidRPr="00CE7BF6">
              <w:rPr>
                <w:rFonts w:cstheme="minorHAnsi"/>
                <w:noProof/>
                <w:szCs w:val="24"/>
                <w:lang w:eastAsia="en-GB"/>
              </w:rPr>
              <w:fldChar w:fldCharType="separate"/>
            </w:r>
            <w:r w:rsidRPr="00CE7BF6">
              <w:rPr>
                <w:rFonts w:cstheme="minorHAnsi"/>
                <w:noProof/>
                <w:szCs w:val="24"/>
                <w:lang w:eastAsia="en-GB"/>
              </w:rPr>
              <w:fldChar w:fldCharType="begin"/>
            </w:r>
            <w:r w:rsidRPr="00CE7BF6">
              <w:rPr>
                <w:rFonts w:cstheme="minorHAnsi"/>
                <w:noProof/>
                <w:szCs w:val="24"/>
                <w:lang w:eastAsia="en-GB"/>
              </w:rPr>
              <w:instrText xml:space="preserve"> INCLUDEPICTURE  "http://westmidlands.procedures.org.uk/assets/clients/6/Map-Midlands2.jpg" \* MERGEFORMATINET </w:instrText>
            </w:r>
            <w:r w:rsidRPr="00CE7BF6">
              <w:rPr>
                <w:rFonts w:cstheme="minorHAnsi"/>
                <w:noProof/>
                <w:szCs w:val="24"/>
                <w:lang w:eastAsia="en-GB"/>
              </w:rPr>
              <w:fldChar w:fldCharType="separate"/>
            </w:r>
            <w:r w:rsidRPr="00CE7BF6">
              <w:rPr>
                <w:rFonts w:cstheme="minorHAnsi"/>
                <w:noProof/>
                <w:szCs w:val="24"/>
                <w:lang w:eastAsia="en-GB"/>
              </w:rPr>
              <w:fldChar w:fldCharType="begin"/>
            </w:r>
            <w:r w:rsidRPr="00CE7BF6">
              <w:rPr>
                <w:rFonts w:cstheme="minorHAnsi"/>
                <w:noProof/>
                <w:szCs w:val="24"/>
                <w:lang w:eastAsia="en-GB"/>
              </w:rPr>
              <w:instrText xml:space="preserve"> INCLUDEPICTURE  "http://westmidlands.procedures.org.uk/assets/clients/6/Map-Midlands2.jpg" \* MERGEFORMATINET </w:instrText>
            </w:r>
            <w:r w:rsidRPr="00CE7BF6">
              <w:rPr>
                <w:rFonts w:cstheme="minorHAnsi"/>
                <w:noProof/>
                <w:szCs w:val="24"/>
                <w:lang w:eastAsia="en-GB"/>
              </w:rPr>
              <w:fldChar w:fldCharType="separate"/>
            </w:r>
            <w:r w:rsidRPr="00CE7BF6">
              <w:rPr>
                <w:rFonts w:cstheme="minorHAnsi"/>
                <w:noProof/>
                <w:szCs w:val="24"/>
                <w:lang w:eastAsia="en-GB"/>
              </w:rPr>
              <w:fldChar w:fldCharType="begin"/>
            </w:r>
            <w:r w:rsidRPr="00CE7BF6">
              <w:rPr>
                <w:rFonts w:cstheme="minorHAnsi"/>
                <w:noProof/>
                <w:szCs w:val="24"/>
                <w:lang w:eastAsia="en-GB"/>
              </w:rPr>
              <w:instrText xml:space="preserve"> INCLUDEPICTURE  "http://westmidlands.procedures.org.uk/assets/clients/6/Map-Midlands2.jpg" \* MERGEFORMATINET </w:instrText>
            </w:r>
            <w:r w:rsidRPr="00CE7BF6">
              <w:rPr>
                <w:rFonts w:cstheme="minorHAnsi"/>
                <w:noProof/>
                <w:szCs w:val="24"/>
                <w:lang w:eastAsia="en-GB"/>
              </w:rPr>
              <w:fldChar w:fldCharType="separate"/>
            </w:r>
            <w:r w:rsidRPr="00CE7BF6">
              <w:rPr>
                <w:rFonts w:cstheme="minorHAnsi"/>
                <w:noProof/>
                <w:szCs w:val="24"/>
                <w:lang w:eastAsia="en-GB"/>
              </w:rPr>
              <w:fldChar w:fldCharType="begin"/>
            </w:r>
            <w:r w:rsidRPr="00CE7BF6">
              <w:rPr>
                <w:rFonts w:cstheme="minorHAnsi"/>
                <w:noProof/>
                <w:szCs w:val="24"/>
                <w:lang w:eastAsia="en-GB"/>
              </w:rPr>
              <w:instrText xml:space="preserve"> INCLUDEPICTURE  "http://westmidlands.procedures.org.uk/assets/clients/6/Map-Midlands2.jpg" \* MERGEFORMATINET </w:instrText>
            </w:r>
            <w:r w:rsidRPr="00CE7BF6">
              <w:rPr>
                <w:rFonts w:cstheme="minorHAnsi"/>
                <w:noProof/>
                <w:szCs w:val="24"/>
                <w:lang w:eastAsia="en-GB"/>
              </w:rPr>
              <w:fldChar w:fldCharType="separate"/>
            </w:r>
            <w:r w:rsidRPr="00CE7BF6">
              <w:rPr>
                <w:rFonts w:cstheme="minorHAnsi"/>
                <w:noProof/>
                <w:szCs w:val="24"/>
                <w:lang w:eastAsia="en-GB"/>
              </w:rPr>
              <w:fldChar w:fldCharType="begin"/>
            </w:r>
            <w:r w:rsidRPr="00CE7BF6">
              <w:rPr>
                <w:rFonts w:cstheme="minorHAnsi"/>
                <w:noProof/>
                <w:szCs w:val="24"/>
                <w:lang w:eastAsia="en-GB"/>
              </w:rPr>
              <w:instrText xml:space="preserve"> INCLUDEPICTURE  "http://westmidlands.procedures.org.uk/assets/clients/6/Map-Midlands2.jpg" \* MERGEFORMATINET </w:instrText>
            </w:r>
            <w:r w:rsidRPr="00CE7BF6">
              <w:rPr>
                <w:rFonts w:cstheme="minorHAnsi"/>
                <w:noProof/>
                <w:szCs w:val="24"/>
                <w:lang w:eastAsia="en-GB"/>
              </w:rPr>
              <w:fldChar w:fldCharType="separate"/>
            </w:r>
            <w:r w:rsidRPr="00CE7BF6">
              <w:rPr>
                <w:rFonts w:cstheme="minorHAnsi"/>
                <w:noProof/>
                <w:szCs w:val="24"/>
                <w:lang w:eastAsia="en-GB"/>
              </w:rPr>
              <w:fldChar w:fldCharType="begin"/>
            </w:r>
            <w:r w:rsidRPr="00CE7BF6">
              <w:rPr>
                <w:rFonts w:cstheme="minorHAnsi"/>
                <w:noProof/>
                <w:szCs w:val="24"/>
                <w:lang w:eastAsia="en-GB"/>
              </w:rPr>
              <w:instrText xml:space="preserve"> INCLUDEPICTURE  "http://westmidlands.procedures.org.uk/assets/clients/6/Map-Midlands2.jpg" \* MERGEFORMATINET </w:instrText>
            </w:r>
            <w:r w:rsidRPr="00CE7BF6">
              <w:rPr>
                <w:rFonts w:cstheme="minorHAnsi"/>
                <w:noProof/>
                <w:szCs w:val="24"/>
                <w:lang w:eastAsia="en-GB"/>
              </w:rPr>
              <w:fldChar w:fldCharType="separate"/>
            </w:r>
            <w:r w:rsidRPr="00CE7BF6">
              <w:rPr>
                <w:rFonts w:cstheme="minorHAnsi"/>
                <w:noProof/>
                <w:szCs w:val="24"/>
                <w:lang w:eastAsia="en-GB"/>
              </w:rPr>
              <w:fldChar w:fldCharType="begin"/>
            </w:r>
            <w:r w:rsidRPr="00CE7BF6">
              <w:rPr>
                <w:rFonts w:cstheme="minorHAnsi"/>
                <w:noProof/>
                <w:szCs w:val="24"/>
                <w:lang w:eastAsia="en-GB"/>
              </w:rPr>
              <w:instrText xml:space="preserve"> INCLUDEPICTURE  "http://westmidlands.procedures.org.uk/assets/clients/6/Map-Midlands2.jpg" \* MERGEFORMATINET </w:instrText>
            </w:r>
            <w:r w:rsidRPr="00CE7BF6">
              <w:rPr>
                <w:rFonts w:cstheme="minorHAnsi"/>
                <w:noProof/>
                <w:szCs w:val="24"/>
                <w:lang w:eastAsia="en-GB"/>
              </w:rPr>
              <w:fldChar w:fldCharType="separate"/>
            </w:r>
            <w:r w:rsidRPr="00CE7BF6">
              <w:rPr>
                <w:rFonts w:cstheme="minorHAnsi"/>
                <w:noProof/>
                <w:szCs w:val="24"/>
                <w:lang w:eastAsia="en-GB"/>
              </w:rPr>
              <w:fldChar w:fldCharType="begin"/>
            </w:r>
            <w:r w:rsidRPr="00CE7BF6">
              <w:rPr>
                <w:rFonts w:cstheme="minorHAnsi"/>
                <w:noProof/>
                <w:szCs w:val="24"/>
                <w:lang w:eastAsia="en-GB"/>
              </w:rPr>
              <w:instrText xml:space="preserve"> INCLUDEPICTURE  "http://westmidlands.procedures.org.uk/assets/clients/6/Map-Midlands2.jpg" \* MERGEFORMATINET </w:instrText>
            </w:r>
            <w:r w:rsidRPr="00CE7BF6">
              <w:rPr>
                <w:rFonts w:cstheme="minorHAnsi"/>
                <w:noProof/>
                <w:szCs w:val="24"/>
                <w:lang w:eastAsia="en-GB"/>
              </w:rPr>
              <w:fldChar w:fldCharType="separate"/>
            </w:r>
            <w:r w:rsidRPr="00CE7BF6">
              <w:rPr>
                <w:rFonts w:cstheme="minorHAnsi"/>
                <w:noProof/>
                <w:szCs w:val="24"/>
                <w:lang w:eastAsia="en-GB"/>
              </w:rPr>
              <w:fldChar w:fldCharType="begin"/>
            </w:r>
            <w:r w:rsidRPr="00CE7BF6">
              <w:rPr>
                <w:rFonts w:cstheme="minorHAnsi"/>
                <w:noProof/>
                <w:szCs w:val="24"/>
                <w:lang w:eastAsia="en-GB"/>
              </w:rPr>
              <w:instrText xml:space="preserve"> INCLUDEPICTURE  "http://westmidlands.procedures.org.uk/assets/clients/6/Map-Midlands2.jpg" \* MERGEFORMATINET </w:instrText>
            </w:r>
            <w:r w:rsidRPr="00CE7BF6">
              <w:rPr>
                <w:rFonts w:cstheme="minorHAnsi"/>
                <w:noProof/>
                <w:szCs w:val="24"/>
                <w:lang w:eastAsia="en-GB"/>
              </w:rPr>
              <w:fldChar w:fldCharType="separate"/>
            </w:r>
            <w:r w:rsidRPr="00CE7BF6">
              <w:rPr>
                <w:rFonts w:cstheme="minorHAnsi"/>
                <w:noProof/>
                <w:szCs w:val="24"/>
                <w:lang w:eastAsia="en-GB"/>
              </w:rPr>
              <w:fldChar w:fldCharType="begin"/>
            </w:r>
            <w:r w:rsidRPr="00CE7BF6">
              <w:rPr>
                <w:rFonts w:cstheme="minorHAnsi"/>
                <w:noProof/>
                <w:szCs w:val="24"/>
                <w:lang w:eastAsia="en-GB"/>
              </w:rPr>
              <w:instrText xml:space="preserve"> INCLUDEPICTURE  "http://westmidlands.procedures.org.uk/assets/clients/6/Map-Midlands2.jpg" \* MERGEFORMATINET </w:instrText>
            </w:r>
            <w:r w:rsidRPr="00CE7BF6">
              <w:rPr>
                <w:rFonts w:cstheme="minorHAnsi"/>
                <w:noProof/>
                <w:szCs w:val="24"/>
                <w:lang w:eastAsia="en-GB"/>
              </w:rPr>
              <w:fldChar w:fldCharType="separate"/>
            </w:r>
            <w:r w:rsidRPr="00CE7BF6">
              <w:rPr>
                <w:rFonts w:cstheme="minorHAnsi"/>
                <w:noProof/>
                <w:szCs w:val="24"/>
                <w:lang w:eastAsia="en-GB"/>
              </w:rPr>
              <w:fldChar w:fldCharType="begin"/>
            </w:r>
            <w:r w:rsidRPr="00CE7BF6">
              <w:rPr>
                <w:rFonts w:cstheme="minorHAnsi"/>
                <w:noProof/>
                <w:szCs w:val="24"/>
                <w:lang w:eastAsia="en-GB"/>
              </w:rPr>
              <w:instrText xml:space="preserve"> INCLUDEPICTURE  "http://westmidlands.procedures.org.uk/assets/clients/6/Map-Midlands2.jpg" \* MERGEFORMATINET </w:instrText>
            </w:r>
            <w:r w:rsidRPr="00CE7BF6">
              <w:rPr>
                <w:rFonts w:cstheme="minorHAnsi"/>
                <w:noProof/>
                <w:szCs w:val="24"/>
                <w:lang w:eastAsia="en-GB"/>
              </w:rPr>
              <w:fldChar w:fldCharType="separate"/>
            </w:r>
            <w:r w:rsidRPr="00CE7BF6">
              <w:rPr>
                <w:rFonts w:cstheme="minorHAnsi"/>
                <w:noProof/>
                <w:szCs w:val="24"/>
                <w:lang w:eastAsia="en-GB"/>
              </w:rPr>
              <w:fldChar w:fldCharType="begin"/>
            </w:r>
            <w:r w:rsidRPr="00CE7BF6">
              <w:rPr>
                <w:rFonts w:cstheme="minorHAnsi"/>
                <w:noProof/>
                <w:szCs w:val="24"/>
                <w:lang w:eastAsia="en-GB"/>
              </w:rPr>
              <w:instrText xml:space="preserve"> INCLUDEPICTURE  "http://westmidlands.procedures.org.uk/assets/clients/6/Map-Midlands2.jpg" \* MERGEFORMATINET </w:instrText>
            </w:r>
            <w:r w:rsidRPr="00CE7BF6">
              <w:rPr>
                <w:rFonts w:cstheme="minorHAnsi"/>
                <w:noProof/>
                <w:szCs w:val="24"/>
                <w:lang w:eastAsia="en-GB"/>
              </w:rPr>
              <w:fldChar w:fldCharType="separate"/>
            </w:r>
            <w:r w:rsidRPr="00CE7BF6">
              <w:rPr>
                <w:rFonts w:cstheme="minorHAnsi"/>
                <w:noProof/>
                <w:szCs w:val="24"/>
                <w:lang w:eastAsia="en-GB"/>
              </w:rPr>
              <w:fldChar w:fldCharType="begin"/>
            </w:r>
            <w:r w:rsidRPr="00CE7BF6">
              <w:rPr>
                <w:rFonts w:cstheme="minorHAnsi"/>
                <w:noProof/>
                <w:szCs w:val="24"/>
                <w:lang w:eastAsia="en-GB"/>
              </w:rPr>
              <w:instrText xml:space="preserve"> INCLUDEPICTURE  "http://westmidlands.procedures.org.uk/assets/clients/6/Map-Midlands2.jpg" \* MERGEFORMATINET </w:instrText>
            </w:r>
            <w:r w:rsidRPr="00CE7BF6">
              <w:rPr>
                <w:rFonts w:cstheme="minorHAnsi"/>
                <w:noProof/>
                <w:szCs w:val="24"/>
                <w:lang w:eastAsia="en-GB"/>
              </w:rPr>
              <w:fldChar w:fldCharType="separate"/>
            </w:r>
            <w:r>
              <w:rPr>
                <w:rFonts w:cstheme="minorHAnsi"/>
                <w:noProof/>
                <w:szCs w:val="24"/>
                <w:lang w:eastAsia="en-GB"/>
              </w:rPr>
              <w:fldChar w:fldCharType="begin"/>
            </w:r>
            <w:r>
              <w:rPr>
                <w:rFonts w:cstheme="minorHAnsi"/>
                <w:noProof/>
                <w:szCs w:val="24"/>
                <w:lang w:eastAsia="en-GB"/>
              </w:rPr>
              <w:instrText xml:space="preserve"> INCLUDEPICTURE  "http://westmidlands.procedures.org.uk/assets/clients/6/Map-Midlands2.jpg" \* MERGEFORMATINET </w:instrText>
            </w:r>
            <w:r>
              <w:rPr>
                <w:rFonts w:cstheme="minorHAnsi"/>
                <w:noProof/>
                <w:szCs w:val="24"/>
                <w:lang w:eastAsia="en-GB"/>
              </w:rPr>
              <w:fldChar w:fldCharType="separate"/>
            </w:r>
            <w:r w:rsidR="00F1405A">
              <w:rPr>
                <w:rFonts w:cstheme="minorHAnsi"/>
                <w:noProof/>
                <w:szCs w:val="24"/>
                <w:lang w:eastAsia="en-GB"/>
              </w:rPr>
              <w:fldChar w:fldCharType="begin"/>
            </w:r>
            <w:r w:rsidR="00F1405A">
              <w:rPr>
                <w:rFonts w:cstheme="minorHAnsi"/>
                <w:noProof/>
                <w:szCs w:val="24"/>
                <w:lang w:eastAsia="en-GB"/>
              </w:rPr>
              <w:instrText xml:space="preserve"> INCLUDEPICTURE  "http://westmidlands.procedures.org.uk/assets/clients/6/Map-Midlands2.jpg" \* MERGEFORMATINET </w:instrText>
            </w:r>
            <w:r w:rsidR="00F1405A">
              <w:rPr>
                <w:rFonts w:cstheme="minorHAnsi"/>
                <w:noProof/>
                <w:szCs w:val="24"/>
                <w:lang w:eastAsia="en-GB"/>
              </w:rPr>
              <w:fldChar w:fldCharType="separate"/>
            </w:r>
            <w:r w:rsidR="00452F88">
              <w:rPr>
                <w:rFonts w:cstheme="minorHAnsi"/>
                <w:noProof/>
                <w:szCs w:val="24"/>
                <w:lang w:eastAsia="en-GB"/>
              </w:rPr>
              <w:fldChar w:fldCharType="begin"/>
            </w:r>
            <w:r w:rsidR="00452F88">
              <w:rPr>
                <w:rFonts w:cstheme="minorHAnsi"/>
                <w:noProof/>
                <w:szCs w:val="24"/>
                <w:lang w:eastAsia="en-GB"/>
              </w:rPr>
              <w:instrText xml:space="preserve"> INCLUDEPICTURE  "http://westmidlands.procedures.org.uk/assets/clients/6/Map-Midlands2.jpg" \* MERGEFORMATINET </w:instrText>
            </w:r>
            <w:r w:rsidR="00452F88">
              <w:rPr>
                <w:rFonts w:cstheme="minorHAnsi"/>
                <w:noProof/>
                <w:szCs w:val="24"/>
                <w:lang w:eastAsia="en-GB"/>
              </w:rPr>
              <w:fldChar w:fldCharType="separate"/>
            </w:r>
            <w:r w:rsidR="0016612B">
              <w:rPr>
                <w:rFonts w:cstheme="minorHAnsi"/>
                <w:noProof/>
                <w:szCs w:val="24"/>
                <w:lang w:eastAsia="en-GB"/>
              </w:rPr>
              <w:fldChar w:fldCharType="begin"/>
            </w:r>
            <w:r w:rsidR="0016612B">
              <w:rPr>
                <w:rFonts w:cstheme="minorHAnsi"/>
                <w:noProof/>
                <w:szCs w:val="24"/>
                <w:lang w:eastAsia="en-GB"/>
              </w:rPr>
              <w:instrText xml:space="preserve"> INCLUDEPICTURE  "http://westmidlands.procedures.org.uk/assets/clients/6/Map-Midlands2.jpg" \* MERGEFORMATINET </w:instrText>
            </w:r>
            <w:r w:rsidR="0016612B">
              <w:rPr>
                <w:rFonts w:cstheme="minorHAnsi"/>
                <w:noProof/>
                <w:szCs w:val="24"/>
                <w:lang w:eastAsia="en-GB"/>
              </w:rPr>
              <w:fldChar w:fldCharType="separate"/>
            </w:r>
            <w:r w:rsidR="000C57B3">
              <w:rPr>
                <w:rFonts w:cstheme="minorHAnsi"/>
                <w:noProof/>
                <w:szCs w:val="24"/>
                <w:lang w:eastAsia="en-GB"/>
              </w:rPr>
              <w:fldChar w:fldCharType="begin"/>
            </w:r>
            <w:r w:rsidR="000C57B3">
              <w:rPr>
                <w:rFonts w:cstheme="minorHAnsi"/>
                <w:noProof/>
                <w:szCs w:val="24"/>
                <w:lang w:eastAsia="en-GB"/>
              </w:rPr>
              <w:instrText xml:space="preserve"> INCLUDEPICTURE  "http://westmidlands.procedures.org.uk/assets/clients/6/Map-Midlands2.jpg" \* MERGEFORMATINET </w:instrText>
            </w:r>
            <w:r w:rsidR="000C57B3">
              <w:rPr>
                <w:rFonts w:cstheme="minorHAnsi"/>
                <w:noProof/>
                <w:szCs w:val="24"/>
                <w:lang w:eastAsia="en-GB"/>
              </w:rPr>
              <w:fldChar w:fldCharType="end"/>
            </w:r>
            <w:r w:rsidR="0016612B">
              <w:rPr>
                <w:rFonts w:cstheme="minorHAnsi"/>
                <w:noProof/>
                <w:szCs w:val="24"/>
                <w:lang w:eastAsia="en-GB"/>
              </w:rPr>
              <w:fldChar w:fldCharType="end"/>
            </w:r>
            <w:r w:rsidR="00452F88">
              <w:rPr>
                <w:rFonts w:cstheme="minorHAnsi"/>
                <w:noProof/>
                <w:szCs w:val="24"/>
                <w:lang w:eastAsia="en-GB"/>
              </w:rPr>
              <w:fldChar w:fldCharType="end"/>
            </w:r>
            <w:r w:rsidR="00F1405A">
              <w:rPr>
                <w:rFonts w:cstheme="minorHAnsi"/>
                <w:noProof/>
                <w:szCs w:val="24"/>
                <w:lang w:eastAsia="en-GB"/>
              </w:rPr>
              <w:fldChar w:fldCharType="end"/>
            </w:r>
            <w:r>
              <w:rPr>
                <w:rFonts w:cstheme="minorHAnsi"/>
                <w:noProof/>
                <w:szCs w:val="24"/>
                <w:lang w:eastAsia="en-GB"/>
              </w:rPr>
              <w:fldChar w:fldCharType="end"/>
            </w:r>
            <w:r w:rsidRPr="00CE7BF6">
              <w:rPr>
                <w:rFonts w:cstheme="minorHAnsi"/>
                <w:noProof/>
                <w:szCs w:val="24"/>
                <w:lang w:eastAsia="en-GB"/>
              </w:rPr>
              <w:fldChar w:fldCharType="end"/>
            </w:r>
            <w:r w:rsidRPr="00CE7BF6">
              <w:rPr>
                <w:rFonts w:cstheme="minorHAnsi"/>
                <w:noProof/>
                <w:szCs w:val="24"/>
                <w:lang w:eastAsia="en-GB"/>
              </w:rPr>
              <w:fldChar w:fldCharType="end"/>
            </w:r>
            <w:r w:rsidRPr="00CE7BF6">
              <w:rPr>
                <w:rFonts w:cstheme="minorHAnsi"/>
                <w:noProof/>
                <w:szCs w:val="24"/>
                <w:lang w:eastAsia="en-GB"/>
              </w:rPr>
              <w:fldChar w:fldCharType="end"/>
            </w:r>
            <w:r w:rsidRPr="00CE7BF6">
              <w:rPr>
                <w:rFonts w:cstheme="minorHAnsi"/>
                <w:noProof/>
                <w:szCs w:val="24"/>
                <w:lang w:eastAsia="en-GB"/>
              </w:rPr>
              <w:fldChar w:fldCharType="end"/>
            </w:r>
            <w:r w:rsidRPr="00CE7BF6">
              <w:rPr>
                <w:rFonts w:cstheme="minorHAnsi"/>
                <w:noProof/>
                <w:szCs w:val="24"/>
                <w:lang w:eastAsia="en-GB"/>
              </w:rPr>
              <w:fldChar w:fldCharType="end"/>
            </w:r>
            <w:r w:rsidRPr="00CE7BF6">
              <w:rPr>
                <w:rFonts w:cstheme="minorHAnsi"/>
                <w:noProof/>
                <w:szCs w:val="24"/>
                <w:lang w:eastAsia="en-GB"/>
              </w:rPr>
              <w:fldChar w:fldCharType="end"/>
            </w:r>
            <w:r w:rsidRPr="00CE7BF6">
              <w:rPr>
                <w:rFonts w:cstheme="minorHAnsi"/>
                <w:noProof/>
                <w:szCs w:val="24"/>
                <w:lang w:eastAsia="en-GB"/>
              </w:rPr>
              <w:fldChar w:fldCharType="end"/>
            </w:r>
            <w:r w:rsidRPr="00CE7BF6">
              <w:rPr>
                <w:rFonts w:cstheme="minorHAnsi"/>
                <w:noProof/>
                <w:szCs w:val="24"/>
                <w:lang w:eastAsia="en-GB"/>
              </w:rPr>
              <w:fldChar w:fldCharType="end"/>
            </w:r>
            <w:r w:rsidRPr="00CE7BF6">
              <w:rPr>
                <w:rFonts w:cstheme="minorHAnsi"/>
                <w:noProof/>
                <w:szCs w:val="24"/>
                <w:lang w:eastAsia="en-GB"/>
              </w:rPr>
              <w:fldChar w:fldCharType="end"/>
            </w:r>
            <w:r w:rsidRPr="00CE7BF6">
              <w:rPr>
                <w:rFonts w:cstheme="minorHAnsi"/>
                <w:noProof/>
                <w:szCs w:val="24"/>
                <w:lang w:eastAsia="en-GB"/>
              </w:rPr>
              <w:fldChar w:fldCharType="end"/>
            </w:r>
            <w:r w:rsidRPr="00CE7BF6">
              <w:rPr>
                <w:rFonts w:cstheme="minorHAnsi"/>
                <w:noProof/>
                <w:szCs w:val="24"/>
                <w:lang w:eastAsia="en-GB"/>
              </w:rPr>
              <w:fldChar w:fldCharType="end"/>
            </w:r>
            <w:r w:rsidRPr="00CE7BF6">
              <w:rPr>
                <w:rFonts w:cstheme="minorHAnsi"/>
                <w:noProof/>
                <w:szCs w:val="24"/>
                <w:lang w:eastAsia="en-GB"/>
              </w:rPr>
              <w:fldChar w:fldCharType="end"/>
            </w:r>
            <w:r w:rsidRPr="00CE7BF6">
              <w:rPr>
                <w:rFonts w:cstheme="minorHAnsi"/>
                <w:noProof/>
                <w:szCs w:val="24"/>
                <w:lang w:eastAsia="en-GB"/>
              </w:rPr>
              <w:fldChar w:fldCharType="end"/>
            </w:r>
            <w:r w:rsidRPr="00CE7BF6">
              <w:rPr>
                <w:rFonts w:cstheme="minorHAnsi"/>
                <w:noProof/>
                <w:szCs w:val="24"/>
                <w:lang w:eastAsia="en-GB"/>
              </w:rPr>
              <w:fldChar w:fldCharType="end"/>
            </w:r>
            <w:r w:rsidRPr="00CE7BF6">
              <w:rPr>
                <w:rFonts w:cstheme="minorHAnsi"/>
                <w:noProof/>
                <w:szCs w:val="24"/>
                <w:lang w:eastAsia="en-GB"/>
              </w:rPr>
              <w:fldChar w:fldCharType="end"/>
            </w:r>
            <w:r w:rsidRPr="00CE7BF6">
              <w:rPr>
                <w:rFonts w:cstheme="minorHAnsi"/>
                <w:noProof/>
                <w:szCs w:val="24"/>
                <w:lang w:eastAsia="en-GB"/>
              </w:rPr>
              <w:fldChar w:fldCharType="end"/>
            </w:r>
            <w:r w:rsidRPr="00CE7BF6">
              <w:rPr>
                <w:rFonts w:cstheme="minorHAnsi"/>
                <w:noProof/>
                <w:szCs w:val="24"/>
                <w:lang w:eastAsia="en-GB"/>
              </w:rPr>
              <w:fldChar w:fldCharType="end"/>
            </w:r>
            <w:r w:rsidRPr="00CE7BF6">
              <w:rPr>
                <w:rFonts w:cstheme="minorHAnsi"/>
                <w:noProof/>
                <w:szCs w:val="24"/>
                <w:lang w:eastAsia="en-GB"/>
              </w:rPr>
              <w:fldChar w:fldCharType="end"/>
            </w:r>
            <w:r w:rsidRPr="00CE7BF6">
              <w:rPr>
                <w:rFonts w:cstheme="minorHAnsi"/>
                <w:noProof/>
                <w:szCs w:val="24"/>
                <w:lang w:eastAsia="en-GB"/>
              </w:rPr>
              <w:fldChar w:fldCharType="end"/>
            </w:r>
            <w:r w:rsidRPr="00CE7BF6">
              <w:rPr>
                <w:rFonts w:cstheme="minorHAnsi"/>
                <w:noProof/>
                <w:szCs w:val="24"/>
                <w:lang w:eastAsia="en-GB"/>
              </w:rPr>
              <w:fldChar w:fldCharType="end"/>
            </w:r>
            <w:r w:rsidRPr="00CE7BF6">
              <w:rPr>
                <w:rFonts w:cstheme="minorHAnsi"/>
                <w:noProof/>
                <w:szCs w:val="24"/>
                <w:lang w:eastAsia="en-GB"/>
              </w:rPr>
              <w:fldChar w:fldCharType="end"/>
            </w:r>
            <w:r w:rsidRPr="00CE7BF6">
              <w:rPr>
                <w:rFonts w:cstheme="minorHAnsi"/>
                <w:noProof/>
                <w:szCs w:val="24"/>
                <w:lang w:eastAsia="en-GB"/>
              </w:rPr>
              <w:fldChar w:fldCharType="end"/>
            </w:r>
            <w:r w:rsidRPr="00CE7BF6">
              <w:rPr>
                <w:rFonts w:cstheme="minorHAnsi"/>
                <w:szCs w:val="24"/>
                <w:lang w:eastAsia="en-GB"/>
              </w:rPr>
              <w:fldChar w:fldCharType="end"/>
            </w:r>
            <w:r w:rsidRPr="00CE7BF6">
              <w:rPr>
                <w:rFonts w:cstheme="minorHAnsi"/>
                <w:szCs w:val="24"/>
                <w:lang w:eastAsia="en-GB"/>
              </w:rPr>
              <w:fldChar w:fldCharType="end"/>
            </w:r>
            <w:r w:rsidRPr="00CE7BF6">
              <w:rPr>
                <w:rFonts w:cstheme="minorHAnsi"/>
                <w:szCs w:val="24"/>
                <w:lang w:eastAsia="en-GB"/>
              </w:rPr>
              <w:fldChar w:fldCharType="end"/>
            </w:r>
            <w:r w:rsidRPr="00CE7BF6">
              <w:rPr>
                <w:rFonts w:cstheme="minorHAnsi"/>
                <w:szCs w:val="24"/>
                <w:lang w:eastAsia="en-GB"/>
              </w:rPr>
              <w:fldChar w:fldCharType="end"/>
            </w:r>
            <w:r w:rsidRPr="00CE7BF6">
              <w:rPr>
                <w:rFonts w:cstheme="minorHAnsi"/>
                <w:szCs w:val="24"/>
                <w:lang w:eastAsia="en-GB"/>
              </w:rPr>
              <w:fldChar w:fldCharType="end"/>
            </w:r>
            <w:r w:rsidRPr="00CE7BF6">
              <w:rPr>
                <w:rFonts w:cstheme="minorHAnsi"/>
                <w:szCs w:val="24"/>
                <w:lang w:eastAsia="en-GB"/>
              </w:rPr>
              <w:fldChar w:fldCharType="end"/>
            </w:r>
            <w:r w:rsidRPr="00CE7BF6">
              <w:rPr>
                <w:rFonts w:cstheme="minorHAnsi"/>
                <w:szCs w:val="24"/>
                <w:lang w:eastAsia="en-GB"/>
              </w:rPr>
              <w:fldChar w:fldCharType="end"/>
            </w:r>
            <w:r w:rsidRPr="00CE7BF6">
              <w:rPr>
                <w:rFonts w:cstheme="minorHAnsi"/>
                <w:szCs w:val="24"/>
                <w:lang w:eastAsia="en-GB"/>
              </w:rPr>
              <w:fldChar w:fldCharType="end"/>
            </w:r>
            <w:r w:rsidRPr="00CE7BF6">
              <w:rPr>
                <w:rFonts w:cstheme="minorHAnsi"/>
                <w:szCs w:val="24"/>
                <w:lang w:eastAsia="en-GB"/>
              </w:rPr>
              <w:fldChar w:fldCharType="end"/>
            </w:r>
            <w:r w:rsidRPr="00CE7BF6">
              <w:rPr>
                <w:rFonts w:cstheme="minorHAnsi"/>
                <w:szCs w:val="24"/>
                <w:lang w:eastAsia="en-GB"/>
              </w:rPr>
              <w:fldChar w:fldCharType="end"/>
            </w:r>
            <w:r w:rsidRPr="00CE7BF6">
              <w:rPr>
                <w:rFonts w:cstheme="minorHAnsi"/>
                <w:szCs w:val="24"/>
                <w:lang w:eastAsia="en-GB"/>
              </w:rPr>
              <w:fldChar w:fldCharType="end"/>
            </w:r>
            <w:r w:rsidRPr="00CE7BF6">
              <w:rPr>
                <w:rFonts w:cstheme="minorHAnsi"/>
                <w:szCs w:val="24"/>
                <w:lang w:eastAsia="en-GB"/>
              </w:rPr>
              <w:fldChar w:fldCharType="end"/>
            </w:r>
          </w:p>
        </w:tc>
        <w:tc>
          <w:tcPr>
            <w:tcW w:w="6939" w:type="dxa"/>
            <w:shd w:val="clear" w:color="auto" w:fill="FFD966" w:themeFill="accent4" w:themeFillTint="99"/>
          </w:tcPr>
          <w:p w14:paraId="22EE20E6" w14:textId="77777777" w:rsidR="00283F22" w:rsidRDefault="00283F22" w:rsidP="00966DE5">
            <w:pPr>
              <w:rPr>
                <w:rFonts w:eastAsia="Arial" w:cstheme="minorHAnsi"/>
                <w:szCs w:val="24"/>
                <w:lang w:eastAsia="en-GB"/>
              </w:rPr>
            </w:pPr>
          </w:p>
          <w:p w14:paraId="2470D419" w14:textId="77777777" w:rsidR="00966DE5" w:rsidRPr="00CE7BF6" w:rsidRDefault="00966DE5" w:rsidP="00966DE5">
            <w:pPr>
              <w:rPr>
                <w:rFonts w:eastAsia="Arial"/>
                <w:lang w:eastAsia="en-GB"/>
              </w:rPr>
            </w:pPr>
            <w:r w:rsidRPr="00297102">
              <w:rPr>
                <w:rFonts w:eastAsia="Arial"/>
                <w:lang w:eastAsia="en-GB"/>
              </w:rPr>
              <w:t xml:space="preserve">Use the link to the </w:t>
            </w:r>
            <w:hyperlink r:id="rId14">
              <w:r w:rsidRPr="00297102">
                <w:rPr>
                  <w:rFonts w:eastAsia="Arial"/>
                  <w:lang w:eastAsia="en-GB"/>
                </w:rPr>
                <w:t>contents</w:t>
              </w:r>
            </w:hyperlink>
            <w:r w:rsidRPr="00297102">
              <w:rPr>
                <w:rFonts w:eastAsia="Arial"/>
                <w:lang w:eastAsia="en-GB"/>
              </w:rPr>
              <w:t xml:space="preserve"> page to access the different sections of the regional procedures – Statutory Child Protection Procedures; </w:t>
            </w:r>
            <w:r w:rsidRPr="00297102">
              <w:br/>
            </w:r>
            <w:r w:rsidRPr="00297102">
              <w:rPr>
                <w:rFonts w:eastAsia="Arial"/>
                <w:lang w:eastAsia="en-GB"/>
              </w:rPr>
              <w:t xml:space="preserve">Regional Safeguarding Guidance; </w:t>
            </w:r>
            <w:r w:rsidRPr="00297102">
              <w:br/>
            </w:r>
            <w:r w:rsidRPr="00297102">
              <w:rPr>
                <w:rFonts w:eastAsia="Arial"/>
                <w:lang w:eastAsia="en-GB"/>
              </w:rPr>
              <w:t>Local Area Specific Safeguarding Information and Procedures</w:t>
            </w:r>
          </w:p>
        </w:tc>
      </w:tr>
      <w:tr w:rsidR="00966DE5" w:rsidRPr="00CE7BF6" w14:paraId="66EBF72E" w14:textId="77777777" w:rsidTr="00F8778D">
        <w:tc>
          <w:tcPr>
            <w:tcW w:w="13877" w:type="dxa"/>
            <w:gridSpan w:val="2"/>
          </w:tcPr>
          <w:p w14:paraId="7A88EAEC" w14:textId="77777777" w:rsidR="00966DE5" w:rsidRPr="00297102" w:rsidRDefault="00966DE5" w:rsidP="00966DE5">
            <w:pPr>
              <w:rPr>
                <w:rStyle w:val="cf01"/>
                <w:rFonts w:asciiTheme="minorHAnsi" w:hAnsiTheme="minorHAnsi" w:cstheme="minorHAnsi"/>
                <w:color w:val="767171" w:themeColor="background2" w:themeShade="80"/>
                <w:sz w:val="22"/>
                <w:szCs w:val="22"/>
              </w:rPr>
            </w:pPr>
            <w:r w:rsidRPr="005213DA">
              <w:rPr>
                <w:rStyle w:val="cf01"/>
                <w:rFonts w:asciiTheme="minorHAnsi" w:hAnsiTheme="minorHAnsi" w:cstheme="minorHAnsi"/>
                <w:color w:val="767171" w:themeColor="background2" w:themeShade="80"/>
                <w:sz w:val="22"/>
                <w:szCs w:val="22"/>
              </w:rPr>
              <w:t xml:space="preserve">All agencies should use </w:t>
            </w:r>
            <w:r w:rsidRPr="00297102">
              <w:rPr>
                <w:rStyle w:val="cf01"/>
                <w:rFonts w:asciiTheme="minorHAnsi" w:hAnsiTheme="minorHAnsi" w:cstheme="minorHAnsi"/>
                <w:color w:val="767171" w:themeColor="background2" w:themeShade="80"/>
                <w:sz w:val="22"/>
                <w:szCs w:val="22"/>
              </w:rPr>
              <w:t xml:space="preserve">the Multi-Agency Request Form (MARF) to make a referral to children's social care. The more information children's social care </w:t>
            </w:r>
            <w:r w:rsidR="00C42769" w:rsidRPr="00297102">
              <w:rPr>
                <w:rStyle w:val="cf01"/>
                <w:rFonts w:asciiTheme="minorHAnsi" w:hAnsiTheme="minorHAnsi" w:cstheme="minorHAnsi"/>
                <w:color w:val="767171" w:themeColor="background2" w:themeShade="80"/>
                <w:sz w:val="22"/>
                <w:szCs w:val="22"/>
              </w:rPr>
              <w:t>gets</w:t>
            </w:r>
            <w:r w:rsidRPr="00297102">
              <w:rPr>
                <w:rStyle w:val="cf01"/>
                <w:rFonts w:asciiTheme="minorHAnsi" w:hAnsiTheme="minorHAnsi" w:cstheme="minorHAnsi"/>
                <w:color w:val="767171" w:themeColor="background2" w:themeShade="80"/>
                <w:sz w:val="22"/>
                <w:szCs w:val="22"/>
              </w:rPr>
              <w:t xml:space="preserve"> at the first point of contact, the more likely it is that appropriate services will be delivered at the earliest opportunity to help children and families.</w:t>
            </w:r>
          </w:p>
          <w:p w14:paraId="71A95B4A" w14:textId="77777777" w:rsidR="00966DE5" w:rsidRPr="00297102" w:rsidRDefault="00966DE5" w:rsidP="00966DE5">
            <w:pPr>
              <w:rPr>
                <w:rStyle w:val="cf01"/>
                <w:rFonts w:asciiTheme="minorHAnsi" w:hAnsiTheme="minorHAnsi" w:cstheme="minorHAnsi"/>
                <w:color w:val="767171" w:themeColor="background2" w:themeShade="80"/>
                <w:sz w:val="22"/>
                <w:szCs w:val="22"/>
              </w:rPr>
            </w:pPr>
          </w:p>
          <w:p w14:paraId="092013F5" w14:textId="77777777" w:rsidR="00966DE5" w:rsidRPr="00297102" w:rsidRDefault="00966DE5" w:rsidP="00966DE5">
            <w:pPr>
              <w:rPr>
                <w:rStyle w:val="cf01"/>
                <w:rFonts w:asciiTheme="minorHAnsi" w:hAnsiTheme="minorHAnsi" w:cstheme="minorBidi"/>
                <w:color w:val="767171" w:themeColor="background2" w:themeShade="80"/>
                <w:sz w:val="22"/>
                <w:szCs w:val="22"/>
              </w:rPr>
            </w:pPr>
            <w:r w:rsidRPr="00297102">
              <w:rPr>
                <w:rStyle w:val="cf01"/>
                <w:rFonts w:asciiTheme="minorHAnsi" w:hAnsiTheme="minorHAnsi" w:cstheme="minorBidi"/>
                <w:color w:val="767171" w:themeColor="background2" w:themeShade="80"/>
                <w:sz w:val="22"/>
                <w:szCs w:val="22"/>
              </w:rPr>
              <w:lastRenderedPageBreak/>
              <w:t xml:space="preserve">Guidance documents on when to make a referral can be found in the MASH (Multi-Agency Safeguarding Hub) section of the Sandwell Children’s Safeguarding Partnership (SCSP) website. </w:t>
            </w:r>
            <w:hyperlink r:id="rId15">
              <w:r w:rsidR="7BA98486" w:rsidRPr="00297102">
                <w:rPr>
                  <w:rStyle w:val="Hyperlink"/>
                  <w:color w:val="767171" w:themeColor="background2" w:themeShade="80"/>
                </w:rPr>
                <w:t>www.sandwellcsp.org.uk/</w:t>
              </w:r>
            </w:hyperlink>
          </w:p>
          <w:p w14:paraId="2EAA4B0A" w14:textId="77777777" w:rsidR="00966DE5" w:rsidRPr="00297102" w:rsidRDefault="00966DE5" w:rsidP="00966DE5">
            <w:pPr>
              <w:rPr>
                <w:rStyle w:val="cf01"/>
                <w:rFonts w:asciiTheme="minorHAnsi" w:hAnsiTheme="minorHAnsi" w:cstheme="minorHAnsi"/>
                <w:color w:val="767171" w:themeColor="background2" w:themeShade="80"/>
                <w:sz w:val="22"/>
                <w:szCs w:val="22"/>
              </w:rPr>
            </w:pPr>
          </w:p>
          <w:p w14:paraId="560D787A" w14:textId="77777777" w:rsidR="00966DE5" w:rsidRPr="00297102" w:rsidRDefault="00966DE5" w:rsidP="00966DE5">
            <w:pPr>
              <w:rPr>
                <w:rStyle w:val="cf01"/>
                <w:rFonts w:asciiTheme="minorHAnsi" w:hAnsiTheme="minorHAnsi" w:cstheme="minorHAnsi"/>
                <w:color w:val="767171" w:themeColor="background2" w:themeShade="80"/>
                <w:sz w:val="22"/>
                <w:szCs w:val="22"/>
              </w:rPr>
            </w:pPr>
            <w:r w:rsidRPr="00297102">
              <w:rPr>
                <w:rStyle w:val="cf01"/>
                <w:rFonts w:asciiTheme="minorHAnsi" w:hAnsiTheme="minorHAnsi" w:cstheme="minorBidi"/>
                <w:color w:val="767171" w:themeColor="background2" w:themeShade="80"/>
                <w:sz w:val="22"/>
                <w:szCs w:val="22"/>
              </w:rPr>
              <w:t xml:space="preserve">For referrals and re-referrals where professionals have safeguarding, or child protection concerns for </w:t>
            </w:r>
            <w:r w:rsidR="00A57EBA" w:rsidRPr="00297102">
              <w:rPr>
                <w:rStyle w:val="cf01"/>
                <w:rFonts w:asciiTheme="minorHAnsi" w:hAnsiTheme="minorHAnsi" w:cstheme="minorBidi"/>
                <w:color w:val="767171" w:themeColor="background2" w:themeShade="80"/>
                <w:sz w:val="22"/>
                <w:szCs w:val="22"/>
              </w:rPr>
              <w:t>children.</w:t>
            </w:r>
          </w:p>
          <w:p w14:paraId="5DD3C2D9" w14:textId="77777777" w:rsidR="7BA98486" w:rsidRPr="00297102" w:rsidRDefault="7BA98486" w:rsidP="7BA98486">
            <w:pPr>
              <w:rPr>
                <w:rStyle w:val="cf01"/>
                <w:rFonts w:asciiTheme="minorHAnsi" w:hAnsiTheme="minorHAnsi" w:cstheme="minorBidi"/>
                <w:color w:val="767171" w:themeColor="background2" w:themeShade="80"/>
                <w:sz w:val="22"/>
                <w:szCs w:val="22"/>
              </w:rPr>
            </w:pPr>
          </w:p>
          <w:p w14:paraId="1FE6F991" w14:textId="77777777" w:rsidR="00966DE5" w:rsidRPr="00297102" w:rsidRDefault="00966DE5" w:rsidP="00966DE5">
            <w:pPr>
              <w:rPr>
                <w:rStyle w:val="cf01"/>
                <w:rFonts w:asciiTheme="minorHAnsi" w:hAnsiTheme="minorHAnsi" w:cstheme="minorBidi"/>
                <w:color w:val="767171" w:themeColor="background2" w:themeShade="80"/>
                <w:sz w:val="22"/>
                <w:szCs w:val="22"/>
              </w:rPr>
            </w:pPr>
            <w:r w:rsidRPr="00297102">
              <w:rPr>
                <w:rStyle w:val="cf01"/>
                <w:rFonts w:asciiTheme="minorHAnsi" w:hAnsiTheme="minorHAnsi" w:cstheme="minorBidi"/>
                <w:color w:val="767171" w:themeColor="background2" w:themeShade="80"/>
                <w:sz w:val="22"/>
                <w:szCs w:val="22"/>
              </w:rPr>
              <w:t>If you have safeguarding or child protection concerns in relation to children, please consult the SCSP Multi Agency Thresholds Document and if necessary, make contact with Sandwell Children’s Services, including Early Help using the pathways and details below.</w:t>
            </w:r>
          </w:p>
          <w:p w14:paraId="7B00F761" w14:textId="77777777" w:rsidR="00966DE5" w:rsidRPr="00297102" w:rsidRDefault="00966DE5" w:rsidP="00966DE5">
            <w:pPr>
              <w:rPr>
                <w:rStyle w:val="cf01"/>
                <w:rFonts w:asciiTheme="minorHAnsi" w:hAnsiTheme="minorHAnsi" w:cstheme="minorHAnsi"/>
                <w:color w:val="767171" w:themeColor="background2" w:themeShade="80"/>
                <w:sz w:val="22"/>
                <w:szCs w:val="22"/>
              </w:rPr>
            </w:pPr>
          </w:p>
          <w:p w14:paraId="6F1F3DEB" w14:textId="77777777" w:rsidR="00966DE5" w:rsidRPr="00297102" w:rsidRDefault="00966DE5" w:rsidP="00966DE5">
            <w:pPr>
              <w:rPr>
                <w:rStyle w:val="cf01"/>
                <w:rFonts w:asciiTheme="minorHAnsi" w:hAnsiTheme="minorHAnsi" w:cstheme="minorHAnsi"/>
                <w:color w:val="767171" w:themeColor="background2" w:themeShade="80"/>
                <w:sz w:val="22"/>
                <w:szCs w:val="22"/>
              </w:rPr>
            </w:pPr>
            <w:r w:rsidRPr="00297102">
              <w:rPr>
                <w:rStyle w:val="cf01"/>
                <w:rFonts w:asciiTheme="minorHAnsi" w:hAnsiTheme="minorHAnsi" w:cstheme="minorHAnsi"/>
                <w:color w:val="767171" w:themeColor="background2" w:themeShade="80"/>
                <w:sz w:val="22"/>
                <w:szCs w:val="22"/>
              </w:rPr>
              <w:t>For information on the SCSP Multi Agency Thresholds document and guidance please see the links below:</w:t>
            </w:r>
          </w:p>
          <w:p w14:paraId="1C975FFA" w14:textId="77777777" w:rsidR="00966DE5" w:rsidRPr="00297102" w:rsidRDefault="00966DE5" w:rsidP="00966DE5">
            <w:pPr>
              <w:rPr>
                <w:rStyle w:val="cf01"/>
                <w:rFonts w:asciiTheme="minorHAnsi" w:hAnsiTheme="minorHAnsi" w:cstheme="minorHAnsi"/>
                <w:color w:val="767171" w:themeColor="background2" w:themeShade="80"/>
                <w:sz w:val="22"/>
                <w:szCs w:val="22"/>
              </w:rPr>
            </w:pPr>
          </w:p>
          <w:p w14:paraId="7649BA2E" w14:textId="77777777" w:rsidR="00966DE5" w:rsidRPr="00297102" w:rsidRDefault="00966DE5" w:rsidP="7BA98486">
            <w:pPr>
              <w:rPr>
                <w:rStyle w:val="cf01"/>
                <w:rFonts w:asciiTheme="minorHAnsi" w:hAnsiTheme="minorHAnsi" w:cstheme="minorBidi"/>
                <w:color w:val="767171" w:themeColor="background2" w:themeShade="80"/>
                <w:sz w:val="22"/>
                <w:szCs w:val="22"/>
              </w:rPr>
            </w:pPr>
            <w:r w:rsidRPr="00297102">
              <w:rPr>
                <w:rStyle w:val="cf01"/>
                <w:rFonts w:asciiTheme="minorHAnsi" w:hAnsiTheme="minorHAnsi" w:cstheme="minorBidi"/>
                <w:color w:val="767171" w:themeColor="background2" w:themeShade="80"/>
                <w:sz w:val="22"/>
                <w:szCs w:val="22"/>
              </w:rPr>
              <w:t>If you believe that Early Help services will be able to assist the family through either yourself as the lead professional or through additional Early Help Services or via the Community Operating Groups (COGs) then refer via the e-caf system (training is available at the website</w:t>
            </w:r>
            <w:r w:rsidRPr="00297102">
              <w:rPr>
                <w:rStyle w:val="cf01"/>
                <w:rFonts w:asciiTheme="minorHAnsi" w:hAnsiTheme="minorHAnsi" w:cstheme="minorBidi"/>
                <w:color w:val="767171" w:themeColor="background2" w:themeShade="80"/>
                <w:sz w:val="24"/>
                <w:szCs w:val="24"/>
              </w:rPr>
              <w:t xml:space="preserve"> </w:t>
            </w:r>
            <w:r w:rsidRPr="00297102">
              <w:rPr>
                <w:rStyle w:val="cf01"/>
                <w:rFonts w:asciiTheme="minorHAnsi" w:hAnsiTheme="minorHAnsi" w:cstheme="minorBidi"/>
                <w:color w:val="767171" w:themeColor="background2" w:themeShade="80"/>
                <w:sz w:val="22"/>
                <w:szCs w:val="22"/>
              </w:rPr>
              <w:t xml:space="preserve">address www.sandwell.gov.uk/integratedworking). </w:t>
            </w:r>
          </w:p>
          <w:p w14:paraId="0578780B" w14:textId="77777777" w:rsidR="00966DE5" w:rsidRPr="00297102" w:rsidRDefault="00966DE5" w:rsidP="7BA98486">
            <w:pPr>
              <w:rPr>
                <w:rStyle w:val="cf01"/>
                <w:rFonts w:asciiTheme="minorHAnsi" w:hAnsiTheme="minorHAnsi" w:cstheme="minorBidi"/>
                <w:color w:val="767171" w:themeColor="background2" w:themeShade="80"/>
                <w:sz w:val="22"/>
                <w:szCs w:val="22"/>
              </w:rPr>
            </w:pPr>
          </w:p>
          <w:p w14:paraId="79A1DEE3" w14:textId="77777777" w:rsidR="00966DE5" w:rsidRPr="005213DA" w:rsidRDefault="00966DE5" w:rsidP="00966DE5">
            <w:pPr>
              <w:rPr>
                <w:rStyle w:val="cf01"/>
                <w:rFonts w:asciiTheme="minorHAnsi" w:hAnsiTheme="minorHAnsi" w:cstheme="minorBidi"/>
                <w:color w:val="767171" w:themeColor="background2" w:themeShade="80"/>
                <w:sz w:val="22"/>
                <w:szCs w:val="22"/>
              </w:rPr>
            </w:pPr>
            <w:r w:rsidRPr="00297102">
              <w:rPr>
                <w:rStyle w:val="cf01"/>
                <w:rFonts w:asciiTheme="minorHAnsi" w:hAnsiTheme="minorHAnsi" w:cstheme="minorBidi"/>
                <w:color w:val="767171" w:themeColor="background2" w:themeShade="80"/>
                <w:sz w:val="22"/>
                <w:szCs w:val="22"/>
              </w:rPr>
              <w:t>Alternatively</w:t>
            </w:r>
            <w:r w:rsidR="7BA98486" w:rsidRPr="00297102">
              <w:rPr>
                <w:rStyle w:val="cf01"/>
                <w:rFonts w:asciiTheme="minorHAnsi" w:hAnsiTheme="minorHAnsi" w:cstheme="minorBidi"/>
                <w:color w:val="767171" w:themeColor="background2" w:themeShade="80"/>
                <w:sz w:val="22"/>
                <w:szCs w:val="22"/>
              </w:rPr>
              <w:t>,</w:t>
            </w:r>
            <w:r w:rsidRPr="00297102">
              <w:rPr>
                <w:rStyle w:val="cf01"/>
                <w:rFonts w:asciiTheme="minorHAnsi" w:hAnsiTheme="minorHAnsi" w:cstheme="minorBidi"/>
                <w:color w:val="767171" w:themeColor="background2" w:themeShade="80"/>
                <w:sz w:val="22"/>
                <w:szCs w:val="22"/>
              </w:rPr>
              <w:t xml:space="preserve"> a paper Early Help Assessment obtained from the website can be sent in which should be e-mailed securely to: </w:t>
            </w:r>
            <w:hyperlink r:id="rId16">
              <w:r w:rsidR="7BA98486" w:rsidRPr="00297102">
                <w:rPr>
                  <w:rStyle w:val="Hyperlink"/>
                  <w:color w:val="767171" w:themeColor="background2" w:themeShade="80"/>
                </w:rPr>
                <w:t>ecaf_queries@sandwell.gov.uk</w:t>
              </w:r>
            </w:hyperlink>
            <w:r w:rsidRPr="005213DA">
              <w:rPr>
                <w:rStyle w:val="cf01"/>
                <w:rFonts w:asciiTheme="minorHAnsi" w:hAnsiTheme="minorHAnsi" w:cstheme="minorBidi"/>
                <w:color w:val="767171" w:themeColor="background2" w:themeShade="80"/>
                <w:sz w:val="22"/>
                <w:szCs w:val="22"/>
              </w:rPr>
              <w:t xml:space="preserve">   </w:t>
            </w:r>
            <w:r w:rsidRPr="005213DA">
              <w:rPr>
                <w:color w:val="767171" w:themeColor="background2" w:themeShade="80"/>
              </w:rPr>
              <w:br/>
            </w:r>
            <w:r w:rsidRPr="005213DA">
              <w:rPr>
                <w:rStyle w:val="cf01"/>
                <w:rFonts w:asciiTheme="minorHAnsi" w:hAnsiTheme="minorHAnsi" w:cstheme="minorBidi"/>
                <w:color w:val="767171" w:themeColor="background2" w:themeShade="80"/>
                <w:sz w:val="22"/>
                <w:szCs w:val="22"/>
              </w:rPr>
              <w:t>(please note that the email will only be secure if it is also coming from a secure email address i.e. gcsx/nhs.net/pnn.police/cjsm).</w:t>
            </w:r>
          </w:p>
          <w:p w14:paraId="51F0A0B3" w14:textId="77777777" w:rsidR="00966DE5" w:rsidRPr="005213DA" w:rsidRDefault="00966DE5" w:rsidP="00966DE5">
            <w:pPr>
              <w:rPr>
                <w:rStyle w:val="cf01"/>
                <w:rFonts w:asciiTheme="minorHAnsi" w:hAnsiTheme="minorHAnsi" w:cstheme="minorHAnsi"/>
                <w:color w:val="767171" w:themeColor="background2" w:themeShade="80"/>
                <w:sz w:val="22"/>
                <w:szCs w:val="22"/>
                <w:highlight w:val="yellow"/>
              </w:rPr>
            </w:pPr>
          </w:p>
          <w:p w14:paraId="1751E525" w14:textId="77777777" w:rsidR="00966DE5" w:rsidRPr="005213DA" w:rsidRDefault="00966DE5" w:rsidP="00966DE5">
            <w:pPr>
              <w:rPr>
                <w:rStyle w:val="cf01"/>
                <w:rFonts w:asciiTheme="minorHAnsi" w:hAnsiTheme="minorHAnsi" w:cstheme="minorHAnsi"/>
                <w:color w:val="767171" w:themeColor="background2" w:themeShade="80"/>
                <w:sz w:val="22"/>
                <w:szCs w:val="22"/>
              </w:rPr>
            </w:pPr>
            <w:r w:rsidRPr="005213DA">
              <w:rPr>
                <w:rStyle w:val="cf01"/>
                <w:rFonts w:asciiTheme="minorHAnsi" w:hAnsiTheme="minorHAnsi" w:cstheme="minorHAnsi"/>
                <w:color w:val="767171" w:themeColor="background2" w:themeShade="80"/>
                <w:sz w:val="22"/>
                <w:szCs w:val="22"/>
              </w:rPr>
              <w:t>For enquires or queries regarding new referrals/early help cases or advice and guidance please contact the Early help Desk on 0121 569 3100</w:t>
            </w:r>
          </w:p>
          <w:p w14:paraId="3BD0886B" w14:textId="77777777" w:rsidR="00966DE5" w:rsidRPr="00616B9B" w:rsidRDefault="00966DE5" w:rsidP="00966DE5">
            <w:pPr>
              <w:rPr>
                <w:rStyle w:val="cf01"/>
                <w:rFonts w:asciiTheme="minorHAnsi" w:hAnsiTheme="minorHAnsi" w:cstheme="minorHAnsi"/>
                <w:sz w:val="22"/>
                <w:szCs w:val="22"/>
              </w:rPr>
            </w:pPr>
          </w:p>
          <w:p w14:paraId="4A0E51C1" w14:textId="77777777" w:rsidR="00966DE5" w:rsidRPr="005213DA" w:rsidRDefault="00966DE5" w:rsidP="00966DE5">
            <w:pPr>
              <w:rPr>
                <w:rStyle w:val="cf01"/>
                <w:rFonts w:asciiTheme="minorHAnsi" w:hAnsiTheme="minorHAnsi" w:cstheme="minorHAnsi"/>
                <w:color w:val="767171" w:themeColor="background2" w:themeShade="80"/>
                <w:sz w:val="22"/>
                <w:szCs w:val="22"/>
              </w:rPr>
            </w:pPr>
            <w:r w:rsidRPr="005213DA">
              <w:rPr>
                <w:rStyle w:val="cf01"/>
                <w:rFonts w:asciiTheme="minorHAnsi" w:hAnsiTheme="minorHAnsi" w:cstheme="minorHAnsi"/>
                <w:color w:val="767171" w:themeColor="background2" w:themeShade="80"/>
                <w:sz w:val="22"/>
                <w:szCs w:val="22"/>
              </w:rPr>
              <w:t>The MASH has been formed to protect children and families who may be at risk of harm including domestic abuse. It is a co-located multi agency team which securely shares information between agencies. The information is used to understand the needs of a child or adult about whom concerns have been raised. The MASH identifies a full picture of the known risks affecting the children and their family and then ensures timely and relevant actions to address these issues.</w:t>
            </w:r>
          </w:p>
          <w:p w14:paraId="22632DA2" w14:textId="77777777" w:rsidR="00966DE5" w:rsidRPr="005213DA" w:rsidRDefault="00966DE5" w:rsidP="00966DE5">
            <w:pPr>
              <w:rPr>
                <w:rStyle w:val="cf01"/>
                <w:rFonts w:asciiTheme="minorHAnsi" w:hAnsiTheme="minorHAnsi" w:cstheme="minorHAnsi"/>
                <w:color w:val="767171" w:themeColor="background2" w:themeShade="80"/>
                <w:sz w:val="22"/>
                <w:szCs w:val="22"/>
              </w:rPr>
            </w:pPr>
          </w:p>
          <w:p w14:paraId="51DA757E" w14:textId="77777777" w:rsidR="00966DE5" w:rsidRPr="005213DA" w:rsidRDefault="00966DE5" w:rsidP="00966DE5">
            <w:pPr>
              <w:rPr>
                <w:rStyle w:val="cf01"/>
                <w:rFonts w:asciiTheme="minorHAnsi" w:hAnsiTheme="minorHAnsi" w:cstheme="minorHAnsi"/>
                <w:color w:val="767171" w:themeColor="background2" w:themeShade="80"/>
                <w:sz w:val="22"/>
                <w:szCs w:val="22"/>
              </w:rPr>
            </w:pPr>
            <w:r w:rsidRPr="005213DA">
              <w:rPr>
                <w:rStyle w:val="cf01"/>
                <w:rFonts w:asciiTheme="minorHAnsi" w:hAnsiTheme="minorHAnsi" w:cstheme="minorHAnsi"/>
                <w:color w:val="767171" w:themeColor="background2" w:themeShade="80"/>
                <w:sz w:val="22"/>
                <w:szCs w:val="22"/>
              </w:rPr>
              <w:t>The following documents provide guidance on when to make a referral:</w:t>
            </w:r>
          </w:p>
          <w:p w14:paraId="44DA5437" w14:textId="77777777" w:rsidR="00966DE5" w:rsidRPr="005213DA" w:rsidRDefault="7BA98486" w:rsidP="00966DE5">
            <w:pPr>
              <w:rPr>
                <w:rStyle w:val="cf01"/>
                <w:rFonts w:asciiTheme="minorHAnsi" w:hAnsiTheme="minorHAnsi" w:cstheme="minorBidi"/>
                <w:color w:val="767171" w:themeColor="background2" w:themeShade="80"/>
                <w:sz w:val="22"/>
                <w:szCs w:val="22"/>
              </w:rPr>
            </w:pPr>
            <w:r w:rsidRPr="005213DA">
              <w:rPr>
                <w:rStyle w:val="cf01"/>
                <w:rFonts w:asciiTheme="minorHAnsi" w:hAnsiTheme="minorHAnsi" w:cstheme="minorBidi"/>
                <w:color w:val="767171" w:themeColor="background2" w:themeShade="80"/>
                <w:sz w:val="22"/>
                <w:szCs w:val="22"/>
              </w:rPr>
              <w:t xml:space="preserve">Multi Agency Thresholds Guidance: </w:t>
            </w:r>
            <w:r w:rsidR="00966DE5" w:rsidRPr="005213DA">
              <w:rPr>
                <w:color w:val="767171" w:themeColor="background2" w:themeShade="80"/>
              </w:rPr>
              <w:br/>
            </w:r>
            <w:hyperlink r:id="rId17">
              <w:r w:rsidRPr="005213DA">
                <w:rPr>
                  <w:rStyle w:val="Hyperlink"/>
                  <w:color w:val="767171" w:themeColor="background2" w:themeShade="80"/>
                </w:rPr>
                <w:t>Continuum of Help &amp; Support</w:t>
              </w:r>
            </w:hyperlink>
          </w:p>
          <w:p w14:paraId="06DD9BF9" w14:textId="77777777" w:rsidR="00966DE5" w:rsidRPr="005213DA" w:rsidRDefault="00F84BA2" w:rsidP="00966DE5">
            <w:pPr>
              <w:rPr>
                <w:rStyle w:val="cf01"/>
                <w:rFonts w:asciiTheme="minorHAnsi" w:hAnsiTheme="minorHAnsi" w:cstheme="minorHAnsi"/>
                <w:color w:val="767171" w:themeColor="background2" w:themeShade="80"/>
                <w:sz w:val="22"/>
                <w:szCs w:val="22"/>
              </w:rPr>
            </w:pPr>
            <w:hyperlink r:id="rId18" w:history="1">
              <w:r w:rsidR="00966DE5" w:rsidRPr="005213DA">
                <w:rPr>
                  <w:rStyle w:val="Hyperlink"/>
                  <w:rFonts w:cstheme="minorHAnsi"/>
                  <w:color w:val="767171" w:themeColor="background2" w:themeShade="80"/>
                </w:rPr>
                <w:t>Multi-agency body map</w:t>
              </w:r>
            </w:hyperlink>
            <w:r w:rsidR="00966DE5" w:rsidRPr="005213DA">
              <w:rPr>
                <w:rStyle w:val="cf01"/>
                <w:rFonts w:asciiTheme="minorHAnsi" w:hAnsiTheme="minorHAnsi" w:cstheme="minorHAnsi"/>
                <w:color w:val="767171" w:themeColor="background2" w:themeShade="80"/>
                <w:sz w:val="22"/>
                <w:szCs w:val="22"/>
              </w:rPr>
              <w:t xml:space="preserve"> </w:t>
            </w:r>
          </w:p>
          <w:p w14:paraId="7EB558B3" w14:textId="77777777" w:rsidR="00966DE5" w:rsidRPr="005213DA" w:rsidRDefault="00F84BA2" w:rsidP="00966DE5">
            <w:pPr>
              <w:rPr>
                <w:rStyle w:val="Hyperlink"/>
                <w:rFonts w:cstheme="minorHAnsi"/>
                <w:color w:val="767171" w:themeColor="background2" w:themeShade="80"/>
              </w:rPr>
            </w:pPr>
            <w:hyperlink r:id="rId19" w:history="1">
              <w:r w:rsidR="00966DE5" w:rsidRPr="005213DA">
                <w:rPr>
                  <w:rStyle w:val="Hyperlink"/>
                  <w:rFonts w:cstheme="minorHAnsi"/>
                  <w:color w:val="767171" w:themeColor="background2" w:themeShade="80"/>
                </w:rPr>
                <w:t>MARF Guidance</w:t>
              </w:r>
            </w:hyperlink>
          </w:p>
          <w:p w14:paraId="0E18C28B" w14:textId="77777777" w:rsidR="00966DE5" w:rsidRPr="00CE7BF6" w:rsidRDefault="00966DE5" w:rsidP="00966DE5">
            <w:pPr>
              <w:rPr>
                <w:rFonts w:cstheme="minorHAnsi"/>
                <w:szCs w:val="24"/>
                <w:highlight w:val="yellow"/>
              </w:rPr>
            </w:pPr>
          </w:p>
        </w:tc>
      </w:tr>
    </w:tbl>
    <w:p w14:paraId="057691C1" w14:textId="77777777" w:rsidR="004E157E" w:rsidRPr="00CE7BF6" w:rsidRDefault="004E157E" w:rsidP="004E157E">
      <w:pPr>
        <w:pStyle w:val="Heading2"/>
        <w:numPr>
          <w:ilvl w:val="0"/>
          <w:numId w:val="0"/>
        </w:numPr>
        <w:jc w:val="both"/>
        <w:rPr>
          <w:rFonts w:asciiTheme="minorHAnsi" w:hAnsiTheme="minorHAnsi" w:cstheme="minorHAnsi"/>
        </w:rPr>
      </w:pPr>
    </w:p>
    <w:p w14:paraId="30C25E20" w14:textId="77777777" w:rsidR="00F56631" w:rsidRPr="005213DA" w:rsidRDefault="00DD1C2C" w:rsidP="00E54873">
      <w:pPr>
        <w:pStyle w:val="Heading1"/>
        <w:rPr>
          <w:rFonts w:asciiTheme="minorHAnsi" w:hAnsiTheme="minorHAnsi" w:cstheme="minorHAnsi"/>
          <w:b/>
          <w:bCs/>
          <w:sz w:val="28"/>
          <w:szCs w:val="28"/>
        </w:rPr>
      </w:pPr>
      <w:r w:rsidRPr="005213DA">
        <w:rPr>
          <w:rFonts w:asciiTheme="minorHAnsi" w:hAnsiTheme="minorHAnsi" w:cstheme="minorHAnsi"/>
          <w:b/>
          <w:bCs/>
          <w:sz w:val="28"/>
          <w:szCs w:val="28"/>
        </w:rPr>
        <w:t>Legislation and Statutory Guidance</w:t>
      </w:r>
    </w:p>
    <w:p w14:paraId="2BA1B044" w14:textId="77777777" w:rsidR="00F56631" w:rsidRPr="00CE7BF6" w:rsidRDefault="000813A4" w:rsidP="00F56631">
      <w:pPr>
        <w:spacing w:after="0" w:line="240" w:lineRule="auto"/>
        <w:rPr>
          <w:rFonts w:cstheme="minorHAnsi"/>
          <w:sz w:val="20"/>
          <w:szCs w:val="20"/>
        </w:rPr>
      </w:pPr>
      <w:r w:rsidRPr="008E3A36">
        <w:rPr>
          <w:rFonts w:cstheme="minorHAnsi"/>
          <w:b/>
          <w:bCs/>
          <w:noProof/>
          <w:color w:val="767171" w:themeColor="background2" w:themeShade="80"/>
          <w:szCs w:val="24"/>
          <w:lang w:eastAsia="en-GB"/>
        </w:rPr>
        <w:drawing>
          <wp:anchor distT="0" distB="0" distL="114300" distR="114300" simplePos="0" relativeHeight="251658281" behindDoc="0" locked="0" layoutInCell="1" allowOverlap="1" wp14:anchorId="7B30F741" wp14:editId="208A7320">
            <wp:simplePos x="0" y="0"/>
            <wp:positionH relativeFrom="margin">
              <wp:align>right</wp:align>
            </wp:positionH>
            <wp:positionV relativeFrom="paragraph">
              <wp:posOffset>160655</wp:posOffset>
            </wp:positionV>
            <wp:extent cx="853440" cy="853440"/>
            <wp:effectExtent l="0" t="0" r="0" b="0"/>
            <wp:wrapSquare wrapText="bothSides"/>
            <wp:docPr id="1966311344" name="Graphic 1966311344"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74F3F4D8" w14:textId="77777777" w:rsidR="00DD1C2C" w:rsidRPr="005213DA" w:rsidRDefault="000813A4" w:rsidP="00F56631">
      <w:pPr>
        <w:spacing w:after="0" w:line="240" w:lineRule="auto"/>
        <w:rPr>
          <w:rFonts w:cstheme="minorHAnsi"/>
          <w:color w:val="767171" w:themeColor="background2" w:themeShade="80"/>
        </w:rPr>
      </w:pPr>
      <w:r w:rsidRPr="001312E7">
        <w:rPr>
          <w:rFonts w:cstheme="minorHAnsi"/>
          <w:b/>
          <w:bCs/>
          <w:noProof/>
          <w:color w:val="767171" w:themeColor="background2" w:themeShade="80"/>
          <w:szCs w:val="24"/>
          <w:lang w:eastAsia="en-GB"/>
        </w:rPr>
        <w:drawing>
          <wp:anchor distT="0" distB="0" distL="114300" distR="114300" simplePos="0" relativeHeight="251658280" behindDoc="0" locked="0" layoutInCell="1" allowOverlap="1" wp14:anchorId="7A6F4580" wp14:editId="19CA2628">
            <wp:simplePos x="0" y="0"/>
            <wp:positionH relativeFrom="margin">
              <wp:align>left</wp:align>
            </wp:positionH>
            <wp:positionV relativeFrom="paragraph">
              <wp:posOffset>17780</wp:posOffset>
            </wp:positionV>
            <wp:extent cx="853440" cy="853440"/>
            <wp:effectExtent l="0" t="0" r="0" b="0"/>
            <wp:wrapSquare wrapText="bothSides"/>
            <wp:docPr id="166834480" name="Graphic 166834480"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00283F22" w:rsidRPr="001312E7">
        <w:rPr>
          <w:rFonts w:eastAsia="Arial" w:cstheme="minorHAnsi"/>
          <w:color w:val="767171" w:themeColor="background2" w:themeShade="80"/>
        </w:rPr>
        <w:t xml:space="preserve">This policy is based on the Department for Education’s statutory guidance </w:t>
      </w:r>
      <w:hyperlink r:id="rId23">
        <w:r w:rsidR="00283F22" w:rsidRPr="001312E7">
          <w:rPr>
            <w:rStyle w:val="Hyperlink"/>
            <w:rFonts w:eastAsia="Arial" w:cstheme="minorHAnsi"/>
            <w:color w:val="767171" w:themeColor="background2" w:themeShade="80"/>
          </w:rPr>
          <w:t>Keeping Children Safe in Education (202</w:t>
        </w:r>
        <w:r w:rsidR="00BE56CB" w:rsidRPr="001312E7">
          <w:rPr>
            <w:rStyle w:val="Hyperlink"/>
            <w:rFonts w:eastAsia="Arial" w:cstheme="minorHAnsi"/>
            <w:color w:val="767171" w:themeColor="background2" w:themeShade="80"/>
          </w:rPr>
          <w:t>4</w:t>
        </w:r>
        <w:r w:rsidR="00283F22" w:rsidRPr="001312E7">
          <w:rPr>
            <w:rStyle w:val="Hyperlink"/>
            <w:rFonts w:eastAsia="Arial" w:cstheme="minorHAnsi"/>
            <w:color w:val="767171" w:themeColor="background2" w:themeShade="80"/>
          </w:rPr>
          <w:t>)</w:t>
        </w:r>
      </w:hyperlink>
      <w:r w:rsidR="00283F22" w:rsidRPr="001312E7">
        <w:rPr>
          <w:rFonts w:eastAsia="Arial" w:cstheme="minorHAnsi"/>
          <w:color w:val="767171" w:themeColor="background2" w:themeShade="80"/>
        </w:rPr>
        <w:t xml:space="preserve"> and </w:t>
      </w:r>
      <w:hyperlink r:id="rId24">
        <w:r w:rsidR="00283F22" w:rsidRPr="001312E7">
          <w:rPr>
            <w:rStyle w:val="Hyperlink"/>
            <w:rFonts w:eastAsia="Arial" w:cstheme="minorHAnsi"/>
            <w:color w:val="767171" w:themeColor="background2" w:themeShade="80"/>
          </w:rPr>
          <w:t>Working Together to Safeguard Children (20</w:t>
        </w:r>
        <w:r w:rsidR="00BE56CB" w:rsidRPr="001312E7">
          <w:rPr>
            <w:rStyle w:val="Hyperlink"/>
            <w:rFonts w:eastAsia="Arial" w:cstheme="minorHAnsi"/>
            <w:color w:val="767171" w:themeColor="background2" w:themeShade="80"/>
          </w:rPr>
          <w:t>23</w:t>
        </w:r>
        <w:r w:rsidR="00283F22" w:rsidRPr="001312E7">
          <w:rPr>
            <w:rStyle w:val="Hyperlink"/>
            <w:rFonts w:eastAsia="Arial" w:cstheme="minorHAnsi"/>
            <w:color w:val="767171" w:themeColor="background2" w:themeShade="80"/>
          </w:rPr>
          <w:t>)</w:t>
        </w:r>
      </w:hyperlink>
      <w:r w:rsidR="00283F22" w:rsidRPr="001312E7">
        <w:rPr>
          <w:rFonts w:eastAsia="Arial" w:cstheme="minorHAnsi"/>
          <w:color w:val="767171" w:themeColor="background2" w:themeShade="80"/>
        </w:rPr>
        <w:t xml:space="preserve">, and the </w:t>
      </w:r>
      <w:hyperlink r:id="rId25">
        <w:r w:rsidR="00283F22" w:rsidRPr="001312E7">
          <w:rPr>
            <w:rStyle w:val="Hyperlink"/>
            <w:rFonts w:eastAsia="Arial" w:cstheme="minorHAnsi"/>
            <w:color w:val="767171" w:themeColor="background2" w:themeShade="80"/>
          </w:rPr>
          <w:t>Governance Handbook</w:t>
        </w:r>
      </w:hyperlink>
      <w:r w:rsidR="00283F22" w:rsidRPr="001312E7">
        <w:rPr>
          <w:rFonts w:eastAsia="Arial" w:cstheme="minorHAnsi"/>
          <w:color w:val="767171" w:themeColor="background2" w:themeShade="80"/>
        </w:rPr>
        <w:t>. We comply with this guidance and the arrangements agreed and published by our 3 local safeguarding partners.</w:t>
      </w:r>
    </w:p>
    <w:p w14:paraId="4E0501FF" w14:textId="77777777" w:rsidR="00283F22" w:rsidRPr="00CE7BF6" w:rsidRDefault="00283F22" w:rsidP="00F56631">
      <w:pPr>
        <w:spacing w:after="0" w:line="240" w:lineRule="auto"/>
        <w:rPr>
          <w:rFonts w:cstheme="minorHAnsi"/>
          <w:sz w:val="20"/>
          <w:szCs w:val="20"/>
        </w:rPr>
      </w:pPr>
    </w:p>
    <w:tbl>
      <w:tblPr>
        <w:tblStyle w:val="TableGrid"/>
        <w:tblW w:w="13735"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ayout w:type="fixed"/>
        <w:tblLook w:val="04A0" w:firstRow="1" w:lastRow="0" w:firstColumn="1" w:lastColumn="0" w:noHBand="0" w:noVBand="1"/>
      </w:tblPr>
      <w:tblGrid>
        <w:gridCol w:w="2245"/>
        <w:gridCol w:w="11490"/>
      </w:tblGrid>
      <w:tr w:rsidR="00DD1C2C" w:rsidRPr="00CE7BF6" w14:paraId="7403B9DE" w14:textId="77777777" w:rsidTr="005213DA">
        <w:tc>
          <w:tcPr>
            <w:tcW w:w="2245" w:type="dxa"/>
            <w:shd w:val="clear" w:color="auto" w:fill="FFD966" w:themeFill="accent4" w:themeFillTint="99"/>
          </w:tcPr>
          <w:p w14:paraId="312A7379" w14:textId="77777777" w:rsidR="005B22D9" w:rsidRPr="005213DA" w:rsidRDefault="00D0798E" w:rsidP="00D0798E">
            <w:pPr>
              <w:pStyle w:val="1bodycopy10pt"/>
              <w:rPr>
                <w:rFonts w:asciiTheme="minorHAnsi" w:eastAsia="Arial" w:hAnsiTheme="minorHAnsi" w:cstheme="minorHAnsi"/>
                <w:b/>
                <w:bCs/>
                <w:color w:val="808080" w:themeColor="background1" w:themeShade="80"/>
                <w:sz w:val="24"/>
              </w:rPr>
            </w:pPr>
            <w:r w:rsidRPr="005213DA">
              <w:rPr>
                <w:rFonts w:asciiTheme="minorHAnsi" w:hAnsiTheme="minorHAnsi" w:cstheme="minorHAnsi"/>
                <w:b/>
                <w:bCs/>
                <w:color w:val="808080" w:themeColor="background1" w:themeShade="80"/>
                <w:sz w:val="24"/>
              </w:rPr>
              <w:t>The following safeguarding legislation and guidance has been considered when drafting this policy:</w:t>
            </w:r>
          </w:p>
          <w:p w14:paraId="449CA8A5" w14:textId="77777777" w:rsidR="00DD1C2C" w:rsidRPr="00CE7BF6" w:rsidRDefault="00D0798E" w:rsidP="005213DA">
            <w:pPr>
              <w:pStyle w:val="1bodycopy10pt"/>
              <w:jc w:val="center"/>
              <w:rPr>
                <w:rFonts w:asciiTheme="minorHAnsi" w:eastAsia="Arial" w:hAnsiTheme="minorHAnsi" w:cstheme="minorHAnsi"/>
                <w:sz w:val="24"/>
              </w:rPr>
            </w:pPr>
            <w:r>
              <w:rPr>
                <w:rFonts w:asciiTheme="minorHAnsi" w:eastAsia="Arial" w:hAnsiTheme="minorHAnsi" w:cstheme="minorHAnsi"/>
                <w:b/>
                <w:bCs/>
                <w:noProof/>
                <w:color w:val="E7E6E6" w:themeColor="background2"/>
                <w:sz w:val="28"/>
                <w:szCs w:val="28"/>
                <w:lang w:eastAsia="en-GB"/>
              </w:rPr>
              <w:drawing>
                <wp:inline distT="0" distB="0" distL="0" distR="0" wp14:anchorId="7B267A4F" wp14:editId="0E2F283B">
                  <wp:extent cx="719721" cy="719721"/>
                  <wp:effectExtent l="0" t="0" r="4445" b="0"/>
                  <wp:docPr id="1943425788" name="Graphic 1943425788"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25788" name="Graphic 1943425788" descr="Open book outline"/>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722099" cy="722099"/>
                          </a:xfrm>
                          <a:prstGeom prst="rect">
                            <a:avLst/>
                          </a:prstGeom>
                        </pic:spPr>
                      </pic:pic>
                    </a:graphicData>
                  </a:graphic>
                </wp:inline>
              </w:drawing>
            </w:r>
          </w:p>
        </w:tc>
        <w:tc>
          <w:tcPr>
            <w:tcW w:w="11490" w:type="dxa"/>
          </w:tcPr>
          <w:p w14:paraId="48FEAAEA" w14:textId="77777777" w:rsidR="00B53BDB" w:rsidRPr="005213DA" w:rsidRDefault="00B53BDB" w:rsidP="00297102">
            <w:pPr>
              <w:pStyle w:val="NormalWeb"/>
              <w:numPr>
                <w:ilvl w:val="0"/>
                <w:numId w:val="59"/>
              </w:numPr>
              <w:rPr>
                <w:rFonts w:asciiTheme="minorHAnsi" w:hAnsiTheme="minorHAnsi" w:cstheme="minorHAnsi"/>
                <w:color w:val="767171" w:themeColor="background2" w:themeShade="80"/>
                <w:sz w:val="22"/>
                <w:szCs w:val="22"/>
              </w:rPr>
            </w:pPr>
            <w:r w:rsidRPr="005213DA">
              <w:rPr>
                <w:rFonts w:asciiTheme="minorHAnsi" w:hAnsiTheme="minorHAnsi" w:cstheme="minorHAnsi"/>
                <w:color w:val="767171" w:themeColor="background2" w:themeShade="80"/>
                <w:sz w:val="22"/>
                <w:szCs w:val="22"/>
              </w:rPr>
              <w:t xml:space="preserve">Section 157 of the Education Act 2002 (Independent </w:t>
            </w:r>
            <w:r w:rsidR="00E50ED2" w:rsidRPr="005213DA">
              <w:rPr>
                <w:rFonts w:asciiTheme="minorHAnsi" w:hAnsiTheme="minorHAnsi" w:cstheme="minorHAnsi"/>
                <w:color w:val="767171" w:themeColor="background2" w:themeShade="80"/>
                <w:sz w:val="22"/>
                <w:szCs w:val="22"/>
              </w:rPr>
              <w:t>school</w:t>
            </w:r>
            <w:r w:rsidRPr="005213DA">
              <w:rPr>
                <w:rFonts w:asciiTheme="minorHAnsi" w:hAnsiTheme="minorHAnsi" w:cstheme="minorHAnsi"/>
                <w:color w:val="767171" w:themeColor="background2" w:themeShade="80"/>
                <w:sz w:val="22"/>
                <w:szCs w:val="22"/>
              </w:rPr>
              <w:t xml:space="preserve">s only, including academies and Free </w:t>
            </w:r>
            <w:r w:rsidR="001F7867" w:rsidRPr="005213DA">
              <w:rPr>
                <w:rFonts w:asciiTheme="minorHAnsi" w:hAnsiTheme="minorHAnsi" w:cstheme="minorHAnsi"/>
                <w:color w:val="767171" w:themeColor="background2" w:themeShade="80"/>
                <w:sz w:val="22"/>
                <w:szCs w:val="22"/>
              </w:rPr>
              <w:t>school</w:t>
            </w:r>
            <w:r w:rsidRPr="005213DA">
              <w:rPr>
                <w:rFonts w:asciiTheme="minorHAnsi" w:hAnsiTheme="minorHAnsi" w:cstheme="minorHAnsi"/>
                <w:color w:val="767171" w:themeColor="background2" w:themeShade="80"/>
                <w:sz w:val="22"/>
                <w:szCs w:val="22"/>
              </w:rPr>
              <w:t>s)</w:t>
            </w:r>
          </w:p>
          <w:p w14:paraId="6CEFBF34" w14:textId="77777777" w:rsidR="00B53BDB" w:rsidRPr="005213DA" w:rsidRDefault="00B53BDB" w:rsidP="00297102">
            <w:pPr>
              <w:pStyle w:val="NormalWeb"/>
              <w:numPr>
                <w:ilvl w:val="0"/>
                <w:numId w:val="59"/>
              </w:numPr>
              <w:rPr>
                <w:rFonts w:asciiTheme="minorHAnsi" w:hAnsiTheme="minorHAnsi" w:cstheme="minorHAnsi"/>
                <w:color w:val="767171" w:themeColor="background2" w:themeShade="80"/>
                <w:sz w:val="22"/>
                <w:szCs w:val="22"/>
              </w:rPr>
            </w:pPr>
            <w:r w:rsidRPr="005213DA">
              <w:rPr>
                <w:rFonts w:asciiTheme="minorHAnsi" w:hAnsiTheme="minorHAnsi" w:cstheme="minorHAnsi"/>
                <w:color w:val="767171" w:themeColor="background2" w:themeShade="80"/>
                <w:sz w:val="22"/>
                <w:szCs w:val="22"/>
              </w:rPr>
              <w:t>The Education (Independent</w:t>
            </w:r>
            <w:r w:rsidR="001F7867" w:rsidRPr="005213DA">
              <w:rPr>
                <w:rFonts w:asciiTheme="minorHAnsi" w:hAnsiTheme="minorHAnsi" w:cstheme="minorHAnsi"/>
                <w:color w:val="767171" w:themeColor="background2" w:themeShade="80"/>
                <w:sz w:val="22"/>
                <w:szCs w:val="22"/>
              </w:rPr>
              <w:t xml:space="preserve"> School</w:t>
            </w:r>
            <w:r w:rsidRPr="005213DA">
              <w:rPr>
                <w:rFonts w:asciiTheme="minorHAnsi" w:hAnsiTheme="minorHAnsi" w:cstheme="minorHAnsi"/>
                <w:color w:val="767171" w:themeColor="background2" w:themeShade="80"/>
                <w:sz w:val="22"/>
                <w:szCs w:val="22"/>
              </w:rPr>
              <w:t xml:space="preserve"> Standards) Regulations 2014 (Independent </w:t>
            </w:r>
            <w:r w:rsidR="001F7867" w:rsidRPr="005213DA">
              <w:rPr>
                <w:rFonts w:asciiTheme="minorHAnsi" w:hAnsiTheme="minorHAnsi" w:cstheme="minorHAnsi"/>
                <w:color w:val="767171" w:themeColor="background2" w:themeShade="80"/>
                <w:sz w:val="22"/>
                <w:szCs w:val="22"/>
              </w:rPr>
              <w:t>school</w:t>
            </w:r>
            <w:r w:rsidRPr="005213DA">
              <w:rPr>
                <w:rFonts w:asciiTheme="minorHAnsi" w:hAnsiTheme="minorHAnsi" w:cstheme="minorHAnsi"/>
                <w:color w:val="767171" w:themeColor="background2" w:themeShade="80"/>
                <w:sz w:val="22"/>
                <w:szCs w:val="22"/>
              </w:rPr>
              <w:t xml:space="preserve">s only, including academies and Free </w:t>
            </w:r>
            <w:r w:rsidR="001F7867" w:rsidRPr="005213DA">
              <w:rPr>
                <w:rFonts w:asciiTheme="minorHAnsi" w:hAnsiTheme="minorHAnsi" w:cstheme="minorHAnsi"/>
                <w:color w:val="767171" w:themeColor="background2" w:themeShade="80"/>
                <w:sz w:val="22"/>
                <w:szCs w:val="22"/>
              </w:rPr>
              <w:t>school</w:t>
            </w:r>
            <w:r w:rsidRPr="005213DA">
              <w:rPr>
                <w:rFonts w:asciiTheme="minorHAnsi" w:hAnsiTheme="minorHAnsi" w:cstheme="minorHAnsi"/>
                <w:color w:val="767171" w:themeColor="background2" w:themeShade="80"/>
                <w:sz w:val="22"/>
                <w:szCs w:val="22"/>
              </w:rPr>
              <w:t>s)</w:t>
            </w:r>
          </w:p>
          <w:p w14:paraId="448712D2" w14:textId="77777777" w:rsidR="00B53BDB" w:rsidRPr="005213DA" w:rsidRDefault="00B53BDB" w:rsidP="00297102">
            <w:pPr>
              <w:pStyle w:val="NormalWeb"/>
              <w:numPr>
                <w:ilvl w:val="0"/>
                <w:numId w:val="59"/>
              </w:numPr>
              <w:rPr>
                <w:rFonts w:asciiTheme="minorHAnsi" w:hAnsiTheme="minorHAnsi" w:cstheme="minorHAnsi"/>
                <w:color w:val="767171" w:themeColor="background2" w:themeShade="80"/>
                <w:sz w:val="22"/>
                <w:szCs w:val="22"/>
              </w:rPr>
            </w:pPr>
            <w:r w:rsidRPr="005213DA">
              <w:rPr>
                <w:rFonts w:asciiTheme="minorHAnsi" w:hAnsiTheme="minorHAnsi" w:cstheme="minorHAnsi"/>
                <w:color w:val="767171" w:themeColor="background2" w:themeShade="80"/>
                <w:sz w:val="22"/>
                <w:szCs w:val="22"/>
              </w:rPr>
              <w:t>The Teacher Standards 2012</w:t>
            </w:r>
          </w:p>
          <w:p w14:paraId="0CE9CF8B" w14:textId="77777777" w:rsidR="00B53BDB" w:rsidRPr="005213DA" w:rsidRDefault="00B53BDB" w:rsidP="00297102">
            <w:pPr>
              <w:pStyle w:val="NormalWeb"/>
              <w:numPr>
                <w:ilvl w:val="0"/>
                <w:numId w:val="59"/>
              </w:numPr>
              <w:rPr>
                <w:rFonts w:asciiTheme="minorHAnsi" w:hAnsiTheme="minorHAnsi" w:cstheme="minorHAnsi"/>
                <w:color w:val="767171" w:themeColor="background2" w:themeShade="80"/>
                <w:sz w:val="22"/>
                <w:szCs w:val="22"/>
              </w:rPr>
            </w:pPr>
            <w:r w:rsidRPr="005213DA">
              <w:rPr>
                <w:rFonts w:asciiTheme="minorHAnsi" w:hAnsiTheme="minorHAnsi" w:cstheme="minorHAnsi"/>
                <w:color w:val="767171" w:themeColor="background2" w:themeShade="80"/>
                <w:sz w:val="22"/>
                <w:szCs w:val="22"/>
              </w:rPr>
              <w:t>What to do if you’re worried a child is being abused 2015.</w:t>
            </w:r>
          </w:p>
          <w:p w14:paraId="00CBC564" w14:textId="77777777" w:rsidR="00B73CB8" w:rsidRPr="005213DA" w:rsidRDefault="00B53BDB" w:rsidP="00297102">
            <w:pPr>
              <w:pStyle w:val="NormalWeb"/>
              <w:numPr>
                <w:ilvl w:val="0"/>
                <w:numId w:val="59"/>
              </w:numPr>
              <w:rPr>
                <w:rFonts w:asciiTheme="minorHAnsi" w:hAnsiTheme="minorHAnsi" w:cstheme="minorHAnsi"/>
                <w:color w:val="767171" w:themeColor="background2" w:themeShade="80"/>
                <w:sz w:val="22"/>
                <w:szCs w:val="22"/>
              </w:rPr>
            </w:pPr>
            <w:r w:rsidRPr="005213DA">
              <w:rPr>
                <w:rFonts w:asciiTheme="minorHAnsi" w:hAnsiTheme="minorHAnsi" w:cstheme="minorHAnsi"/>
                <w:color w:val="767171" w:themeColor="background2" w:themeShade="80"/>
                <w:sz w:val="22"/>
                <w:szCs w:val="22"/>
              </w:rPr>
              <w:t>The Domestic Abuse Act 2021</w:t>
            </w:r>
          </w:p>
          <w:p w14:paraId="24604228" w14:textId="77777777" w:rsidR="00DD1C2C" w:rsidRPr="005213DA" w:rsidRDefault="00DD1C2C" w:rsidP="00297102">
            <w:pPr>
              <w:pStyle w:val="4Bulletedcopyblue"/>
              <w:numPr>
                <w:ilvl w:val="0"/>
                <w:numId w:val="59"/>
              </w:numPr>
              <w:rPr>
                <w:rFonts w:asciiTheme="minorHAnsi" w:eastAsia="Arial" w:hAnsiTheme="minorHAnsi" w:cstheme="minorHAnsi"/>
                <w:color w:val="767171" w:themeColor="background2" w:themeShade="80"/>
                <w:sz w:val="22"/>
                <w:szCs w:val="22"/>
              </w:rPr>
            </w:pPr>
            <w:r w:rsidRPr="005213DA">
              <w:rPr>
                <w:rFonts w:asciiTheme="minorHAnsi" w:eastAsia="Arial" w:hAnsiTheme="minorHAnsi" w:cstheme="minorHAnsi"/>
                <w:color w:val="767171" w:themeColor="background2" w:themeShade="80"/>
                <w:sz w:val="22"/>
                <w:szCs w:val="22"/>
              </w:rPr>
              <w:t xml:space="preserve">Section 175 of the </w:t>
            </w:r>
            <w:hyperlink r:id="rId28">
              <w:r w:rsidRPr="005213DA">
                <w:rPr>
                  <w:rStyle w:val="Hyperlink"/>
                  <w:rFonts w:asciiTheme="minorHAnsi" w:eastAsia="Arial" w:hAnsiTheme="minorHAnsi" w:cstheme="minorHAnsi"/>
                  <w:color w:val="767171" w:themeColor="background2" w:themeShade="80"/>
                  <w:sz w:val="22"/>
                  <w:szCs w:val="22"/>
                </w:rPr>
                <w:t>Education Act 2002</w:t>
              </w:r>
            </w:hyperlink>
            <w:r w:rsidRPr="005213DA">
              <w:rPr>
                <w:rFonts w:asciiTheme="minorHAnsi" w:eastAsia="Arial" w:hAnsiTheme="minorHAnsi" w:cstheme="minorHAnsi"/>
                <w:color w:val="767171" w:themeColor="background2" w:themeShade="80"/>
                <w:sz w:val="22"/>
                <w:szCs w:val="22"/>
              </w:rPr>
              <w:t xml:space="preserve">, </w:t>
            </w:r>
          </w:p>
          <w:p w14:paraId="1BD6AE2F" w14:textId="77777777" w:rsidR="00DD1C2C" w:rsidRPr="005213DA" w:rsidRDefault="00F84BA2" w:rsidP="00297102">
            <w:pPr>
              <w:pStyle w:val="4Bulletedcopyblue"/>
              <w:numPr>
                <w:ilvl w:val="0"/>
                <w:numId w:val="59"/>
              </w:numPr>
              <w:rPr>
                <w:rFonts w:asciiTheme="minorHAnsi" w:eastAsia="Arial" w:hAnsiTheme="minorHAnsi" w:cstheme="minorHAnsi"/>
                <w:color w:val="767171" w:themeColor="background2" w:themeShade="80"/>
                <w:sz w:val="22"/>
                <w:szCs w:val="22"/>
              </w:rPr>
            </w:pPr>
            <w:hyperlink r:id="rId29">
              <w:r w:rsidR="00DD1C2C" w:rsidRPr="005213DA">
                <w:rPr>
                  <w:rStyle w:val="Hyperlink"/>
                  <w:rFonts w:asciiTheme="minorHAnsi" w:eastAsia="Arial" w:hAnsiTheme="minorHAnsi" w:cstheme="minorHAnsi"/>
                  <w:color w:val="767171" w:themeColor="background2" w:themeShade="80"/>
                  <w:sz w:val="22"/>
                  <w:szCs w:val="22"/>
                </w:rPr>
                <w:t xml:space="preserve">The </w:t>
              </w:r>
              <w:r w:rsidR="001F7867" w:rsidRPr="005213DA">
                <w:rPr>
                  <w:rStyle w:val="Hyperlink"/>
                  <w:rFonts w:asciiTheme="minorHAnsi" w:eastAsia="Arial" w:hAnsiTheme="minorHAnsi" w:cstheme="minorHAnsi"/>
                  <w:color w:val="767171" w:themeColor="background2" w:themeShade="80"/>
                  <w:sz w:val="22"/>
                  <w:szCs w:val="22"/>
                </w:rPr>
                <w:t>School</w:t>
              </w:r>
              <w:r w:rsidR="00DD1C2C" w:rsidRPr="005213DA">
                <w:rPr>
                  <w:rStyle w:val="Hyperlink"/>
                  <w:rFonts w:asciiTheme="minorHAnsi" w:eastAsia="Arial" w:hAnsiTheme="minorHAnsi" w:cstheme="minorHAnsi"/>
                  <w:color w:val="767171" w:themeColor="background2" w:themeShade="80"/>
                  <w:sz w:val="22"/>
                  <w:szCs w:val="22"/>
                </w:rPr>
                <w:t xml:space="preserve"> Staffing (England) Regulations 2009</w:t>
              </w:r>
            </w:hyperlink>
            <w:r w:rsidR="00DD1C2C" w:rsidRPr="005213DA">
              <w:rPr>
                <w:rFonts w:asciiTheme="minorHAnsi" w:eastAsia="Arial" w:hAnsiTheme="minorHAnsi" w:cstheme="minorHAnsi"/>
                <w:color w:val="767171" w:themeColor="background2" w:themeShade="80"/>
                <w:sz w:val="22"/>
                <w:szCs w:val="22"/>
              </w:rPr>
              <w:t xml:space="preserve">, </w:t>
            </w:r>
          </w:p>
          <w:p w14:paraId="15E50227" w14:textId="77777777" w:rsidR="00DD1C2C" w:rsidRPr="005213DA" w:rsidRDefault="00F84BA2" w:rsidP="00297102">
            <w:pPr>
              <w:pStyle w:val="4Bulletedcopyblue"/>
              <w:numPr>
                <w:ilvl w:val="0"/>
                <w:numId w:val="59"/>
              </w:numPr>
              <w:rPr>
                <w:rFonts w:asciiTheme="minorHAnsi" w:eastAsia="Arial" w:hAnsiTheme="minorHAnsi" w:cstheme="minorHAnsi"/>
                <w:color w:val="767171" w:themeColor="background2" w:themeShade="80"/>
                <w:sz w:val="22"/>
                <w:szCs w:val="22"/>
              </w:rPr>
            </w:pPr>
            <w:hyperlink r:id="rId30">
              <w:r w:rsidR="00DD1C2C" w:rsidRPr="005213DA">
                <w:rPr>
                  <w:rStyle w:val="Hyperlink"/>
                  <w:rFonts w:asciiTheme="minorHAnsi" w:eastAsia="Arial" w:hAnsiTheme="minorHAnsi" w:cstheme="minorHAnsi"/>
                  <w:color w:val="767171" w:themeColor="background2" w:themeShade="80"/>
                  <w:sz w:val="22"/>
                  <w:szCs w:val="22"/>
                </w:rPr>
                <w:t>The Children Act 1989</w:t>
              </w:r>
            </w:hyperlink>
            <w:r w:rsidR="00DD1C2C" w:rsidRPr="005213DA">
              <w:rPr>
                <w:rFonts w:asciiTheme="minorHAnsi" w:eastAsia="Arial" w:hAnsiTheme="minorHAnsi" w:cstheme="minorHAnsi"/>
                <w:color w:val="767171" w:themeColor="background2" w:themeShade="80"/>
                <w:sz w:val="22"/>
                <w:szCs w:val="22"/>
              </w:rPr>
              <w:t xml:space="preserve"> (and </w:t>
            </w:r>
            <w:hyperlink r:id="rId31">
              <w:r w:rsidR="00DD1C2C" w:rsidRPr="005213DA">
                <w:rPr>
                  <w:rStyle w:val="Hyperlink"/>
                  <w:rFonts w:asciiTheme="minorHAnsi" w:eastAsia="Arial" w:hAnsiTheme="minorHAnsi" w:cstheme="minorHAnsi"/>
                  <w:color w:val="767171" w:themeColor="background2" w:themeShade="80"/>
                  <w:sz w:val="22"/>
                  <w:szCs w:val="22"/>
                </w:rPr>
                <w:t>2004 amendment</w:t>
              </w:r>
            </w:hyperlink>
            <w:r w:rsidR="00DD1C2C" w:rsidRPr="005213DA">
              <w:rPr>
                <w:rFonts w:asciiTheme="minorHAnsi" w:eastAsia="Arial" w:hAnsiTheme="minorHAnsi" w:cstheme="minorHAnsi"/>
                <w:color w:val="767171" w:themeColor="background2" w:themeShade="80"/>
                <w:sz w:val="22"/>
                <w:szCs w:val="22"/>
              </w:rPr>
              <w:t xml:space="preserve">), </w:t>
            </w:r>
          </w:p>
          <w:p w14:paraId="0D904F6D" w14:textId="77777777" w:rsidR="00CE7260" w:rsidRPr="005213DA" w:rsidRDefault="00DD1C2C" w:rsidP="00297102">
            <w:pPr>
              <w:pStyle w:val="4Bulletedcopyblue"/>
              <w:numPr>
                <w:ilvl w:val="0"/>
                <w:numId w:val="59"/>
              </w:numPr>
              <w:rPr>
                <w:rFonts w:asciiTheme="minorHAnsi" w:eastAsia="Arial" w:hAnsiTheme="minorHAnsi" w:cstheme="minorHAnsi"/>
                <w:color w:val="767171" w:themeColor="background2" w:themeShade="80"/>
                <w:sz w:val="22"/>
                <w:szCs w:val="22"/>
              </w:rPr>
            </w:pPr>
            <w:r w:rsidRPr="005213DA">
              <w:rPr>
                <w:rFonts w:asciiTheme="minorHAnsi" w:eastAsia="Arial" w:hAnsiTheme="minorHAnsi" w:cstheme="minorHAnsi"/>
                <w:color w:val="767171" w:themeColor="background2" w:themeShade="80"/>
                <w:sz w:val="22"/>
                <w:szCs w:val="22"/>
              </w:rPr>
              <w:t xml:space="preserve">Section 5B(11) of the Female Genital Mutilation Act 2003, as inserted by section 74 of the </w:t>
            </w:r>
            <w:hyperlink r:id="rId32">
              <w:r w:rsidRPr="005213DA">
                <w:rPr>
                  <w:rStyle w:val="Hyperlink"/>
                  <w:rFonts w:asciiTheme="minorHAnsi" w:eastAsia="Arial" w:hAnsiTheme="minorHAnsi" w:cstheme="minorHAnsi"/>
                  <w:color w:val="767171" w:themeColor="background2" w:themeShade="80"/>
                  <w:sz w:val="22"/>
                  <w:szCs w:val="22"/>
                </w:rPr>
                <w:t>Serious Crime Act 2015</w:t>
              </w:r>
            </w:hyperlink>
            <w:r w:rsidRPr="005213DA">
              <w:rPr>
                <w:rFonts w:asciiTheme="minorHAnsi" w:eastAsia="Arial" w:hAnsiTheme="minorHAnsi" w:cstheme="minorHAnsi"/>
                <w:color w:val="767171" w:themeColor="background2" w:themeShade="80"/>
                <w:sz w:val="22"/>
                <w:szCs w:val="22"/>
              </w:rPr>
              <w:t xml:space="preserve">, </w:t>
            </w:r>
          </w:p>
          <w:p w14:paraId="7443BBBC" w14:textId="77777777" w:rsidR="00DD1C2C" w:rsidRPr="005213DA" w:rsidRDefault="00F84BA2" w:rsidP="00297102">
            <w:pPr>
              <w:pStyle w:val="4Bulletedcopyblue"/>
              <w:numPr>
                <w:ilvl w:val="0"/>
                <w:numId w:val="59"/>
              </w:numPr>
              <w:rPr>
                <w:rFonts w:asciiTheme="minorHAnsi" w:eastAsia="Arial" w:hAnsiTheme="minorHAnsi" w:cstheme="minorHAnsi"/>
                <w:color w:val="767171" w:themeColor="background2" w:themeShade="80"/>
                <w:sz w:val="22"/>
                <w:szCs w:val="22"/>
              </w:rPr>
            </w:pPr>
            <w:hyperlink r:id="rId33">
              <w:r w:rsidR="00DD1C2C" w:rsidRPr="005213DA">
                <w:rPr>
                  <w:rStyle w:val="Hyperlink"/>
                  <w:rFonts w:asciiTheme="minorHAnsi" w:eastAsia="Arial" w:hAnsiTheme="minorHAnsi" w:cstheme="minorHAnsi"/>
                  <w:color w:val="767171" w:themeColor="background2" w:themeShade="80"/>
                  <w:sz w:val="22"/>
                  <w:szCs w:val="22"/>
                </w:rPr>
                <w:t>Statutory guidance on FGM</w:t>
              </w:r>
            </w:hyperlink>
            <w:r w:rsidR="00DD1C2C" w:rsidRPr="005213DA">
              <w:rPr>
                <w:rFonts w:asciiTheme="minorHAnsi" w:eastAsia="Arial" w:hAnsiTheme="minorHAnsi" w:cstheme="minorHAnsi"/>
                <w:color w:val="767171" w:themeColor="background2" w:themeShade="80"/>
                <w:sz w:val="22"/>
                <w:szCs w:val="22"/>
              </w:rPr>
              <w:t xml:space="preserve">, which sets out responsibilities with regards to safeguarding and supporting girls affected by FGM </w:t>
            </w:r>
          </w:p>
          <w:p w14:paraId="65860727" w14:textId="77777777" w:rsidR="00BA4D07" w:rsidRPr="005213DA" w:rsidRDefault="00F84BA2" w:rsidP="00297102">
            <w:pPr>
              <w:pStyle w:val="4Bulletedcopyblue"/>
              <w:numPr>
                <w:ilvl w:val="0"/>
                <w:numId w:val="59"/>
              </w:numPr>
              <w:rPr>
                <w:rFonts w:asciiTheme="minorHAnsi" w:eastAsia="Arial" w:hAnsiTheme="minorHAnsi" w:cstheme="minorHAnsi"/>
                <w:color w:val="767171" w:themeColor="background2" w:themeShade="80"/>
                <w:sz w:val="22"/>
                <w:szCs w:val="22"/>
              </w:rPr>
            </w:pPr>
            <w:hyperlink r:id="rId34">
              <w:r w:rsidR="00DD1C2C" w:rsidRPr="005213DA">
                <w:rPr>
                  <w:rStyle w:val="Hyperlink"/>
                  <w:rFonts w:asciiTheme="minorHAnsi" w:eastAsia="Arial" w:hAnsiTheme="minorHAnsi" w:cstheme="minorHAnsi"/>
                  <w:color w:val="767171" w:themeColor="background2" w:themeShade="80"/>
                  <w:sz w:val="22"/>
                  <w:szCs w:val="22"/>
                </w:rPr>
                <w:t>The Rehabilitation of Offenders Act 1974</w:t>
              </w:r>
            </w:hyperlink>
            <w:r w:rsidR="00DD1C2C" w:rsidRPr="005213DA">
              <w:rPr>
                <w:rFonts w:asciiTheme="minorHAnsi" w:eastAsia="Arial" w:hAnsiTheme="minorHAnsi" w:cstheme="minorHAnsi"/>
                <w:color w:val="767171" w:themeColor="background2" w:themeShade="80"/>
                <w:sz w:val="22"/>
                <w:szCs w:val="22"/>
              </w:rPr>
              <w:t xml:space="preserve">, which outlines when people with criminal convictions can work with </w:t>
            </w:r>
            <w:r w:rsidR="00A57EBA" w:rsidRPr="005213DA">
              <w:rPr>
                <w:rFonts w:asciiTheme="minorHAnsi" w:eastAsia="Arial" w:hAnsiTheme="minorHAnsi" w:cstheme="minorHAnsi"/>
                <w:color w:val="767171" w:themeColor="background2" w:themeShade="80"/>
                <w:sz w:val="22"/>
                <w:szCs w:val="22"/>
              </w:rPr>
              <w:t>children.</w:t>
            </w:r>
          </w:p>
          <w:p w14:paraId="61CD6252" w14:textId="77777777" w:rsidR="004526D6" w:rsidRPr="005213DA" w:rsidRDefault="004526D6" w:rsidP="00297102">
            <w:pPr>
              <w:pStyle w:val="4Bulletedcopyblue"/>
              <w:numPr>
                <w:ilvl w:val="0"/>
                <w:numId w:val="59"/>
              </w:numPr>
              <w:rPr>
                <w:rFonts w:asciiTheme="minorHAnsi" w:eastAsia="Arial" w:hAnsiTheme="minorHAnsi" w:cstheme="minorHAnsi"/>
                <w:color w:val="767171" w:themeColor="background2" w:themeShade="80"/>
                <w:sz w:val="22"/>
                <w:szCs w:val="22"/>
              </w:rPr>
            </w:pPr>
            <w:r w:rsidRPr="005213DA">
              <w:rPr>
                <w:rFonts w:asciiTheme="minorHAnsi" w:hAnsiTheme="minorHAnsi" w:cstheme="minorHAnsi"/>
                <w:color w:val="767171" w:themeColor="background2" w:themeShade="80"/>
                <w:sz w:val="22"/>
                <w:szCs w:val="22"/>
              </w:rPr>
              <w:t>PACE Code C 2019</w:t>
            </w:r>
          </w:p>
          <w:p w14:paraId="1F41C6FF" w14:textId="77777777" w:rsidR="00E152C6" w:rsidRPr="001312E7" w:rsidRDefault="00E152C6" w:rsidP="00297102">
            <w:pPr>
              <w:pStyle w:val="4Bulletedcopyblue"/>
              <w:numPr>
                <w:ilvl w:val="0"/>
                <w:numId w:val="59"/>
              </w:numPr>
              <w:rPr>
                <w:rFonts w:asciiTheme="minorHAnsi" w:eastAsia="Arial" w:hAnsiTheme="minorHAnsi" w:cstheme="minorHAnsi"/>
                <w:color w:val="767171" w:themeColor="background2" w:themeShade="80"/>
                <w:sz w:val="22"/>
                <w:szCs w:val="22"/>
              </w:rPr>
            </w:pPr>
            <w:r w:rsidRPr="001312E7">
              <w:rPr>
                <w:rFonts w:asciiTheme="minorHAnsi" w:hAnsiTheme="minorHAnsi" w:cstheme="minorHAnsi"/>
                <w:color w:val="767171" w:themeColor="background2" w:themeShade="80"/>
                <w:sz w:val="22"/>
                <w:szCs w:val="22"/>
              </w:rPr>
              <w:t xml:space="preserve">Safeguarding Disabled Children, 2009 </w:t>
            </w:r>
            <w:hyperlink r:id="rId35" w:history="1">
              <w:r w:rsidRPr="001312E7">
                <w:rPr>
                  <w:rStyle w:val="Hyperlink"/>
                  <w:rFonts w:asciiTheme="minorHAnsi" w:hAnsiTheme="minorHAnsi" w:cstheme="minorHAnsi"/>
                  <w:color w:val="767171" w:themeColor="background2" w:themeShade="80"/>
                  <w:sz w:val="22"/>
                  <w:szCs w:val="22"/>
                </w:rPr>
                <w:t>Safeguarding disabled children - GOV.UK (www.gov.uk)</w:t>
              </w:r>
            </w:hyperlink>
          </w:p>
          <w:p w14:paraId="397BEAFF" w14:textId="77777777" w:rsidR="00BA4D07" w:rsidRPr="005213DA" w:rsidRDefault="00DD1C2C" w:rsidP="00297102">
            <w:pPr>
              <w:pStyle w:val="4Bulletedcopyblue"/>
              <w:numPr>
                <w:ilvl w:val="0"/>
                <w:numId w:val="59"/>
              </w:numPr>
              <w:rPr>
                <w:rFonts w:asciiTheme="minorHAnsi" w:eastAsia="Arial" w:hAnsiTheme="minorHAnsi" w:cstheme="minorHAnsi"/>
                <w:color w:val="767171" w:themeColor="background2" w:themeShade="80"/>
                <w:sz w:val="22"/>
                <w:szCs w:val="22"/>
              </w:rPr>
            </w:pPr>
            <w:r w:rsidRPr="005213DA">
              <w:rPr>
                <w:rFonts w:asciiTheme="minorHAnsi" w:eastAsia="Arial" w:hAnsiTheme="minorHAnsi" w:cstheme="minorHAnsi"/>
                <w:color w:val="767171" w:themeColor="background2" w:themeShade="80"/>
                <w:sz w:val="22"/>
                <w:szCs w:val="22"/>
              </w:rPr>
              <w:t xml:space="preserve">Schedule 4 of the </w:t>
            </w:r>
            <w:hyperlink r:id="rId36">
              <w:r w:rsidRPr="005213DA">
                <w:rPr>
                  <w:rStyle w:val="Hyperlink"/>
                  <w:rFonts w:asciiTheme="minorHAnsi" w:eastAsia="Arial" w:hAnsiTheme="minorHAnsi" w:cstheme="minorHAnsi"/>
                  <w:color w:val="767171" w:themeColor="background2" w:themeShade="80"/>
                  <w:sz w:val="22"/>
                  <w:szCs w:val="22"/>
                </w:rPr>
                <w:t>Safeguarding Vulnerable Groups Act 2006</w:t>
              </w:r>
            </w:hyperlink>
            <w:r w:rsidRPr="005213DA">
              <w:rPr>
                <w:rFonts w:asciiTheme="minorHAnsi" w:eastAsia="Arial" w:hAnsiTheme="minorHAnsi" w:cstheme="minorHAnsi"/>
                <w:color w:val="767171" w:themeColor="background2" w:themeShade="80"/>
                <w:sz w:val="22"/>
                <w:szCs w:val="22"/>
              </w:rPr>
              <w:t xml:space="preserve">, </w:t>
            </w:r>
          </w:p>
          <w:p w14:paraId="61F3019D" w14:textId="77777777" w:rsidR="00DD1C2C" w:rsidRPr="005213DA" w:rsidRDefault="00F84BA2" w:rsidP="00297102">
            <w:pPr>
              <w:pStyle w:val="4Bulletedcopyblue"/>
              <w:numPr>
                <w:ilvl w:val="0"/>
                <w:numId w:val="59"/>
              </w:numPr>
              <w:rPr>
                <w:rFonts w:asciiTheme="minorHAnsi" w:eastAsia="Arial" w:hAnsiTheme="minorHAnsi" w:cstheme="minorHAnsi"/>
                <w:color w:val="767171" w:themeColor="background2" w:themeShade="80"/>
                <w:sz w:val="22"/>
                <w:szCs w:val="22"/>
              </w:rPr>
            </w:pPr>
            <w:hyperlink r:id="rId37">
              <w:r w:rsidR="00DD1C2C" w:rsidRPr="005213DA">
                <w:rPr>
                  <w:rStyle w:val="Hyperlink"/>
                  <w:rFonts w:asciiTheme="minorHAnsi" w:eastAsia="Arial" w:hAnsiTheme="minorHAnsi" w:cstheme="minorHAnsi"/>
                  <w:color w:val="767171" w:themeColor="background2" w:themeShade="80"/>
                  <w:sz w:val="22"/>
                  <w:szCs w:val="22"/>
                </w:rPr>
                <w:t>Statutory guidance on the Prevent duty</w:t>
              </w:r>
            </w:hyperlink>
            <w:r w:rsidR="00DD1C2C" w:rsidRPr="005213DA">
              <w:rPr>
                <w:rFonts w:asciiTheme="minorHAnsi" w:eastAsia="Arial" w:hAnsiTheme="minorHAnsi" w:cstheme="minorHAnsi"/>
                <w:color w:val="767171" w:themeColor="background2" w:themeShade="80"/>
                <w:sz w:val="22"/>
                <w:szCs w:val="22"/>
              </w:rPr>
              <w:t xml:space="preserve">, </w:t>
            </w:r>
          </w:p>
          <w:p w14:paraId="4291E117" w14:textId="77777777" w:rsidR="00DD1C2C" w:rsidRPr="005213DA" w:rsidRDefault="00DD1C2C" w:rsidP="00297102">
            <w:pPr>
              <w:pStyle w:val="4Bulletedcopyblue"/>
              <w:numPr>
                <w:ilvl w:val="0"/>
                <w:numId w:val="59"/>
              </w:numPr>
              <w:rPr>
                <w:rFonts w:asciiTheme="minorHAnsi" w:eastAsia="Arial" w:hAnsiTheme="minorHAnsi" w:cstheme="minorHAnsi"/>
                <w:color w:val="767171" w:themeColor="background2" w:themeShade="80"/>
                <w:sz w:val="22"/>
                <w:szCs w:val="22"/>
              </w:rPr>
            </w:pPr>
            <w:r w:rsidRPr="005213DA">
              <w:rPr>
                <w:rFonts w:asciiTheme="minorHAnsi" w:eastAsia="Arial" w:hAnsiTheme="minorHAnsi" w:cstheme="minorHAnsi"/>
                <w:color w:val="767171" w:themeColor="background2" w:themeShade="80"/>
                <w:sz w:val="22"/>
                <w:szCs w:val="22"/>
              </w:rPr>
              <w:t xml:space="preserve">The </w:t>
            </w:r>
            <w:hyperlink r:id="rId38">
              <w:r w:rsidRPr="005213DA">
                <w:rPr>
                  <w:rStyle w:val="Hyperlink"/>
                  <w:rFonts w:asciiTheme="minorHAnsi" w:eastAsia="Arial" w:hAnsiTheme="minorHAnsi" w:cstheme="minorHAnsi"/>
                  <w:color w:val="767171" w:themeColor="background2" w:themeShade="80"/>
                  <w:sz w:val="22"/>
                  <w:szCs w:val="22"/>
                </w:rPr>
                <w:t>Childcare (Disqualification) and Childcare (Early Years Provision Free of Charge) (Extended Entitlement) (Amendment) Regulations 2018</w:t>
              </w:r>
            </w:hyperlink>
            <w:r w:rsidRPr="005213DA">
              <w:rPr>
                <w:rFonts w:asciiTheme="minorHAnsi" w:eastAsia="Arial" w:hAnsiTheme="minorHAnsi" w:cstheme="minorHAnsi"/>
                <w:color w:val="767171" w:themeColor="background2" w:themeShade="80"/>
                <w:sz w:val="22"/>
                <w:szCs w:val="22"/>
              </w:rPr>
              <w:t xml:space="preserve"> (referred to in this policy as the “2018 Childcare Disqualification Regulations”) and </w:t>
            </w:r>
            <w:hyperlink r:id="rId39">
              <w:r w:rsidRPr="005213DA">
                <w:rPr>
                  <w:rStyle w:val="Hyperlink"/>
                  <w:rFonts w:asciiTheme="minorHAnsi" w:eastAsia="Arial" w:hAnsiTheme="minorHAnsi" w:cstheme="minorHAnsi"/>
                  <w:color w:val="767171" w:themeColor="background2" w:themeShade="80"/>
                  <w:sz w:val="22"/>
                  <w:szCs w:val="22"/>
                </w:rPr>
                <w:t>Childcare Act 2006</w:t>
              </w:r>
            </w:hyperlink>
            <w:r w:rsidRPr="005213DA">
              <w:rPr>
                <w:rFonts w:asciiTheme="minorHAnsi" w:eastAsia="Arial" w:hAnsiTheme="minorHAnsi" w:cstheme="minorHAnsi"/>
                <w:color w:val="767171" w:themeColor="background2" w:themeShade="80"/>
                <w:sz w:val="22"/>
                <w:szCs w:val="22"/>
              </w:rPr>
              <w:t xml:space="preserve">, </w:t>
            </w:r>
          </w:p>
          <w:p w14:paraId="71750F43" w14:textId="77777777" w:rsidR="00DD1C2C" w:rsidRPr="005213DA" w:rsidRDefault="00F84BA2" w:rsidP="00927BE8">
            <w:pPr>
              <w:pStyle w:val="4Bulletedcopyblue"/>
              <w:numPr>
                <w:ilvl w:val="0"/>
                <w:numId w:val="3"/>
              </w:numPr>
              <w:rPr>
                <w:rFonts w:asciiTheme="minorHAnsi" w:eastAsia="Arial" w:hAnsiTheme="minorHAnsi" w:cstheme="minorHAnsi"/>
                <w:color w:val="767171" w:themeColor="background2" w:themeShade="80"/>
                <w:sz w:val="22"/>
                <w:szCs w:val="22"/>
              </w:rPr>
            </w:pPr>
            <w:hyperlink r:id="rId40" w:history="1">
              <w:r w:rsidR="00DD1C2C" w:rsidRPr="005213DA">
                <w:rPr>
                  <w:rStyle w:val="Hyperlink"/>
                  <w:rFonts w:asciiTheme="minorHAnsi" w:hAnsiTheme="minorHAnsi" w:cstheme="minorHAnsi"/>
                  <w:color w:val="767171" w:themeColor="background2" w:themeShade="80"/>
                  <w:sz w:val="22"/>
                  <w:szCs w:val="22"/>
                </w:rPr>
                <w:t xml:space="preserve">Working together to improve </w:t>
              </w:r>
              <w:r w:rsidR="00CE7065" w:rsidRPr="005213DA">
                <w:rPr>
                  <w:rStyle w:val="Hyperlink"/>
                  <w:rFonts w:asciiTheme="minorHAnsi" w:hAnsiTheme="minorHAnsi" w:cstheme="minorHAnsi"/>
                  <w:color w:val="767171" w:themeColor="background2" w:themeShade="80"/>
                  <w:sz w:val="22"/>
                  <w:szCs w:val="22"/>
                </w:rPr>
                <w:t>school</w:t>
              </w:r>
              <w:r w:rsidR="00DD1C2C" w:rsidRPr="005213DA">
                <w:rPr>
                  <w:rStyle w:val="Hyperlink"/>
                  <w:rFonts w:asciiTheme="minorHAnsi" w:hAnsiTheme="minorHAnsi" w:cstheme="minorHAnsi"/>
                  <w:color w:val="767171" w:themeColor="background2" w:themeShade="80"/>
                  <w:sz w:val="22"/>
                  <w:szCs w:val="22"/>
                </w:rPr>
                <w:t xml:space="preserve"> attendance (publishing.service.gov.uk)</w:t>
              </w:r>
            </w:hyperlink>
            <w:r w:rsidR="00DD1C2C" w:rsidRPr="005213DA">
              <w:rPr>
                <w:rFonts w:asciiTheme="minorHAnsi" w:hAnsiTheme="minorHAnsi" w:cstheme="minorHAnsi"/>
                <w:color w:val="767171" w:themeColor="background2" w:themeShade="80"/>
                <w:sz w:val="22"/>
                <w:szCs w:val="22"/>
              </w:rPr>
              <w:t xml:space="preserve">  - guidance provided by the UK government in regard to </w:t>
            </w:r>
            <w:r w:rsidR="00CE7065" w:rsidRPr="005213DA">
              <w:rPr>
                <w:rFonts w:asciiTheme="minorHAnsi" w:hAnsiTheme="minorHAnsi" w:cstheme="minorHAnsi"/>
                <w:color w:val="767171" w:themeColor="background2" w:themeShade="80"/>
                <w:sz w:val="22"/>
                <w:szCs w:val="22"/>
              </w:rPr>
              <w:t>school</w:t>
            </w:r>
            <w:r w:rsidR="00DD1C2C" w:rsidRPr="005213DA">
              <w:rPr>
                <w:rFonts w:asciiTheme="minorHAnsi" w:hAnsiTheme="minorHAnsi" w:cstheme="minorHAnsi"/>
                <w:color w:val="767171" w:themeColor="background2" w:themeShade="80"/>
                <w:sz w:val="22"/>
                <w:szCs w:val="22"/>
              </w:rPr>
              <w:t xml:space="preserve"> attendance.</w:t>
            </w:r>
          </w:p>
          <w:p w14:paraId="32D76A5D" w14:textId="77777777" w:rsidR="00DD1C2C" w:rsidRPr="005213DA" w:rsidRDefault="00F84BA2" w:rsidP="005213DA">
            <w:pPr>
              <w:pStyle w:val="4Bulletedcopyblue"/>
              <w:numPr>
                <w:ilvl w:val="0"/>
                <w:numId w:val="3"/>
              </w:numPr>
              <w:rPr>
                <w:rFonts w:asciiTheme="minorHAnsi" w:eastAsia="Arial" w:hAnsiTheme="minorHAnsi" w:cstheme="minorHAnsi"/>
                <w:color w:val="767171" w:themeColor="background2" w:themeShade="80"/>
                <w:sz w:val="22"/>
                <w:szCs w:val="22"/>
              </w:rPr>
            </w:pPr>
            <w:hyperlink w:history="1">
              <w:r w:rsidR="00CE7065" w:rsidRPr="005213DA">
                <w:rPr>
                  <w:rStyle w:val="Hyperlink"/>
                  <w:rFonts w:asciiTheme="minorHAnsi" w:hAnsiTheme="minorHAnsi" w:cstheme="minorHAnsi"/>
                  <w:color w:val="767171" w:themeColor="background2" w:themeShade="80"/>
                  <w:sz w:val="22"/>
                  <w:szCs w:val="22"/>
                </w:rPr>
                <w:t>Meeting digital and technology standards in schools and colleges - Filtering and monitoring standards for schools and colleges - Guidance - GOV.UK (www.gov.uk)</w:t>
              </w:r>
            </w:hyperlink>
            <w:r w:rsidR="005213DA" w:rsidRPr="005213DA">
              <w:rPr>
                <w:rStyle w:val="Hyperlink"/>
                <w:rFonts w:asciiTheme="minorHAnsi" w:eastAsia="Arial" w:hAnsiTheme="minorHAnsi" w:cstheme="minorHAnsi"/>
                <w:color w:val="767171" w:themeColor="background2" w:themeShade="80"/>
                <w:sz w:val="22"/>
                <w:szCs w:val="22"/>
                <w:u w:val="none"/>
              </w:rPr>
              <w:t xml:space="preserve"> </w:t>
            </w:r>
            <w:r w:rsidR="00DD1C2C" w:rsidRPr="005213DA">
              <w:rPr>
                <w:rFonts w:asciiTheme="minorHAnsi" w:hAnsiTheme="minorHAnsi" w:cstheme="minorHAnsi"/>
                <w:color w:val="767171" w:themeColor="background2" w:themeShade="80"/>
                <w:sz w:val="22"/>
                <w:szCs w:val="22"/>
              </w:rPr>
              <w:t xml:space="preserve">Statutory Guidance around filtering and monitoring systems, processes and responsibilities in </w:t>
            </w:r>
            <w:r w:rsidR="00CE7065" w:rsidRPr="005213DA">
              <w:rPr>
                <w:rFonts w:asciiTheme="minorHAnsi" w:hAnsiTheme="minorHAnsi" w:cstheme="minorHAnsi"/>
                <w:color w:val="767171" w:themeColor="background2" w:themeShade="80"/>
                <w:sz w:val="22"/>
                <w:szCs w:val="22"/>
              </w:rPr>
              <w:t>school</w:t>
            </w:r>
            <w:r w:rsidR="00DD1C2C" w:rsidRPr="005213DA">
              <w:rPr>
                <w:rFonts w:asciiTheme="minorHAnsi" w:hAnsiTheme="minorHAnsi" w:cstheme="minorHAnsi"/>
                <w:color w:val="767171" w:themeColor="background2" w:themeShade="80"/>
                <w:sz w:val="22"/>
                <w:szCs w:val="22"/>
              </w:rPr>
              <w:t>s and colleges.</w:t>
            </w:r>
          </w:p>
          <w:p w14:paraId="0D18305B" w14:textId="77777777" w:rsidR="00DD1C2C" w:rsidRPr="00616B9B" w:rsidRDefault="00DD1C2C" w:rsidP="00927BE8">
            <w:pPr>
              <w:pStyle w:val="4Bulletedcopyblue"/>
              <w:numPr>
                <w:ilvl w:val="0"/>
                <w:numId w:val="3"/>
              </w:numPr>
              <w:rPr>
                <w:rFonts w:asciiTheme="minorHAnsi" w:eastAsia="Arial" w:hAnsiTheme="minorHAnsi" w:cstheme="minorHAnsi"/>
                <w:sz w:val="22"/>
                <w:szCs w:val="22"/>
              </w:rPr>
            </w:pPr>
            <w:r w:rsidRPr="005213DA">
              <w:rPr>
                <w:rFonts w:asciiTheme="minorHAnsi" w:eastAsia="Arial" w:hAnsiTheme="minorHAnsi" w:cstheme="minorHAnsi"/>
                <w:color w:val="767171" w:themeColor="background2" w:themeShade="80"/>
                <w:sz w:val="22"/>
                <w:szCs w:val="22"/>
              </w:rPr>
              <w:t xml:space="preserve">This policy also meets requirements relating to safeguarding and welfare in the </w:t>
            </w:r>
            <w:hyperlink r:id="rId41">
              <w:r w:rsidRPr="005213DA">
                <w:rPr>
                  <w:rStyle w:val="Hyperlink"/>
                  <w:rFonts w:asciiTheme="minorHAnsi" w:eastAsia="Arial" w:hAnsiTheme="minorHAnsi" w:cstheme="minorHAnsi"/>
                  <w:color w:val="767171" w:themeColor="background2" w:themeShade="80"/>
                  <w:sz w:val="22"/>
                  <w:szCs w:val="22"/>
                </w:rPr>
                <w:t>statutory framework for the Early Years Foundation Stage</w:t>
              </w:r>
              <w:r w:rsidRPr="005213DA">
                <w:rPr>
                  <w:rFonts w:asciiTheme="minorHAnsi" w:hAnsiTheme="minorHAnsi" w:cstheme="minorHAnsi"/>
                  <w:color w:val="767171" w:themeColor="background2" w:themeShade="80"/>
                  <w:sz w:val="22"/>
                  <w:szCs w:val="22"/>
                </w:rPr>
                <w:br/>
              </w:r>
            </w:hyperlink>
          </w:p>
        </w:tc>
      </w:tr>
    </w:tbl>
    <w:p w14:paraId="4DFE7D4C" w14:textId="77777777" w:rsidR="00AE6E6C" w:rsidRPr="00CE7BF6" w:rsidRDefault="00AE6E6C" w:rsidP="00AE6E6C">
      <w:pPr>
        <w:rPr>
          <w:rFonts w:cstheme="minorHAnsi"/>
        </w:rPr>
      </w:pPr>
    </w:p>
    <w:p w14:paraId="3719ABFE" w14:textId="77777777" w:rsidR="00E54873" w:rsidRPr="005213DA" w:rsidRDefault="0050291F" w:rsidP="00FD0C5A">
      <w:pPr>
        <w:pStyle w:val="Heading1"/>
        <w:rPr>
          <w:rFonts w:asciiTheme="minorHAnsi" w:hAnsiTheme="minorHAnsi" w:cstheme="minorHAnsi"/>
          <w:b/>
          <w:bCs/>
          <w:sz w:val="28"/>
          <w:szCs w:val="28"/>
        </w:rPr>
      </w:pPr>
      <w:r w:rsidRPr="005213DA">
        <w:rPr>
          <w:rFonts w:asciiTheme="minorHAnsi" w:hAnsiTheme="minorHAnsi" w:cstheme="minorHAnsi"/>
          <w:b/>
          <w:bCs/>
          <w:sz w:val="28"/>
          <w:szCs w:val="28"/>
        </w:rPr>
        <w:t>The Designated Safeguarding Lead</w:t>
      </w:r>
    </w:p>
    <w:p w14:paraId="6EE811E0" w14:textId="77777777" w:rsidR="005213DA" w:rsidRDefault="005213DA" w:rsidP="00ED3076">
      <w:pPr>
        <w:rPr>
          <w:rFonts w:cstheme="minorHAnsi"/>
          <w:sz w:val="20"/>
          <w:szCs w:val="20"/>
        </w:rPr>
      </w:pPr>
      <w:r w:rsidRPr="008E3A36">
        <w:rPr>
          <w:rFonts w:cstheme="minorHAnsi"/>
          <w:b/>
          <w:bCs/>
          <w:noProof/>
          <w:color w:val="767171" w:themeColor="background2" w:themeShade="80"/>
          <w:szCs w:val="24"/>
          <w:lang w:eastAsia="en-GB"/>
        </w:rPr>
        <w:drawing>
          <wp:anchor distT="0" distB="0" distL="114300" distR="114300" simplePos="0" relativeHeight="251658278" behindDoc="0" locked="0" layoutInCell="1" allowOverlap="1" wp14:anchorId="422718E7" wp14:editId="70F33BF8">
            <wp:simplePos x="0" y="0"/>
            <wp:positionH relativeFrom="margin">
              <wp:align>left</wp:align>
            </wp:positionH>
            <wp:positionV relativeFrom="paragraph">
              <wp:posOffset>161413</wp:posOffset>
            </wp:positionV>
            <wp:extent cx="853440" cy="853440"/>
            <wp:effectExtent l="0" t="0" r="0" b="0"/>
            <wp:wrapSquare wrapText="bothSides"/>
            <wp:docPr id="641291760" name="Graphic 641291760"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5802C013" w14:textId="77777777" w:rsidR="00ED3076" w:rsidRPr="00BB5120" w:rsidRDefault="005213DA" w:rsidP="00ED3076">
      <w:pPr>
        <w:rPr>
          <w:rFonts w:eastAsia="Arial" w:cstheme="minorHAnsi"/>
          <w:color w:val="767171" w:themeColor="background2" w:themeShade="80"/>
          <w:szCs w:val="24"/>
        </w:rPr>
      </w:pPr>
      <w:r w:rsidRPr="008E3A36">
        <w:rPr>
          <w:rFonts w:cstheme="minorHAnsi"/>
          <w:b/>
          <w:bCs/>
          <w:noProof/>
          <w:color w:val="767171" w:themeColor="background2" w:themeShade="80"/>
          <w:szCs w:val="24"/>
          <w:lang w:eastAsia="en-GB"/>
        </w:rPr>
        <w:drawing>
          <wp:anchor distT="0" distB="0" distL="114300" distR="114300" simplePos="0" relativeHeight="251658279" behindDoc="0" locked="0" layoutInCell="1" allowOverlap="1" wp14:anchorId="3E508212" wp14:editId="319AB273">
            <wp:simplePos x="0" y="0"/>
            <wp:positionH relativeFrom="margin">
              <wp:posOffset>7762609</wp:posOffset>
            </wp:positionH>
            <wp:positionV relativeFrom="paragraph">
              <wp:posOffset>-97933</wp:posOffset>
            </wp:positionV>
            <wp:extent cx="853440" cy="853440"/>
            <wp:effectExtent l="0" t="0" r="0" b="0"/>
            <wp:wrapSquare wrapText="bothSides"/>
            <wp:docPr id="4855702" name="Graphic 4855702"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00ED3076" w:rsidRPr="00BB5120">
        <w:rPr>
          <w:rFonts w:eastAsia="Arial" w:cstheme="minorHAnsi"/>
          <w:color w:val="767171" w:themeColor="background2" w:themeShade="80"/>
          <w:szCs w:val="24"/>
        </w:rPr>
        <w:t xml:space="preserve">The Designated Safeguarding Lead (DSL) for child protection will co-ordinate action on child protection within the </w:t>
      </w:r>
      <w:r w:rsidR="00ED3076" w:rsidRPr="00BB5120">
        <w:rPr>
          <w:rFonts w:eastAsia="Calibri" w:cstheme="minorHAnsi"/>
          <w:color w:val="767171" w:themeColor="background2" w:themeShade="80"/>
          <w:szCs w:val="24"/>
        </w:rPr>
        <w:fldChar w:fldCharType="begin"/>
      </w:r>
      <w:r w:rsidR="00ED3076" w:rsidRPr="00BB5120">
        <w:rPr>
          <w:rFonts w:eastAsia="Calibri" w:cstheme="minorHAnsi"/>
          <w:color w:val="767171" w:themeColor="background2" w:themeShade="80"/>
          <w:szCs w:val="24"/>
        </w:rPr>
        <w:instrText xml:space="preserve"> MERGEFIELD School__Academy </w:instrText>
      </w:r>
      <w:r w:rsidR="00ED3076" w:rsidRPr="00BB5120">
        <w:rPr>
          <w:rFonts w:eastAsia="Calibri" w:cstheme="minorHAnsi"/>
          <w:color w:val="767171" w:themeColor="background2" w:themeShade="80"/>
          <w:szCs w:val="24"/>
        </w:rPr>
        <w:fldChar w:fldCharType="separate"/>
      </w:r>
      <w:r w:rsidR="00D66D60">
        <w:rPr>
          <w:rFonts w:eastAsia="Calibri" w:cstheme="minorHAnsi"/>
          <w:noProof/>
          <w:color w:val="767171" w:themeColor="background2" w:themeShade="80"/>
          <w:szCs w:val="24"/>
        </w:rPr>
        <w:t>school</w:t>
      </w:r>
      <w:r w:rsidR="00ED3076" w:rsidRPr="00BB5120">
        <w:rPr>
          <w:rFonts w:eastAsia="Calibri" w:cstheme="minorHAnsi"/>
          <w:color w:val="767171" w:themeColor="background2" w:themeShade="80"/>
          <w:szCs w:val="24"/>
        </w:rPr>
        <w:fldChar w:fldCharType="end"/>
      </w:r>
      <w:r w:rsidR="00ED3076" w:rsidRPr="00BB5120">
        <w:rPr>
          <w:rFonts w:eastAsia="Arial" w:cstheme="minorHAnsi"/>
          <w:color w:val="767171" w:themeColor="background2" w:themeShade="80"/>
          <w:szCs w:val="24"/>
        </w:rPr>
        <w:t xml:space="preserve">.  The DSL is to have the overall contextual safeguarding view for all students within the </w:t>
      </w:r>
      <w:r w:rsidR="00ED3076" w:rsidRPr="00BB5120">
        <w:rPr>
          <w:rFonts w:eastAsia="Calibri" w:cstheme="minorHAnsi"/>
          <w:color w:val="767171" w:themeColor="background2" w:themeShade="80"/>
          <w:szCs w:val="24"/>
        </w:rPr>
        <w:fldChar w:fldCharType="begin"/>
      </w:r>
      <w:r w:rsidR="00ED3076" w:rsidRPr="00BB5120">
        <w:rPr>
          <w:rFonts w:eastAsia="Calibri" w:cstheme="minorHAnsi"/>
          <w:color w:val="767171" w:themeColor="background2" w:themeShade="80"/>
          <w:szCs w:val="24"/>
        </w:rPr>
        <w:instrText xml:space="preserve"> MERGEFIELD School__Academy </w:instrText>
      </w:r>
      <w:r w:rsidR="00ED3076" w:rsidRPr="00BB5120">
        <w:rPr>
          <w:rFonts w:eastAsia="Calibri" w:cstheme="minorHAnsi"/>
          <w:color w:val="767171" w:themeColor="background2" w:themeShade="80"/>
          <w:szCs w:val="24"/>
        </w:rPr>
        <w:fldChar w:fldCharType="separate"/>
      </w:r>
      <w:r w:rsidR="00D66D60">
        <w:rPr>
          <w:rFonts w:eastAsia="Calibri" w:cstheme="minorHAnsi"/>
          <w:noProof/>
          <w:color w:val="767171" w:themeColor="background2" w:themeShade="80"/>
          <w:szCs w:val="24"/>
        </w:rPr>
        <w:t>school</w:t>
      </w:r>
      <w:r w:rsidR="00ED3076" w:rsidRPr="00BB5120">
        <w:rPr>
          <w:rFonts w:eastAsia="Calibri" w:cstheme="minorHAnsi"/>
          <w:color w:val="767171" w:themeColor="background2" w:themeShade="80"/>
          <w:szCs w:val="24"/>
        </w:rPr>
        <w:fldChar w:fldCharType="end"/>
      </w:r>
      <w:r w:rsidR="00ED3076" w:rsidRPr="00BB5120">
        <w:rPr>
          <w:rFonts w:eastAsia="Arial" w:cstheme="minorHAnsi"/>
          <w:color w:val="767171" w:themeColor="background2" w:themeShade="80"/>
          <w:szCs w:val="24"/>
        </w:rPr>
        <w:t>. This means to have an understanding of wider community issues when we consider the wellbeing and safety of young people (Please see Appendix J for a wider explanation of Contextual Safeguarding and Extra-Familial Harm)</w:t>
      </w:r>
    </w:p>
    <w:p w14:paraId="7C8F82EC" w14:textId="77777777" w:rsidR="00ED3076" w:rsidRPr="00BB5120" w:rsidRDefault="00ED3076" w:rsidP="00ED3076">
      <w:pPr>
        <w:rPr>
          <w:rFonts w:eastAsia="Arial" w:cstheme="minorHAnsi"/>
          <w:color w:val="767171" w:themeColor="background2" w:themeShade="80"/>
          <w:szCs w:val="24"/>
        </w:rPr>
      </w:pPr>
      <w:r w:rsidRPr="00BB5120">
        <w:rPr>
          <w:rFonts w:eastAsia="Arial" w:cstheme="minorHAnsi"/>
          <w:color w:val="767171" w:themeColor="background2" w:themeShade="80"/>
          <w:szCs w:val="24"/>
        </w:rPr>
        <w:t xml:space="preserve">This includes ensuring that all staff, teaching, and non-teaching (including supply staff) know who the Designated Safeguarding Lead is and that they are aware of their individual responsibility to be alert to the signs of abuse and to discuss any concerns with the Designated Safeguarding Lead. </w:t>
      </w:r>
    </w:p>
    <w:p w14:paraId="289E98C3" w14:textId="77777777" w:rsidR="00ED3076" w:rsidRPr="00BB5120" w:rsidRDefault="00ED3076" w:rsidP="00ED3076">
      <w:pPr>
        <w:rPr>
          <w:rFonts w:eastAsia="Arial" w:cstheme="minorHAnsi"/>
          <w:color w:val="767171" w:themeColor="background2" w:themeShade="80"/>
          <w:szCs w:val="24"/>
        </w:rPr>
      </w:pPr>
      <w:r w:rsidRPr="00BB5120">
        <w:rPr>
          <w:rFonts w:eastAsia="Arial" w:cstheme="minorHAnsi"/>
          <w:color w:val="767171" w:themeColor="background2" w:themeShade="80"/>
          <w:szCs w:val="24"/>
        </w:rPr>
        <w:t xml:space="preserve">Also, that they are aware of what happens once a concern has been raised. </w:t>
      </w:r>
    </w:p>
    <w:p w14:paraId="67574296" w14:textId="77777777" w:rsidR="00ED3076" w:rsidRPr="00BB5120" w:rsidRDefault="00ED3076" w:rsidP="00ED3076">
      <w:pPr>
        <w:rPr>
          <w:rFonts w:eastAsia="Arial" w:cstheme="minorHAnsi"/>
          <w:color w:val="767171" w:themeColor="background2" w:themeShade="80"/>
          <w:szCs w:val="24"/>
        </w:rPr>
      </w:pPr>
      <w:r w:rsidRPr="00BB5120">
        <w:rPr>
          <w:rFonts w:eastAsia="Arial" w:cstheme="minorHAnsi"/>
          <w:color w:val="767171" w:themeColor="background2" w:themeShade="80"/>
          <w:szCs w:val="24"/>
        </w:rPr>
        <w:t xml:space="preserve">The DSL for Safeguarding and Child Protection is a member of the Senior Leadership Team. </w:t>
      </w:r>
    </w:p>
    <w:p w14:paraId="19A254DA" w14:textId="77777777" w:rsidR="00ED3076" w:rsidRPr="00BB5120" w:rsidRDefault="00ED3076" w:rsidP="00ED3076">
      <w:pPr>
        <w:rPr>
          <w:rFonts w:eastAsia="Arial" w:cstheme="minorHAnsi"/>
          <w:color w:val="767171" w:themeColor="background2" w:themeShade="80"/>
          <w:szCs w:val="24"/>
        </w:rPr>
      </w:pPr>
      <w:r w:rsidRPr="0003428D">
        <w:rPr>
          <w:rFonts w:eastAsia="Arial" w:cstheme="minorHAnsi"/>
          <w:color w:val="767171" w:themeColor="background2" w:themeShade="80"/>
          <w:szCs w:val="24"/>
        </w:rPr>
        <w:t xml:space="preserve">The DSL also holds lead responsibility for </w:t>
      </w:r>
      <w:r w:rsidRPr="0003428D">
        <w:rPr>
          <w:rFonts w:cstheme="minorHAnsi"/>
          <w:color w:val="767171" w:themeColor="background2" w:themeShade="80"/>
        </w:rPr>
        <w:t>online safety and understanding the filtering and monitoring systems and processes in place.</w:t>
      </w:r>
    </w:p>
    <w:p w14:paraId="039DF94E" w14:textId="77777777" w:rsidR="00ED3076" w:rsidRPr="00BB5120" w:rsidRDefault="00ED3076" w:rsidP="00ED3076">
      <w:pPr>
        <w:rPr>
          <w:rFonts w:eastAsia="Arial" w:cstheme="minorHAnsi"/>
          <w:color w:val="767171" w:themeColor="background2" w:themeShade="80"/>
          <w:szCs w:val="24"/>
        </w:rPr>
      </w:pPr>
      <w:r w:rsidRPr="00BB5120">
        <w:rPr>
          <w:rFonts w:eastAsia="Arial" w:cstheme="minorHAnsi"/>
          <w:color w:val="767171" w:themeColor="background2" w:themeShade="80"/>
          <w:szCs w:val="24"/>
        </w:rPr>
        <w:lastRenderedPageBreak/>
        <w:t>A Deputy DSL should be appointed to act in the absence/unavailability of the DSL.</w:t>
      </w:r>
    </w:p>
    <w:p w14:paraId="5E71CB19" w14:textId="77777777" w:rsidR="00ED3076" w:rsidRPr="0003428D" w:rsidRDefault="00ED3076" w:rsidP="0003428D">
      <w:pPr>
        <w:rPr>
          <w:rFonts w:eastAsia="Arial" w:cstheme="minorHAnsi"/>
          <w:color w:val="767171" w:themeColor="background2" w:themeShade="80"/>
          <w:szCs w:val="24"/>
        </w:rPr>
      </w:pPr>
      <w:r w:rsidRPr="00BB5120">
        <w:rPr>
          <w:rFonts w:eastAsia="Arial" w:cstheme="minorHAnsi"/>
          <w:color w:val="767171" w:themeColor="background2" w:themeShade="80"/>
          <w:szCs w:val="24"/>
        </w:rPr>
        <w:t xml:space="preserve">In the absence of the DSL and the Deputy DSL the most senior member of staff in the </w:t>
      </w:r>
      <w:r w:rsidRPr="00BB5120">
        <w:rPr>
          <w:rFonts w:eastAsia="Calibri" w:cstheme="minorHAnsi"/>
          <w:color w:val="767171" w:themeColor="background2" w:themeShade="80"/>
          <w:szCs w:val="24"/>
        </w:rPr>
        <w:fldChar w:fldCharType="begin"/>
      </w:r>
      <w:r w:rsidRPr="00BB5120">
        <w:rPr>
          <w:rFonts w:eastAsia="Calibri" w:cstheme="minorHAnsi"/>
          <w:color w:val="767171" w:themeColor="background2" w:themeShade="80"/>
          <w:szCs w:val="24"/>
        </w:rPr>
        <w:instrText xml:space="preserve"> MERGEFIELD School__Academy </w:instrText>
      </w:r>
      <w:r w:rsidRPr="00BB5120">
        <w:rPr>
          <w:rFonts w:eastAsia="Calibri" w:cstheme="minorHAnsi"/>
          <w:color w:val="767171" w:themeColor="background2" w:themeShade="80"/>
          <w:szCs w:val="24"/>
        </w:rPr>
        <w:fldChar w:fldCharType="separate"/>
      </w:r>
      <w:r w:rsidR="00D66D60">
        <w:rPr>
          <w:rFonts w:eastAsia="Calibri" w:cstheme="minorHAnsi"/>
          <w:noProof/>
          <w:color w:val="767171" w:themeColor="background2" w:themeShade="80"/>
          <w:szCs w:val="24"/>
        </w:rPr>
        <w:t>school</w:t>
      </w:r>
      <w:r w:rsidRPr="00BB5120">
        <w:rPr>
          <w:rFonts w:eastAsia="Calibri" w:cstheme="minorHAnsi"/>
          <w:color w:val="767171" w:themeColor="background2" w:themeShade="80"/>
          <w:szCs w:val="24"/>
        </w:rPr>
        <w:fldChar w:fldCharType="end"/>
      </w:r>
      <w:r w:rsidRPr="00BB5120">
        <w:rPr>
          <w:rFonts w:eastAsia="Arial" w:cstheme="minorHAnsi"/>
          <w:color w:val="767171" w:themeColor="background2" w:themeShade="80"/>
          <w:szCs w:val="24"/>
        </w:rPr>
        <w:t xml:space="preserve"> will assume responsibility for any child protection matters that arise.  However, if there is no person qualified to DSL level, staff members must understand their duty to report any Child Protection concerns directly to the Local Authority. </w:t>
      </w: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ayout w:type="fixed"/>
        <w:tblLook w:val="04A0" w:firstRow="1" w:lastRow="0" w:firstColumn="1" w:lastColumn="0" w:noHBand="0" w:noVBand="1"/>
      </w:tblPr>
      <w:tblGrid>
        <w:gridCol w:w="1828"/>
        <w:gridCol w:w="2977"/>
        <w:gridCol w:w="8930"/>
      </w:tblGrid>
      <w:tr w:rsidR="0050291F" w:rsidRPr="00CE7BF6" w14:paraId="0923A633" w14:textId="77777777" w:rsidTr="00FE517E">
        <w:tc>
          <w:tcPr>
            <w:tcW w:w="13735" w:type="dxa"/>
            <w:gridSpan w:val="3"/>
            <w:shd w:val="clear" w:color="auto" w:fill="FFD966" w:themeFill="accent4" w:themeFillTint="99"/>
          </w:tcPr>
          <w:p w14:paraId="4E896CE7" w14:textId="77777777" w:rsidR="0050291F" w:rsidRPr="00851BBF" w:rsidRDefault="0050291F" w:rsidP="00851BBF">
            <w:pPr>
              <w:rPr>
                <w:b/>
                <w:bCs/>
                <w:color w:val="767171" w:themeColor="background2" w:themeShade="80"/>
                <w:sz w:val="24"/>
                <w:szCs w:val="24"/>
              </w:rPr>
            </w:pPr>
            <w:bookmarkStart w:id="1" w:name="_Toc112760387"/>
            <w:r w:rsidRPr="00851BBF">
              <w:rPr>
                <w:b/>
                <w:bCs/>
                <w:color w:val="767171" w:themeColor="background2" w:themeShade="80"/>
                <w:sz w:val="24"/>
                <w:szCs w:val="24"/>
              </w:rPr>
              <w:t>Key personnel</w:t>
            </w:r>
            <w:bookmarkEnd w:id="1"/>
            <w:r w:rsidRPr="00851BBF">
              <w:rPr>
                <w:b/>
                <w:bCs/>
                <w:color w:val="767171" w:themeColor="background2" w:themeShade="80"/>
                <w:sz w:val="24"/>
                <w:szCs w:val="24"/>
              </w:rPr>
              <w:t xml:space="preserve"> </w:t>
            </w:r>
          </w:p>
        </w:tc>
      </w:tr>
      <w:tr w:rsidR="00FE517E" w:rsidRPr="00CE7BF6" w14:paraId="4D54D84B" w14:textId="77777777" w:rsidTr="00FE517E">
        <w:tc>
          <w:tcPr>
            <w:tcW w:w="1828" w:type="dxa"/>
            <w:shd w:val="clear" w:color="auto" w:fill="FFD966" w:themeFill="accent4" w:themeFillTint="99"/>
          </w:tcPr>
          <w:p w14:paraId="37ABA28F" w14:textId="77777777" w:rsidR="00FE517E" w:rsidRPr="00851BBF" w:rsidRDefault="00FE517E" w:rsidP="00054E23">
            <w:pPr>
              <w:rPr>
                <w:rFonts w:eastAsia="Arial" w:cstheme="minorHAnsi"/>
                <w:b/>
                <w:bCs/>
                <w:color w:val="767171" w:themeColor="background2" w:themeShade="80"/>
                <w:sz w:val="24"/>
                <w:szCs w:val="24"/>
              </w:rPr>
            </w:pPr>
            <w:r w:rsidRPr="00EA193E">
              <w:rPr>
                <w:rFonts w:eastAsia="Arial" w:cstheme="minorHAnsi"/>
                <w:b/>
                <w:bCs/>
                <w:color w:val="767171" w:themeColor="background2" w:themeShade="80"/>
                <w:sz w:val="24"/>
                <w:szCs w:val="24"/>
              </w:rPr>
              <w:t>The Designated Safeguarding Lead (DSL) for child protection is:</w:t>
            </w:r>
            <w:r w:rsidRPr="00851BBF">
              <w:rPr>
                <w:rFonts w:eastAsia="Arial" w:cstheme="minorHAnsi"/>
                <w:b/>
                <w:bCs/>
                <w:color w:val="767171" w:themeColor="background2" w:themeShade="80"/>
                <w:sz w:val="24"/>
                <w:szCs w:val="24"/>
              </w:rPr>
              <w:t xml:space="preserve"> </w:t>
            </w:r>
          </w:p>
        </w:tc>
        <w:tc>
          <w:tcPr>
            <w:tcW w:w="2977" w:type="dxa"/>
          </w:tcPr>
          <w:p w14:paraId="4E880BFC" w14:textId="77777777" w:rsidR="00FE517E" w:rsidRPr="00CE7BF6" w:rsidRDefault="00EA193E" w:rsidP="00352685">
            <w:r>
              <w:t>Joanne Sheen</w:t>
            </w:r>
          </w:p>
        </w:tc>
        <w:tc>
          <w:tcPr>
            <w:tcW w:w="8930" w:type="dxa"/>
          </w:tcPr>
          <w:p w14:paraId="544099B0" w14:textId="77777777" w:rsidR="00FE517E" w:rsidRPr="005213DA" w:rsidRDefault="00FE517E" w:rsidP="00352685">
            <w:pPr>
              <w:rPr>
                <w:b/>
                <w:bCs/>
                <w:sz w:val="24"/>
                <w:szCs w:val="24"/>
              </w:rPr>
            </w:pPr>
            <w:bookmarkStart w:id="2" w:name="_Toc112760389"/>
            <w:r w:rsidRPr="005213DA">
              <w:rPr>
                <w:b/>
                <w:bCs/>
                <w:color w:val="767171" w:themeColor="background2" w:themeShade="80"/>
                <w:sz w:val="24"/>
                <w:szCs w:val="24"/>
              </w:rPr>
              <w:t>Contact Details:</w:t>
            </w:r>
            <w:bookmarkEnd w:id="2"/>
            <w:r w:rsidR="00EA193E">
              <w:rPr>
                <w:b/>
                <w:bCs/>
                <w:color w:val="767171" w:themeColor="background2" w:themeShade="80"/>
                <w:sz w:val="24"/>
                <w:szCs w:val="24"/>
              </w:rPr>
              <w:t xml:space="preserve"> joanne.sheen@harvillshawthorn.co.uk</w:t>
            </w:r>
          </w:p>
        </w:tc>
      </w:tr>
      <w:tr w:rsidR="00FE517E" w:rsidRPr="00CE7BF6" w14:paraId="39B6B881" w14:textId="77777777" w:rsidTr="00FE517E">
        <w:tc>
          <w:tcPr>
            <w:tcW w:w="1828" w:type="dxa"/>
            <w:vMerge w:val="restart"/>
            <w:shd w:val="clear" w:color="auto" w:fill="FFD966" w:themeFill="accent4" w:themeFillTint="99"/>
          </w:tcPr>
          <w:p w14:paraId="4AFA898A" w14:textId="77777777" w:rsidR="00FE517E" w:rsidRPr="00352685" w:rsidRDefault="00FE517E" w:rsidP="00EA193E">
            <w:pPr>
              <w:rPr>
                <w:rFonts w:eastAsia="Arial" w:cstheme="minorHAnsi"/>
                <w:b/>
                <w:bCs/>
                <w:color w:val="767171" w:themeColor="background2" w:themeShade="80"/>
                <w:sz w:val="28"/>
                <w:szCs w:val="28"/>
              </w:rPr>
            </w:pPr>
            <w:r w:rsidRPr="00851BBF">
              <w:rPr>
                <w:rFonts w:eastAsia="Arial" w:cstheme="minorHAnsi"/>
                <w:b/>
                <w:bCs/>
                <w:color w:val="767171" w:themeColor="background2" w:themeShade="80"/>
                <w:sz w:val="24"/>
                <w:szCs w:val="24"/>
              </w:rPr>
              <w:t>The Deputy Designated</w:t>
            </w:r>
            <w:r w:rsidRPr="00352685">
              <w:rPr>
                <w:rFonts w:eastAsia="Arial" w:cstheme="minorHAnsi"/>
                <w:b/>
                <w:bCs/>
                <w:color w:val="767171" w:themeColor="background2" w:themeShade="80"/>
                <w:sz w:val="28"/>
                <w:szCs w:val="28"/>
              </w:rPr>
              <w:t xml:space="preserve"> </w:t>
            </w:r>
            <w:r w:rsidRPr="00851BBF">
              <w:rPr>
                <w:rFonts w:eastAsia="Arial" w:cstheme="minorHAnsi"/>
                <w:b/>
                <w:bCs/>
                <w:color w:val="767171" w:themeColor="background2" w:themeShade="80"/>
                <w:sz w:val="24"/>
                <w:szCs w:val="24"/>
              </w:rPr>
              <w:t>Safeguarding Lead(s) (DDSL) is/are:</w:t>
            </w:r>
          </w:p>
        </w:tc>
        <w:tc>
          <w:tcPr>
            <w:tcW w:w="2977" w:type="dxa"/>
          </w:tcPr>
          <w:p w14:paraId="087B5A3D" w14:textId="77777777" w:rsidR="00FE517E" w:rsidRDefault="00EA193E" w:rsidP="00352685">
            <w:r>
              <w:t>Michelle Hellend</w:t>
            </w:r>
          </w:p>
          <w:p w14:paraId="7F41873C" w14:textId="77777777" w:rsidR="00FE517E" w:rsidRPr="00CE7BF6" w:rsidRDefault="00FE517E" w:rsidP="00352685"/>
        </w:tc>
        <w:tc>
          <w:tcPr>
            <w:tcW w:w="8930" w:type="dxa"/>
          </w:tcPr>
          <w:p w14:paraId="0FEE0807" w14:textId="77777777" w:rsidR="00FE517E" w:rsidRPr="005213DA" w:rsidRDefault="00BB5120" w:rsidP="00352685">
            <w:pPr>
              <w:rPr>
                <w:sz w:val="24"/>
                <w:szCs w:val="24"/>
              </w:rPr>
            </w:pPr>
            <w:r w:rsidRPr="005213DA">
              <w:rPr>
                <w:b/>
                <w:bCs/>
                <w:color w:val="767171" w:themeColor="background2" w:themeShade="80"/>
                <w:sz w:val="24"/>
                <w:szCs w:val="24"/>
              </w:rPr>
              <w:t>Contact Details:</w:t>
            </w:r>
            <w:r w:rsidR="00EA193E">
              <w:rPr>
                <w:b/>
                <w:bCs/>
                <w:color w:val="767171" w:themeColor="background2" w:themeShade="80"/>
                <w:sz w:val="24"/>
                <w:szCs w:val="24"/>
              </w:rPr>
              <w:t xml:space="preserve"> michelle.hellend</w:t>
            </w:r>
            <w:r w:rsidR="00EA193E" w:rsidRPr="00EA193E">
              <w:rPr>
                <w:b/>
                <w:bCs/>
                <w:color w:val="767171" w:themeColor="background2" w:themeShade="80"/>
                <w:sz w:val="24"/>
                <w:szCs w:val="24"/>
              </w:rPr>
              <w:t>@harvillshawthorn.co.uk</w:t>
            </w:r>
          </w:p>
        </w:tc>
      </w:tr>
      <w:tr w:rsidR="00FE517E" w:rsidRPr="00CE7BF6" w14:paraId="1F20AD0E" w14:textId="77777777" w:rsidTr="7BA98486">
        <w:tc>
          <w:tcPr>
            <w:tcW w:w="1828" w:type="dxa"/>
            <w:vMerge/>
          </w:tcPr>
          <w:p w14:paraId="31D0FD0A" w14:textId="77777777" w:rsidR="00FE517E" w:rsidRPr="00352685" w:rsidRDefault="00FE517E" w:rsidP="00EA193E">
            <w:pPr>
              <w:rPr>
                <w:rFonts w:eastAsia="Arial" w:cstheme="minorHAnsi"/>
                <w:b/>
                <w:bCs/>
                <w:color w:val="767171" w:themeColor="background2" w:themeShade="80"/>
                <w:sz w:val="28"/>
                <w:szCs w:val="28"/>
              </w:rPr>
            </w:pPr>
          </w:p>
        </w:tc>
        <w:tc>
          <w:tcPr>
            <w:tcW w:w="2977" w:type="dxa"/>
          </w:tcPr>
          <w:p w14:paraId="398829BF" w14:textId="77777777" w:rsidR="00FE517E" w:rsidRDefault="00EA193E" w:rsidP="00352685">
            <w:r>
              <w:t>Maxine Soper</w:t>
            </w:r>
          </w:p>
          <w:p w14:paraId="37B6584F" w14:textId="77777777" w:rsidR="00FE517E" w:rsidRPr="00CE7BF6" w:rsidRDefault="00FE517E" w:rsidP="00352685"/>
        </w:tc>
        <w:tc>
          <w:tcPr>
            <w:tcW w:w="8930" w:type="dxa"/>
          </w:tcPr>
          <w:p w14:paraId="696692F5" w14:textId="77777777" w:rsidR="00FE517E" w:rsidRPr="005213DA" w:rsidRDefault="00BB5120" w:rsidP="00352685">
            <w:pPr>
              <w:rPr>
                <w:sz w:val="24"/>
                <w:szCs w:val="24"/>
              </w:rPr>
            </w:pPr>
            <w:r w:rsidRPr="005213DA">
              <w:rPr>
                <w:b/>
                <w:bCs/>
                <w:color w:val="767171" w:themeColor="background2" w:themeShade="80"/>
                <w:sz w:val="24"/>
                <w:szCs w:val="24"/>
              </w:rPr>
              <w:t>Contact Details:</w:t>
            </w:r>
            <w:r w:rsidR="00EA193E">
              <w:rPr>
                <w:b/>
                <w:bCs/>
                <w:color w:val="767171" w:themeColor="background2" w:themeShade="80"/>
                <w:sz w:val="24"/>
                <w:szCs w:val="24"/>
              </w:rPr>
              <w:t xml:space="preserve"> maxine.soper@harvillshawthorn.co.uk</w:t>
            </w:r>
          </w:p>
        </w:tc>
      </w:tr>
      <w:tr w:rsidR="00FE517E" w:rsidRPr="00CE7BF6" w14:paraId="7023713C" w14:textId="77777777" w:rsidTr="7BA98486">
        <w:tc>
          <w:tcPr>
            <w:tcW w:w="1828" w:type="dxa"/>
            <w:vMerge/>
          </w:tcPr>
          <w:p w14:paraId="439BA2B7" w14:textId="77777777" w:rsidR="00FE517E" w:rsidRPr="00352685" w:rsidRDefault="00FE517E" w:rsidP="00EA193E">
            <w:pPr>
              <w:rPr>
                <w:rFonts w:eastAsia="Arial" w:cstheme="minorHAnsi"/>
                <w:b/>
                <w:bCs/>
                <w:color w:val="767171" w:themeColor="background2" w:themeShade="80"/>
                <w:sz w:val="28"/>
                <w:szCs w:val="28"/>
              </w:rPr>
            </w:pPr>
          </w:p>
        </w:tc>
        <w:tc>
          <w:tcPr>
            <w:tcW w:w="2977" w:type="dxa"/>
          </w:tcPr>
          <w:p w14:paraId="44BE1BE6" w14:textId="77777777" w:rsidR="00FE517E" w:rsidRDefault="00EA193E" w:rsidP="00352685">
            <w:r>
              <w:t>Ryan Brydon</w:t>
            </w:r>
          </w:p>
          <w:p w14:paraId="4C412317" w14:textId="77777777" w:rsidR="00FE517E" w:rsidRPr="00CE7BF6" w:rsidRDefault="00FE517E" w:rsidP="00352685"/>
        </w:tc>
        <w:tc>
          <w:tcPr>
            <w:tcW w:w="8930" w:type="dxa"/>
          </w:tcPr>
          <w:p w14:paraId="79EC0FB4" w14:textId="77777777" w:rsidR="00FE517E" w:rsidRPr="005213DA" w:rsidRDefault="00BB5120" w:rsidP="00352685">
            <w:pPr>
              <w:rPr>
                <w:sz w:val="24"/>
                <w:szCs w:val="24"/>
              </w:rPr>
            </w:pPr>
            <w:r w:rsidRPr="005213DA">
              <w:rPr>
                <w:b/>
                <w:bCs/>
                <w:color w:val="767171" w:themeColor="background2" w:themeShade="80"/>
                <w:sz w:val="24"/>
                <w:szCs w:val="24"/>
              </w:rPr>
              <w:t>Contact Details:</w:t>
            </w:r>
            <w:r w:rsidR="00EA193E">
              <w:rPr>
                <w:b/>
                <w:bCs/>
                <w:color w:val="767171" w:themeColor="background2" w:themeShade="80"/>
                <w:sz w:val="24"/>
                <w:szCs w:val="24"/>
              </w:rPr>
              <w:t xml:space="preserve"> ryan.brydon</w:t>
            </w:r>
            <w:r w:rsidR="00EA193E" w:rsidRPr="00EA193E">
              <w:rPr>
                <w:b/>
                <w:bCs/>
                <w:color w:val="767171" w:themeColor="background2" w:themeShade="80"/>
                <w:sz w:val="24"/>
                <w:szCs w:val="24"/>
              </w:rPr>
              <w:t>@harvillshawthorn.co.uk</w:t>
            </w:r>
          </w:p>
        </w:tc>
      </w:tr>
      <w:tr w:rsidR="00FE517E" w:rsidRPr="00CE7BF6" w14:paraId="2BE8797F" w14:textId="77777777" w:rsidTr="7BA98486">
        <w:tc>
          <w:tcPr>
            <w:tcW w:w="1828" w:type="dxa"/>
            <w:vMerge/>
          </w:tcPr>
          <w:p w14:paraId="1ABC0CF3" w14:textId="77777777" w:rsidR="00FE517E" w:rsidRPr="00352685" w:rsidRDefault="00FE517E" w:rsidP="00EA193E">
            <w:pPr>
              <w:rPr>
                <w:rFonts w:eastAsia="Arial" w:cstheme="minorHAnsi"/>
                <w:b/>
                <w:bCs/>
                <w:color w:val="767171" w:themeColor="background2" w:themeShade="80"/>
                <w:sz w:val="28"/>
                <w:szCs w:val="28"/>
              </w:rPr>
            </w:pPr>
          </w:p>
        </w:tc>
        <w:tc>
          <w:tcPr>
            <w:tcW w:w="2977" w:type="dxa"/>
          </w:tcPr>
          <w:p w14:paraId="3B498D63" w14:textId="77777777" w:rsidR="00FE517E" w:rsidRDefault="00EA193E" w:rsidP="00352685">
            <w:r>
              <w:t xml:space="preserve">Carla Maxwell </w:t>
            </w:r>
          </w:p>
          <w:p w14:paraId="0FC1D0E8" w14:textId="77777777" w:rsidR="00FE517E" w:rsidRPr="00CE7BF6" w:rsidRDefault="00FE517E" w:rsidP="00352685"/>
        </w:tc>
        <w:tc>
          <w:tcPr>
            <w:tcW w:w="8930" w:type="dxa"/>
          </w:tcPr>
          <w:p w14:paraId="197801C4" w14:textId="77777777" w:rsidR="00FE517E" w:rsidRPr="005213DA" w:rsidRDefault="00BB5120" w:rsidP="00352685">
            <w:pPr>
              <w:rPr>
                <w:sz w:val="24"/>
                <w:szCs w:val="24"/>
              </w:rPr>
            </w:pPr>
            <w:r w:rsidRPr="005213DA">
              <w:rPr>
                <w:b/>
                <w:bCs/>
                <w:color w:val="767171" w:themeColor="background2" w:themeShade="80"/>
                <w:sz w:val="24"/>
                <w:szCs w:val="24"/>
              </w:rPr>
              <w:t>Contact Details:</w:t>
            </w:r>
            <w:r w:rsidR="00EA193E">
              <w:rPr>
                <w:b/>
                <w:bCs/>
                <w:color w:val="767171" w:themeColor="background2" w:themeShade="80"/>
                <w:sz w:val="24"/>
                <w:szCs w:val="24"/>
              </w:rPr>
              <w:t xml:space="preserve"> carla.maxwell</w:t>
            </w:r>
            <w:r w:rsidR="00EA193E" w:rsidRPr="00EA193E">
              <w:rPr>
                <w:b/>
                <w:bCs/>
                <w:color w:val="767171" w:themeColor="background2" w:themeShade="80"/>
                <w:sz w:val="24"/>
                <w:szCs w:val="24"/>
              </w:rPr>
              <w:t>@harvillshawthorn.co.uk</w:t>
            </w:r>
          </w:p>
        </w:tc>
      </w:tr>
      <w:tr w:rsidR="00FE517E" w:rsidRPr="00CE7BF6" w14:paraId="7F14B316" w14:textId="77777777" w:rsidTr="00FE517E">
        <w:tc>
          <w:tcPr>
            <w:tcW w:w="1828" w:type="dxa"/>
            <w:shd w:val="clear" w:color="auto" w:fill="FFD966" w:themeFill="accent4" w:themeFillTint="99"/>
          </w:tcPr>
          <w:p w14:paraId="1089C6F2" w14:textId="77777777" w:rsidR="00FE517E" w:rsidRPr="00851BBF" w:rsidRDefault="00FE517E" w:rsidP="00EA193E">
            <w:pPr>
              <w:rPr>
                <w:rFonts w:eastAsia="Arial" w:cstheme="minorHAnsi"/>
                <w:b/>
                <w:bCs/>
                <w:color w:val="767171" w:themeColor="background2" w:themeShade="80"/>
                <w:sz w:val="24"/>
                <w:szCs w:val="24"/>
              </w:rPr>
            </w:pPr>
            <w:r w:rsidRPr="00851BBF">
              <w:rPr>
                <w:rFonts w:eastAsia="Arial" w:cstheme="minorHAnsi"/>
                <w:b/>
                <w:bCs/>
                <w:color w:val="767171" w:themeColor="background2" w:themeShade="80"/>
                <w:sz w:val="24"/>
                <w:szCs w:val="24"/>
              </w:rPr>
              <w:t xml:space="preserve">The nominated child protection governor is: </w:t>
            </w:r>
            <w:r w:rsidRPr="00851BBF">
              <w:rPr>
                <w:rFonts w:cstheme="minorHAnsi"/>
                <w:b/>
                <w:bCs/>
                <w:color w:val="767171" w:themeColor="background2" w:themeShade="80"/>
                <w:sz w:val="24"/>
                <w:szCs w:val="24"/>
                <w:highlight w:val="yellow"/>
              </w:rPr>
              <w:fldChar w:fldCharType="begin"/>
            </w:r>
            <w:r w:rsidRPr="00851BBF">
              <w:rPr>
                <w:rFonts w:cstheme="minorHAnsi"/>
                <w:b/>
                <w:bCs/>
                <w:color w:val="767171" w:themeColor="background2" w:themeShade="80"/>
                <w:sz w:val="24"/>
                <w:szCs w:val="24"/>
                <w:highlight w:val="yellow"/>
              </w:rPr>
              <w:instrText xml:space="preserve"> MERGEFIELD CP_Gov </w:instrText>
            </w:r>
            <w:r w:rsidRPr="00851BBF">
              <w:rPr>
                <w:rFonts w:cstheme="minorHAnsi"/>
                <w:b/>
                <w:bCs/>
                <w:color w:val="767171" w:themeColor="background2" w:themeShade="80"/>
                <w:sz w:val="24"/>
                <w:szCs w:val="24"/>
                <w:highlight w:val="yellow"/>
              </w:rPr>
              <w:fldChar w:fldCharType="end"/>
            </w:r>
          </w:p>
        </w:tc>
        <w:tc>
          <w:tcPr>
            <w:tcW w:w="2977" w:type="dxa"/>
          </w:tcPr>
          <w:p w14:paraId="10A1E22C" w14:textId="77777777" w:rsidR="00FE517E" w:rsidRPr="00EA193E" w:rsidRDefault="00D46FD6" w:rsidP="00352685">
            <w:r>
              <w:t>Nicola</w:t>
            </w:r>
            <w:r w:rsidR="00EA193E" w:rsidRPr="00EA193E">
              <w:t xml:space="preserve"> Cooke</w:t>
            </w:r>
          </w:p>
        </w:tc>
        <w:tc>
          <w:tcPr>
            <w:tcW w:w="8930" w:type="dxa"/>
          </w:tcPr>
          <w:p w14:paraId="2D6E6490" w14:textId="77777777" w:rsidR="00FE517E" w:rsidRPr="005213DA" w:rsidRDefault="00BB5120" w:rsidP="00352685">
            <w:pPr>
              <w:rPr>
                <w:sz w:val="24"/>
                <w:szCs w:val="24"/>
                <w:highlight w:val="yellow"/>
              </w:rPr>
            </w:pPr>
            <w:r w:rsidRPr="005213DA">
              <w:rPr>
                <w:b/>
                <w:bCs/>
                <w:color w:val="767171" w:themeColor="background2" w:themeShade="80"/>
                <w:sz w:val="24"/>
                <w:szCs w:val="24"/>
              </w:rPr>
              <w:t>Contact Details:</w:t>
            </w:r>
            <w:r w:rsidR="00EA193E">
              <w:rPr>
                <w:b/>
                <w:bCs/>
                <w:color w:val="767171" w:themeColor="background2" w:themeShade="80"/>
                <w:sz w:val="24"/>
                <w:szCs w:val="24"/>
              </w:rPr>
              <w:t xml:space="preserve"> nicola.cooke@harvillshawthorn.co.uk</w:t>
            </w:r>
          </w:p>
        </w:tc>
      </w:tr>
      <w:tr w:rsidR="00FE517E" w:rsidRPr="00CE7BF6" w14:paraId="74C1D242" w14:textId="77777777" w:rsidTr="00FE517E">
        <w:tc>
          <w:tcPr>
            <w:tcW w:w="1828" w:type="dxa"/>
            <w:shd w:val="clear" w:color="auto" w:fill="FFD966" w:themeFill="accent4" w:themeFillTint="99"/>
          </w:tcPr>
          <w:p w14:paraId="58275DD5" w14:textId="77777777" w:rsidR="00FE517E" w:rsidRPr="00851BBF" w:rsidRDefault="00FE517E" w:rsidP="00EA193E">
            <w:pPr>
              <w:rPr>
                <w:rFonts w:eastAsia="Arial" w:cstheme="minorHAnsi"/>
                <w:b/>
                <w:bCs/>
                <w:color w:val="767171" w:themeColor="background2" w:themeShade="80"/>
                <w:sz w:val="24"/>
                <w:szCs w:val="24"/>
              </w:rPr>
            </w:pPr>
            <w:r w:rsidRPr="00851BBF">
              <w:rPr>
                <w:rFonts w:eastAsia="Arial" w:cstheme="minorHAnsi"/>
                <w:b/>
                <w:bCs/>
                <w:color w:val="767171" w:themeColor="background2" w:themeShade="80"/>
                <w:sz w:val="24"/>
                <w:szCs w:val="24"/>
              </w:rPr>
              <w:t>The Chair of Governors is:</w:t>
            </w:r>
          </w:p>
        </w:tc>
        <w:tc>
          <w:tcPr>
            <w:tcW w:w="2977" w:type="dxa"/>
          </w:tcPr>
          <w:p w14:paraId="7947A48B" w14:textId="77777777" w:rsidR="00FE517E" w:rsidRPr="00CE7BF6" w:rsidRDefault="00EA193E" w:rsidP="00352685">
            <w:pPr>
              <w:rPr>
                <w:highlight w:val="yellow"/>
              </w:rPr>
            </w:pPr>
            <w:r w:rsidRPr="00EA193E">
              <w:t>Nicole Cooke</w:t>
            </w:r>
          </w:p>
        </w:tc>
        <w:tc>
          <w:tcPr>
            <w:tcW w:w="8930" w:type="dxa"/>
          </w:tcPr>
          <w:p w14:paraId="4C80657A" w14:textId="77777777" w:rsidR="00FE517E" w:rsidRPr="005213DA" w:rsidRDefault="00BB5120" w:rsidP="00352685">
            <w:pPr>
              <w:rPr>
                <w:sz w:val="24"/>
                <w:szCs w:val="24"/>
                <w:highlight w:val="yellow"/>
              </w:rPr>
            </w:pPr>
            <w:r w:rsidRPr="005213DA">
              <w:rPr>
                <w:b/>
                <w:bCs/>
                <w:color w:val="767171" w:themeColor="background2" w:themeShade="80"/>
                <w:sz w:val="24"/>
                <w:szCs w:val="24"/>
              </w:rPr>
              <w:t>Contact Details:</w:t>
            </w:r>
            <w:r w:rsidR="00EA193E">
              <w:rPr>
                <w:b/>
                <w:bCs/>
                <w:color w:val="767171" w:themeColor="background2" w:themeShade="80"/>
                <w:sz w:val="24"/>
                <w:szCs w:val="24"/>
              </w:rPr>
              <w:t xml:space="preserve"> </w:t>
            </w:r>
            <w:r w:rsidR="00EA193E" w:rsidRPr="00EA193E">
              <w:rPr>
                <w:b/>
                <w:bCs/>
                <w:color w:val="767171" w:themeColor="background2" w:themeShade="80"/>
                <w:sz w:val="24"/>
                <w:szCs w:val="24"/>
              </w:rPr>
              <w:t>nicola.cooke@harvillshawthorn.co.uk</w:t>
            </w:r>
          </w:p>
        </w:tc>
      </w:tr>
      <w:tr w:rsidR="00FE517E" w:rsidRPr="00CE7BF6" w14:paraId="4D29ED86" w14:textId="77777777" w:rsidTr="00FE517E">
        <w:tc>
          <w:tcPr>
            <w:tcW w:w="1828" w:type="dxa"/>
            <w:shd w:val="clear" w:color="auto" w:fill="FFD966" w:themeFill="accent4" w:themeFillTint="99"/>
          </w:tcPr>
          <w:p w14:paraId="4AAC1F1E" w14:textId="77777777" w:rsidR="00FE517E" w:rsidRPr="00EA193E" w:rsidRDefault="00FE517E" w:rsidP="00EA193E">
            <w:pPr>
              <w:rPr>
                <w:rFonts w:eastAsia="Arial" w:cstheme="minorHAnsi"/>
                <w:b/>
                <w:bCs/>
                <w:color w:val="767171" w:themeColor="background2" w:themeShade="80"/>
                <w:sz w:val="24"/>
                <w:szCs w:val="24"/>
              </w:rPr>
            </w:pPr>
            <w:r w:rsidRPr="00EA193E">
              <w:rPr>
                <w:rFonts w:eastAsia="Arial" w:cstheme="minorHAnsi"/>
                <w:b/>
                <w:bCs/>
                <w:color w:val="767171" w:themeColor="background2" w:themeShade="80"/>
                <w:sz w:val="24"/>
                <w:szCs w:val="24"/>
              </w:rPr>
              <w:t xml:space="preserve">The </w:t>
            </w:r>
            <w:r w:rsidR="003336CA" w:rsidRPr="00EA193E">
              <w:rPr>
                <w:rFonts w:eastAsia="Arial" w:cstheme="minorHAnsi"/>
                <w:b/>
                <w:bCs/>
                <w:color w:val="767171" w:themeColor="background2" w:themeShade="80"/>
                <w:sz w:val="24"/>
                <w:szCs w:val="24"/>
              </w:rPr>
              <w:t>Headteacher</w:t>
            </w:r>
            <w:r w:rsidRPr="00EA193E">
              <w:rPr>
                <w:rFonts w:eastAsia="Arial" w:cstheme="minorHAnsi"/>
                <w:b/>
                <w:bCs/>
                <w:color w:val="767171" w:themeColor="background2" w:themeShade="80"/>
                <w:sz w:val="24"/>
                <w:szCs w:val="24"/>
              </w:rPr>
              <w:t xml:space="preserve"> is:</w:t>
            </w:r>
          </w:p>
        </w:tc>
        <w:tc>
          <w:tcPr>
            <w:tcW w:w="2977" w:type="dxa"/>
          </w:tcPr>
          <w:p w14:paraId="4832A687" w14:textId="77777777" w:rsidR="00FE517E" w:rsidRPr="00EA193E" w:rsidRDefault="00EA193E" w:rsidP="00352685">
            <w:r w:rsidRPr="00EA193E">
              <w:t>Joanne Sheen</w:t>
            </w:r>
          </w:p>
        </w:tc>
        <w:tc>
          <w:tcPr>
            <w:tcW w:w="8930" w:type="dxa"/>
            <w:shd w:val="clear" w:color="auto" w:fill="FFFFFF" w:themeFill="background1"/>
          </w:tcPr>
          <w:p w14:paraId="5A2B60B5" w14:textId="77777777" w:rsidR="00FE517E" w:rsidRPr="005213DA" w:rsidRDefault="00BB5120" w:rsidP="00352685">
            <w:pPr>
              <w:rPr>
                <w:sz w:val="24"/>
                <w:szCs w:val="24"/>
                <w:highlight w:val="cyan"/>
              </w:rPr>
            </w:pPr>
            <w:r w:rsidRPr="00EA193E">
              <w:rPr>
                <w:b/>
                <w:bCs/>
                <w:color w:val="767171" w:themeColor="background2" w:themeShade="80"/>
                <w:sz w:val="24"/>
                <w:szCs w:val="24"/>
              </w:rPr>
              <w:t>Contact Details:</w:t>
            </w:r>
            <w:r w:rsidR="00EA193E">
              <w:rPr>
                <w:b/>
                <w:bCs/>
                <w:color w:val="767171" w:themeColor="background2" w:themeShade="80"/>
                <w:sz w:val="24"/>
                <w:szCs w:val="24"/>
              </w:rPr>
              <w:t xml:space="preserve"> </w:t>
            </w:r>
            <w:r w:rsidR="00EA193E" w:rsidRPr="00EA193E">
              <w:rPr>
                <w:b/>
                <w:bCs/>
                <w:color w:val="767171" w:themeColor="background2" w:themeShade="80"/>
                <w:sz w:val="24"/>
                <w:szCs w:val="24"/>
              </w:rPr>
              <w:t>joanne.sheen@harvillshawthorn.co.uk</w:t>
            </w:r>
          </w:p>
        </w:tc>
      </w:tr>
      <w:tr w:rsidR="0050291F" w:rsidRPr="00CE7BF6" w14:paraId="36E7A423" w14:textId="77777777" w:rsidTr="00FE517E">
        <w:tc>
          <w:tcPr>
            <w:tcW w:w="13735" w:type="dxa"/>
            <w:gridSpan w:val="3"/>
            <w:shd w:val="clear" w:color="auto" w:fill="FFD966" w:themeFill="accent4" w:themeFillTint="99"/>
          </w:tcPr>
          <w:p w14:paraId="5C8A0B7D" w14:textId="77777777" w:rsidR="00FE517E" w:rsidRPr="00851BBF" w:rsidRDefault="0050291F" w:rsidP="00352685">
            <w:pPr>
              <w:rPr>
                <w:rFonts w:eastAsia="Arial"/>
                <w:b/>
                <w:color w:val="767171" w:themeColor="background2" w:themeShade="80"/>
                <w:sz w:val="24"/>
                <w:szCs w:val="24"/>
                <w:shd w:val="clear" w:color="auto" w:fill="FFD966" w:themeFill="accent4" w:themeFillTint="99"/>
              </w:rPr>
            </w:pPr>
            <w:bookmarkStart w:id="3" w:name="_Toc112760396"/>
            <w:r w:rsidRPr="00851BBF">
              <w:rPr>
                <w:rStyle w:val="SubtitleChar"/>
              </w:rPr>
              <w:t xml:space="preserve">It is the role of the Designated Safeguarding Lead </w:t>
            </w:r>
            <w:r w:rsidR="00480D31">
              <w:rPr>
                <w:rStyle w:val="SubtitleChar"/>
              </w:rPr>
              <w:t xml:space="preserve">(DSL) </w:t>
            </w:r>
            <w:r w:rsidRPr="00851BBF">
              <w:rPr>
                <w:rStyle w:val="SubtitleChar"/>
              </w:rPr>
              <w:t>for Child Protection to</w:t>
            </w:r>
            <w:bookmarkEnd w:id="3"/>
            <w:r w:rsidRPr="00851BBF">
              <w:rPr>
                <w:rStyle w:val="SubtitleChar"/>
              </w:rPr>
              <w:t>:</w:t>
            </w:r>
          </w:p>
        </w:tc>
      </w:tr>
      <w:tr w:rsidR="0050291F" w:rsidRPr="00CE7BF6" w14:paraId="35B0963A" w14:textId="77777777" w:rsidTr="000B33A9">
        <w:tc>
          <w:tcPr>
            <w:tcW w:w="13735" w:type="dxa"/>
            <w:gridSpan w:val="3"/>
            <w:tcBorders>
              <w:bottom w:val="single" w:sz="18" w:space="0" w:color="767171" w:themeColor="background2" w:themeShade="80"/>
            </w:tcBorders>
          </w:tcPr>
          <w:p w14:paraId="6F909181" w14:textId="77777777" w:rsidR="0050291F"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Ensure that they receive refresher training at least every two years.</w:t>
            </w:r>
          </w:p>
          <w:p w14:paraId="182AE3F2" w14:textId="77777777" w:rsidR="00630DF6" w:rsidRPr="00851BBF" w:rsidRDefault="00630DF6" w:rsidP="00630DF6">
            <w:pPr>
              <w:pStyle w:val="ListParagraph"/>
              <w:ind w:left="1080"/>
              <w:rPr>
                <w:rFonts w:eastAsia="Arial" w:cstheme="minorHAnsi"/>
                <w:color w:val="767171" w:themeColor="background2" w:themeShade="80"/>
                <w:szCs w:val="24"/>
              </w:rPr>
            </w:pPr>
          </w:p>
          <w:p w14:paraId="40778BE9" w14:textId="77777777" w:rsidR="0050291F"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Keep their knowledge and skills up to date.</w:t>
            </w:r>
          </w:p>
          <w:p w14:paraId="453F510C" w14:textId="77777777" w:rsidR="00630DF6" w:rsidRPr="00851BBF" w:rsidRDefault="00630DF6" w:rsidP="00630DF6">
            <w:pPr>
              <w:rPr>
                <w:rFonts w:eastAsia="Arial" w:cstheme="minorHAnsi"/>
                <w:color w:val="767171" w:themeColor="background2" w:themeShade="80"/>
                <w:szCs w:val="24"/>
              </w:rPr>
            </w:pPr>
          </w:p>
          <w:p w14:paraId="29150650" w14:textId="77777777" w:rsidR="0050291F"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Ensure that all staff who work with children undertake appropriate training to equip them to carry out their responsibilities for safeguarding children annually which will enable them to recognise when they are at risk and how to get help when they need it, as well as recognising the signs and symptoms of abuse including Sexual Violence and Sexual Harassment, Online Safety, Domestic Abuse (DA), Child Criminal Exploitation (CCE), Female Genital Mutilation (FGM), Honour Based Abuse (HBA) and Forced Marriage (FM).</w:t>
            </w:r>
          </w:p>
          <w:p w14:paraId="269FF372" w14:textId="77777777" w:rsidR="00630DF6" w:rsidRPr="00851BBF" w:rsidRDefault="00630DF6" w:rsidP="00630DF6">
            <w:pPr>
              <w:rPr>
                <w:rFonts w:eastAsia="Arial" w:cstheme="minorHAnsi"/>
                <w:color w:val="767171" w:themeColor="background2" w:themeShade="80"/>
                <w:szCs w:val="24"/>
              </w:rPr>
            </w:pPr>
          </w:p>
          <w:p w14:paraId="614B21B9" w14:textId="77777777" w:rsidR="0050291F"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Ensure there is effective induction in safeguarding and child protection</w:t>
            </w:r>
            <w:r w:rsidRPr="00851BBF">
              <w:rPr>
                <w:rFonts w:cstheme="minorHAnsi"/>
                <w:color w:val="767171" w:themeColor="background2" w:themeShade="80"/>
              </w:rPr>
              <w:t xml:space="preserve"> (including online safety which, amongst other things, includes an understanding of the expectations, applicable roles and responsibilities in relation to filtering and monitoring)</w:t>
            </w:r>
            <w:r w:rsidRPr="00851BBF">
              <w:rPr>
                <w:rFonts w:eastAsia="Arial" w:cstheme="minorHAnsi"/>
                <w:color w:val="767171" w:themeColor="background2" w:themeShade="80"/>
                <w:szCs w:val="24"/>
              </w:rPr>
              <w:t xml:space="preserve"> for all adults working in the </w:t>
            </w:r>
            <w:r w:rsidR="00D66D60">
              <w:rPr>
                <w:rFonts w:eastAsia="Arial" w:cstheme="minorHAnsi"/>
                <w:color w:val="767171" w:themeColor="background2" w:themeShade="80"/>
                <w:szCs w:val="24"/>
              </w:rPr>
              <w:t>school</w:t>
            </w:r>
            <w:r w:rsidRPr="00851BBF">
              <w:rPr>
                <w:rFonts w:eastAsia="Arial" w:cstheme="minorHAnsi"/>
                <w:color w:val="767171" w:themeColor="background2" w:themeShade="80"/>
                <w:szCs w:val="24"/>
              </w:rPr>
              <w:t>, be they staff or volunteers, including supply agency staff which are to be undertaken no longer than 10 working days of commencement of their contrac</w:t>
            </w:r>
            <w:r w:rsidR="00630DF6" w:rsidRPr="00851BBF">
              <w:rPr>
                <w:rFonts w:eastAsia="Arial" w:cstheme="minorHAnsi"/>
                <w:color w:val="767171" w:themeColor="background2" w:themeShade="80"/>
                <w:szCs w:val="24"/>
              </w:rPr>
              <w:t>t.</w:t>
            </w:r>
          </w:p>
          <w:p w14:paraId="1A5990B9" w14:textId="77777777" w:rsidR="00630DF6" w:rsidRPr="00851BBF" w:rsidRDefault="00630DF6" w:rsidP="00630DF6">
            <w:pPr>
              <w:rPr>
                <w:rFonts w:eastAsia="Arial" w:cstheme="minorHAnsi"/>
                <w:color w:val="767171" w:themeColor="background2" w:themeShade="80"/>
                <w:szCs w:val="24"/>
              </w:rPr>
            </w:pPr>
          </w:p>
          <w:p w14:paraId="7911CCDD" w14:textId="77777777" w:rsidR="0050291F"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 xml:space="preserve">Be aware of young people who have a social </w:t>
            </w:r>
            <w:r w:rsidR="00A57EBA" w:rsidRPr="00851BBF">
              <w:rPr>
                <w:rFonts w:eastAsia="Arial" w:cstheme="minorHAnsi"/>
                <w:color w:val="767171" w:themeColor="background2" w:themeShade="80"/>
                <w:szCs w:val="24"/>
              </w:rPr>
              <w:t>worker.</w:t>
            </w:r>
            <w:r w:rsidRPr="00851BBF">
              <w:rPr>
                <w:rFonts w:eastAsia="Arial" w:cstheme="minorHAnsi"/>
                <w:color w:val="767171" w:themeColor="background2" w:themeShade="80"/>
                <w:szCs w:val="24"/>
              </w:rPr>
              <w:t xml:space="preserve"> </w:t>
            </w:r>
          </w:p>
          <w:p w14:paraId="3AED3B50" w14:textId="77777777" w:rsidR="00630DF6" w:rsidRPr="00851BBF" w:rsidRDefault="00630DF6" w:rsidP="00630DF6">
            <w:pPr>
              <w:rPr>
                <w:rFonts w:eastAsia="Arial" w:cstheme="minorHAnsi"/>
                <w:color w:val="767171" w:themeColor="background2" w:themeShade="80"/>
                <w:szCs w:val="24"/>
              </w:rPr>
            </w:pPr>
          </w:p>
          <w:p w14:paraId="3A093DCF" w14:textId="77777777" w:rsidR="00630DF6"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 xml:space="preserve">Help promote educational outcomes by sharing the information about the welfare, safeguarding and child protection issues with teachers and </w:t>
            </w:r>
            <w:r w:rsidR="00D66D60">
              <w:rPr>
                <w:rFonts w:eastAsia="Arial" w:cstheme="minorHAnsi"/>
                <w:color w:val="767171" w:themeColor="background2" w:themeShade="80"/>
                <w:szCs w:val="24"/>
              </w:rPr>
              <w:t>school</w:t>
            </w:r>
            <w:r w:rsidRPr="00851BBF">
              <w:rPr>
                <w:rFonts w:eastAsia="Arial" w:cstheme="minorHAnsi"/>
                <w:color w:val="767171" w:themeColor="background2" w:themeShade="80"/>
                <w:szCs w:val="24"/>
              </w:rPr>
              <w:t xml:space="preserve"> and college leadership staff.</w:t>
            </w:r>
          </w:p>
          <w:p w14:paraId="0F950E8F" w14:textId="77777777" w:rsidR="0050291F"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 xml:space="preserve">Make sure that concerns are raised by staff/volunteers when </w:t>
            </w:r>
            <w:r w:rsidR="00A57EBA" w:rsidRPr="00851BBF">
              <w:rPr>
                <w:rFonts w:eastAsia="Arial" w:cstheme="minorHAnsi"/>
                <w:color w:val="767171" w:themeColor="background2" w:themeShade="80"/>
                <w:szCs w:val="24"/>
              </w:rPr>
              <w:t>necessary.</w:t>
            </w:r>
          </w:p>
          <w:p w14:paraId="645C4E0D" w14:textId="77777777" w:rsidR="00630DF6" w:rsidRPr="00851BBF" w:rsidRDefault="00630DF6" w:rsidP="00630DF6">
            <w:pPr>
              <w:rPr>
                <w:rFonts w:eastAsia="Arial" w:cstheme="minorHAnsi"/>
                <w:color w:val="767171" w:themeColor="background2" w:themeShade="80"/>
                <w:szCs w:val="24"/>
              </w:rPr>
            </w:pPr>
          </w:p>
          <w:p w14:paraId="442B3B37" w14:textId="77777777" w:rsidR="0050291F"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 xml:space="preserve">Offer support and guidance to all adults working within the </w:t>
            </w:r>
            <w:r w:rsidRPr="00851BBF">
              <w:rPr>
                <w:rFonts w:cstheme="minorHAnsi"/>
                <w:color w:val="767171" w:themeColor="background2" w:themeShade="80"/>
                <w:szCs w:val="24"/>
              </w:rPr>
              <w:fldChar w:fldCharType="begin"/>
            </w:r>
            <w:r w:rsidRPr="00851BBF">
              <w:rPr>
                <w:rFonts w:cstheme="minorHAnsi"/>
                <w:color w:val="767171" w:themeColor="background2" w:themeShade="80"/>
                <w:szCs w:val="24"/>
              </w:rPr>
              <w:instrText xml:space="preserve"> MERGEFIELD School__Academy </w:instrText>
            </w:r>
            <w:r w:rsidRPr="00851BBF">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851BBF">
              <w:rPr>
                <w:rFonts w:cstheme="minorHAnsi"/>
                <w:color w:val="767171" w:themeColor="background2" w:themeShade="80"/>
                <w:szCs w:val="24"/>
              </w:rPr>
              <w:fldChar w:fldCharType="end"/>
            </w:r>
            <w:r w:rsidRPr="00851BBF">
              <w:rPr>
                <w:rFonts w:eastAsia="Arial" w:cstheme="minorHAnsi"/>
                <w:color w:val="767171" w:themeColor="background2" w:themeShade="80"/>
                <w:szCs w:val="24"/>
              </w:rPr>
              <w:t xml:space="preserve"> on matters of safeguarding and child protection.</w:t>
            </w:r>
          </w:p>
          <w:p w14:paraId="498B7570" w14:textId="77777777" w:rsidR="00630DF6" w:rsidRPr="00851BBF" w:rsidRDefault="00630DF6" w:rsidP="00630DF6">
            <w:pPr>
              <w:rPr>
                <w:rFonts w:eastAsia="Arial" w:cstheme="minorHAnsi"/>
                <w:color w:val="767171" w:themeColor="background2" w:themeShade="80"/>
                <w:szCs w:val="24"/>
              </w:rPr>
            </w:pPr>
          </w:p>
          <w:p w14:paraId="062515F8" w14:textId="77777777" w:rsidR="0050291F"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 xml:space="preserve">Ensure that the names and contact details of the DSL/Deputy are on display for all staff, parents, pupils, and visitors to the </w:t>
            </w:r>
            <w:r w:rsidRPr="00851BBF">
              <w:rPr>
                <w:rFonts w:cstheme="minorHAnsi"/>
                <w:color w:val="767171" w:themeColor="background2" w:themeShade="80"/>
                <w:szCs w:val="24"/>
              </w:rPr>
              <w:fldChar w:fldCharType="begin"/>
            </w:r>
            <w:r w:rsidRPr="00851BBF">
              <w:rPr>
                <w:rFonts w:cstheme="minorHAnsi"/>
                <w:color w:val="767171" w:themeColor="background2" w:themeShade="80"/>
                <w:szCs w:val="24"/>
              </w:rPr>
              <w:instrText xml:space="preserve"> MERGEFIELD School__Academy </w:instrText>
            </w:r>
            <w:r w:rsidRPr="00851BBF">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851BBF">
              <w:rPr>
                <w:rFonts w:cstheme="minorHAnsi"/>
                <w:color w:val="767171" w:themeColor="background2" w:themeShade="80"/>
                <w:szCs w:val="24"/>
              </w:rPr>
              <w:fldChar w:fldCharType="end"/>
            </w:r>
            <w:r w:rsidRPr="00851BBF">
              <w:rPr>
                <w:rFonts w:eastAsia="Arial" w:cstheme="minorHAnsi"/>
                <w:color w:val="767171" w:themeColor="background2" w:themeShade="80"/>
                <w:szCs w:val="24"/>
              </w:rPr>
              <w:t>.</w:t>
            </w:r>
          </w:p>
          <w:p w14:paraId="57C87B1F" w14:textId="77777777" w:rsidR="00630DF6" w:rsidRPr="00851BBF" w:rsidRDefault="00630DF6" w:rsidP="00630DF6">
            <w:pPr>
              <w:rPr>
                <w:rFonts w:eastAsia="Arial" w:cstheme="minorHAnsi"/>
                <w:color w:val="767171" w:themeColor="background2" w:themeShade="80"/>
                <w:szCs w:val="24"/>
              </w:rPr>
            </w:pPr>
          </w:p>
          <w:p w14:paraId="41283EA9" w14:textId="77777777" w:rsidR="00630DF6"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 xml:space="preserve">Ensure that (whenever possible) the Designated and Deputy Designated Safeguarding Leads are not out of the </w:t>
            </w:r>
            <w:r w:rsidRPr="00851BBF">
              <w:rPr>
                <w:rFonts w:cstheme="minorHAnsi"/>
                <w:color w:val="767171" w:themeColor="background2" w:themeShade="80"/>
                <w:szCs w:val="24"/>
              </w:rPr>
              <w:fldChar w:fldCharType="begin"/>
            </w:r>
            <w:r w:rsidRPr="00851BBF">
              <w:rPr>
                <w:rFonts w:cstheme="minorHAnsi"/>
                <w:color w:val="767171" w:themeColor="background2" w:themeShade="80"/>
                <w:szCs w:val="24"/>
              </w:rPr>
              <w:instrText xml:space="preserve"> MERGEFIELD School__Academy </w:instrText>
            </w:r>
            <w:r w:rsidRPr="00851BBF">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851BBF">
              <w:rPr>
                <w:rFonts w:cstheme="minorHAnsi"/>
                <w:color w:val="767171" w:themeColor="background2" w:themeShade="80"/>
                <w:szCs w:val="24"/>
              </w:rPr>
              <w:fldChar w:fldCharType="end"/>
            </w:r>
            <w:r w:rsidRPr="00851BBF">
              <w:rPr>
                <w:rFonts w:eastAsia="Arial" w:cstheme="minorHAnsi"/>
                <w:color w:val="767171" w:themeColor="background2" w:themeShade="80"/>
                <w:szCs w:val="24"/>
              </w:rPr>
              <w:t xml:space="preserve"> (e.g., at training events) at the same time.  If they are absent, arrangements should be in place to ensure their duties are covered during their absence.</w:t>
            </w:r>
          </w:p>
          <w:p w14:paraId="3FF8B089" w14:textId="77777777" w:rsidR="00630DF6" w:rsidRPr="00851BBF" w:rsidRDefault="00630DF6" w:rsidP="00630DF6">
            <w:pPr>
              <w:pStyle w:val="ListParagraph"/>
              <w:rPr>
                <w:rFonts w:eastAsia="Arial" w:cstheme="minorHAnsi"/>
                <w:color w:val="767171" w:themeColor="background2" w:themeShade="80"/>
                <w:szCs w:val="24"/>
              </w:rPr>
            </w:pPr>
          </w:p>
          <w:p w14:paraId="42995B20" w14:textId="77777777" w:rsidR="0050291F"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Ensure that the telephone number for the MASH team is available and easily accessible to staff in case, for any reason, the DSL and Deputy are not contactable, in order to ensure there is no unwarranted delay in referral.</w:t>
            </w:r>
          </w:p>
          <w:p w14:paraId="1049AEEC" w14:textId="77777777" w:rsidR="00630DF6" w:rsidRPr="00851BBF" w:rsidRDefault="00630DF6" w:rsidP="00630DF6">
            <w:pPr>
              <w:pStyle w:val="ListParagraph"/>
              <w:rPr>
                <w:rFonts w:eastAsia="Arial" w:cstheme="minorHAnsi"/>
                <w:color w:val="767171" w:themeColor="background2" w:themeShade="80"/>
                <w:szCs w:val="24"/>
              </w:rPr>
            </w:pPr>
          </w:p>
          <w:p w14:paraId="75C85478" w14:textId="77777777" w:rsidR="0050291F"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 xml:space="preserve">Discuss concerns as required with outside agencies e.g., specific agency for single need (e.g., speech and language, Inclusion Support), early intervention multi-agency (e.g., Early Help process) or Multi Agency Safeguarding Hub (MASH) /existing social worker (child </w:t>
            </w:r>
            <w:r w:rsidRPr="00851BBF">
              <w:rPr>
                <w:rFonts w:eastAsia="Arial" w:cstheme="minorHAnsi"/>
                <w:color w:val="767171" w:themeColor="background2" w:themeShade="80"/>
                <w:szCs w:val="24"/>
              </w:rPr>
              <w:lastRenderedPageBreak/>
              <w:t>protection/significant harm concerns). We recognise how children who have a social worker are potentially more vulnerable to further harm, as well as also having barriers to education, attainment, attendance, and mental health issues.</w:t>
            </w:r>
          </w:p>
          <w:p w14:paraId="215D7D67" w14:textId="77777777" w:rsidR="00630DF6" w:rsidRPr="00851BBF" w:rsidRDefault="00630DF6" w:rsidP="00630DF6">
            <w:pPr>
              <w:pStyle w:val="ListParagraph"/>
              <w:rPr>
                <w:rFonts w:eastAsia="Arial" w:cstheme="minorHAnsi"/>
                <w:color w:val="767171" w:themeColor="background2" w:themeShade="80"/>
                <w:szCs w:val="24"/>
              </w:rPr>
            </w:pPr>
          </w:p>
          <w:p w14:paraId="1AA08AFF" w14:textId="77777777" w:rsidR="0050291F"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Complete all necessary paperwork and correspondence including referral forms to the Early Help team or MASH in regard to safeguarding and child protection referrals.</w:t>
            </w:r>
          </w:p>
          <w:p w14:paraId="1C01236B" w14:textId="77777777" w:rsidR="00630DF6" w:rsidRPr="00851BBF" w:rsidRDefault="00630DF6" w:rsidP="00630DF6">
            <w:pPr>
              <w:pStyle w:val="ListParagraph"/>
              <w:rPr>
                <w:rFonts w:eastAsia="Arial" w:cstheme="minorHAnsi"/>
                <w:color w:val="767171" w:themeColor="background2" w:themeShade="80"/>
                <w:szCs w:val="24"/>
              </w:rPr>
            </w:pPr>
          </w:p>
          <w:p w14:paraId="72B87DFC" w14:textId="77777777" w:rsidR="00630DF6"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 xml:space="preserve">Ensure that the </w:t>
            </w:r>
            <w:r w:rsidRPr="00851BBF">
              <w:rPr>
                <w:rFonts w:cstheme="minorHAnsi"/>
                <w:color w:val="767171" w:themeColor="background2" w:themeShade="80"/>
                <w:szCs w:val="24"/>
              </w:rPr>
              <w:fldChar w:fldCharType="begin"/>
            </w:r>
            <w:r w:rsidRPr="00851BBF">
              <w:rPr>
                <w:rFonts w:cstheme="minorHAnsi"/>
                <w:color w:val="767171" w:themeColor="background2" w:themeShade="80"/>
                <w:szCs w:val="24"/>
              </w:rPr>
              <w:instrText xml:space="preserve"> MERGEFIELD School__Academy </w:instrText>
            </w:r>
            <w:r w:rsidRPr="00851BBF">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851BBF">
              <w:rPr>
                <w:rFonts w:cstheme="minorHAnsi"/>
                <w:color w:val="767171" w:themeColor="background2" w:themeShade="80"/>
                <w:szCs w:val="24"/>
              </w:rPr>
              <w:fldChar w:fldCharType="end"/>
            </w:r>
            <w:r w:rsidRPr="00851BBF">
              <w:rPr>
                <w:rFonts w:eastAsia="Arial" w:cstheme="minorHAnsi"/>
                <w:color w:val="767171" w:themeColor="background2" w:themeShade="80"/>
                <w:szCs w:val="24"/>
              </w:rPr>
              <w:t xml:space="preserve"> is represented by a Designated Safeguarding Lead at Child Protection conferences, core groups and multi-agency meetings about ‘Children in Need’.  It is the DSL who should attend Child Protection Conferences rather than another representative.  If this is not possible, the Deputy Designated Person should attend.  If neither can attend apologies must be given and a written report must be submitted prior to the conference. </w:t>
            </w:r>
          </w:p>
          <w:p w14:paraId="2AC61CA4" w14:textId="77777777" w:rsidR="00630DF6" w:rsidRPr="00851BBF" w:rsidRDefault="00630DF6" w:rsidP="00630DF6">
            <w:pPr>
              <w:pStyle w:val="ListParagraph"/>
              <w:rPr>
                <w:rFonts w:eastAsia="Arial" w:cstheme="minorHAnsi"/>
                <w:color w:val="767171" w:themeColor="background2" w:themeShade="80"/>
                <w:szCs w:val="24"/>
              </w:rPr>
            </w:pPr>
          </w:p>
          <w:p w14:paraId="0D458F3B" w14:textId="77777777" w:rsidR="00630DF6"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Compile and submit a written report regarding children who are subject to Child Protection conferences.  This should be shared with parents before the conference takes place.</w:t>
            </w:r>
          </w:p>
          <w:p w14:paraId="40948122" w14:textId="77777777" w:rsidR="00630DF6" w:rsidRPr="00630DF6" w:rsidRDefault="00630DF6" w:rsidP="00630DF6">
            <w:pPr>
              <w:pStyle w:val="ListParagraph"/>
              <w:rPr>
                <w:rFonts w:eastAsia="Arial" w:cstheme="minorHAnsi"/>
                <w:szCs w:val="24"/>
              </w:rPr>
            </w:pPr>
          </w:p>
          <w:p w14:paraId="1C2ABFC2" w14:textId="77777777" w:rsidR="0050291F"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Ensure there is appropriate representation on Core Groups when a child is on a child protection plan.  If the most appropriate person is a class teacher, there must be joint working with the Designated Safeguarding Lead.</w:t>
            </w:r>
          </w:p>
          <w:p w14:paraId="2F0B371D" w14:textId="77777777" w:rsidR="00630DF6" w:rsidRPr="00851BBF" w:rsidRDefault="00630DF6" w:rsidP="00630DF6">
            <w:pPr>
              <w:pStyle w:val="ListParagraph"/>
              <w:rPr>
                <w:rFonts w:eastAsia="Arial" w:cstheme="minorHAnsi"/>
                <w:color w:val="767171" w:themeColor="background2" w:themeShade="80"/>
                <w:szCs w:val="24"/>
              </w:rPr>
            </w:pPr>
          </w:p>
          <w:p w14:paraId="5C4E31DE" w14:textId="77777777" w:rsidR="00630DF6"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Consider appropriate safeguarding supervision arrangements.</w:t>
            </w:r>
          </w:p>
          <w:p w14:paraId="3EDC05CA" w14:textId="77777777" w:rsidR="00480D31" w:rsidRPr="00480D31" w:rsidRDefault="00480D31" w:rsidP="00480D31">
            <w:pPr>
              <w:rPr>
                <w:rFonts w:eastAsia="Arial" w:cstheme="minorHAnsi"/>
                <w:color w:val="767171" w:themeColor="background2" w:themeShade="80"/>
                <w:szCs w:val="24"/>
              </w:rPr>
            </w:pPr>
          </w:p>
          <w:p w14:paraId="19D6DEB1" w14:textId="77777777" w:rsidR="00480D31" w:rsidRPr="00D20CC5"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Ensure there is ap</w:t>
            </w:r>
            <w:r w:rsidRPr="00EA193E">
              <w:rPr>
                <w:rFonts w:eastAsia="Arial" w:cstheme="minorHAnsi"/>
                <w:color w:val="767171" w:themeColor="background2" w:themeShade="80"/>
                <w:szCs w:val="24"/>
              </w:rPr>
              <w:t>propriately trained staff to lead on and that all staff are aware of the Early Help process</w:t>
            </w:r>
            <w:r w:rsidR="00480D31" w:rsidRPr="00EA193E">
              <w:rPr>
                <w:rFonts w:eastAsia="Arial" w:cstheme="minorHAnsi"/>
                <w:color w:val="767171" w:themeColor="background2" w:themeShade="80"/>
                <w:szCs w:val="24"/>
              </w:rPr>
              <w:t xml:space="preserve"> and the importance of implementing Early Help at any stage in a child’s li</w:t>
            </w:r>
            <w:r w:rsidR="008C7477" w:rsidRPr="00EA193E">
              <w:rPr>
                <w:rFonts w:eastAsia="Arial" w:cstheme="minorHAnsi"/>
                <w:color w:val="767171" w:themeColor="background2" w:themeShade="80"/>
                <w:szCs w:val="24"/>
              </w:rPr>
              <w:t xml:space="preserve">fe, in order to </w:t>
            </w:r>
            <w:r w:rsidR="00480D31" w:rsidRPr="00EA193E">
              <w:rPr>
                <w:rFonts w:eastAsia="Arial" w:cstheme="minorHAnsi"/>
                <w:color w:val="767171" w:themeColor="background2" w:themeShade="80"/>
                <w:szCs w:val="24"/>
              </w:rPr>
              <w:t>improve a family’s resilience</w:t>
            </w:r>
            <w:r w:rsidR="009A217C" w:rsidRPr="00EA193E">
              <w:rPr>
                <w:rFonts w:eastAsia="Arial" w:cstheme="minorHAnsi"/>
                <w:color w:val="767171" w:themeColor="background2" w:themeShade="80"/>
                <w:szCs w:val="24"/>
              </w:rPr>
              <w:t xml:space="preserve"> </w:t>
            </w:r>
            <w:r w:rsidR="00480D31" w:rsidRPr="00EA193E">
              <w:rPr>
                <w:rFonts w:eastAsia="Arial" w:cstheme="minorHAnsi"/>
                <w:color w:val="767171" w:themeColor="background2" w:themeShade="80"/>
                <w:szCs w:val="24"/>
              </w:rPr>
              <w:t>and outcomes or reduce the</w:t>
            </w:r>
            <w:r w:rsidR="009A217C" w:rsidRPr="00EA193E">
              <w:rPr>
                <w:rFonts w:eastAsia="Arial" w:cstheme="minorHAnsi"/>
                <w:color w:val="767171" w:themeColor="background2" w:themeShade="80"/>
                <w:szCs w:val="24"/>
              </w:rPr>
              <w:t xml:space="preserve"> </w:t>
            </w:r>
            <w:r w:rsidR="00480D31" w:rsidRPr="00EA193E">
              <w:rPr>
                <w:rFonts w:eastAsia="Arial" w:cstheme="minorHAnsi"/>
                <w:color w:val="767171" w:themeColor="background2" w:themeShade="80"/>
                <w:szCs w:val="24"/>
              </w:rPr>
              <w:t>chance of a problem getting</w:t>
            </w:r>
            <w:r w:rsidR="00480D31" w:rsidRPr="00EA193E">
              <w:rPr>
                <w:rFonts w:eastAsia="Arial" w:cstheme="minorHAnsi"/>
                <w:color w:val="767171" w:themeColor="background2" w:themeShade="80"/>
                <w:szCs w:val="24"/>
              </w:rPr>
              <w:br/>
              <w:t>worse.</w:t>
            </w:r>
          </w:p>
          <w:p w14:paraId="6329EAA4" w14:textId="77777777" w:rsidR="00630DF6" w:rsidRPr="00D20CC5" w:rsidRDefault="00630DF6" w:rsidP="00D20CC5">
            <w:pPr>
              <w:rPr>
                <w:rFonts w:eastAsia="Arial" w:cstheme="minorHAnsi"/>
                <w:color w:val="767171" w:themeColor="background2" w:themeShade="80"/>
                <w:szCs w:val="24"/>
              </w:rPr>
            </w:pPr>
          </w:p>
          <w:p w14:paraId="5A1B7436" w14:textId="77777777" w:rsidR="00630DF6"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Ensure that relevant staff are informed and advised about appropriate action when a child is subject to a Child Protection Plan</w:t>
            </w:r>
          </w:p>
          <w:p w14:paraId="6A462544" w14:textId="77777777" w:rsidR="00630DF6" w:rsidRPr="00851BBF" w:rsidRDefault="00630DF6" w:rsidP="00630DF6">
            <w:pPr>
              <w:pStyle w:val="ListParagraph"/>
              <w:rPr>
                <w:rFonts w:eastAsia="Arial" w:cstheme="minorHAnsi"/>
                <w:color w:val="767171" w:themeColor="background2" w:themeShade="80"/>
                <w:szCs w:val="24"/>
              </w:rPr>
            </w:pPr>
          </w:p>
          <w:p w14:paraId="20107FE4" w14:textId="77777777" w:rsidR="00630DF6" w:rsidRPr="00D20CC5"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 xml:space="preserve">Ensure that welfare records are kept securely and confidentially (locked and with limited access). Consideration should be given to using an electronic software for </w:t>
            </w:r>
            <w:r w:rsidR="00A57EBA" w:rsidRPr="00851BBF">
              <w:rPr>
                <w:rFonts w:eastAsia="Arial" w:cstheme="minorHAnsi"/>
                <w:color w:val="767171" w:themeColor="background2" w:themeShade="80"/>
                <w:szCs w:val="24"/>
              </w:rPr>
              <w:t>recording.</w:t>
            </w:r>
          </w:p>
          <w:p w14:paraId="34070DAB" w14:textId="77777777" w:rsidR="00630DF6"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Ensure that safeguarding and child protection records are chronologically recorded, with significant incidents or events clearly highlighted. These records should be reviewed regularly and focus on outcomes for the child/children.</w:t>
            </w:r>
          </w:p>
          <w:p w14:paraId="0DA429AC" w14:textId="77777777" w:rsidR="00630DF6" w:rsidRPr="00851BBF" w:rsidRDefault="00630DF6" w:rsidP="00630DF6">
            <w:pPr>
              <w:pStyle w:val="ListParagraph"/>
              <w:rPr>
                <w:rFonts w:eastAsia="Arial" w:cstheme="minorHAnsi"/>
                <w:color w:val="767171" w:themeColor="background2" w:themeShade="80"/>
                <w:szCs w:val="24"/>
              </w:rPr>
            </w:pPr>
          </w:p>
          <w:p w14:paraId="6DDF6913" w14:textId="77777777" w:rsidR="00630DF6"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 xml:space="preserve">Ensure that records are transferred when a child changes </w:t>
            </w:r>
            <w:r w:rsidR="006F49D5" w:rsidRPr="00851BBF">
              <w:rPr>
                <w:rFonts w:eastAsia="Arial" w:cstheme="minorHAnsi"/>
                <w:color w:val="767171" w:themeColor="background2" w:themeShade="80"/>
                <w:szCs w:val="24"/>
              </w:rPr>
              <w:t>school</w:t>
            </w:r>
            <w:r w:rsidRPr="00851BBF">
              <w:rPr>
                <w:rFonts w:eastAsia="Arial" w:cstheme="minorHAnsi"/>
                <w:color w:val="767171" w:themeColor="background2" w:themeShade="80"/>
                <w:szCs w:val="24"/>
              </w:rPr>
              <w:t>.</w:t>
            </w:r>
          </w:p>
          <w:p w14:paraId="2ECEE395" w14:textId="77777777" w:rsidR="00630DF6" w:rsidRPr="00851BBF" w:rsidRDefault="00630DF6" w:rsidP="00630DF6">
            <w:pPr>
              <w:pStyle w:val="ListParagraph"/>
              <w:rPr>
                <w:rFonts w:eastAsia="Arial" w:cstheme="minorHAnsi"/>
                <w:color w:val="767171" w:themeColor="background2" w:themeShade="80"/>
                <w:szCs w:val="24"/>
              </w:rPr>
            </w:pPr>
          </w:p>
          <w:p w14:paraId="51FD9156" w14:textId="77777777" w:rsidR="00630DF6"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Ensure mechanisms are in place to support the DSL in specific regard to their welfare responsibilities e.g., weekly/monthly one to one meeting between the Designated and Deputy Designated Persons to offer mutual support.</w:t>
            </w:r>
          </w:p>
          <w:p w14:paraId="07BD71A7" w14:textId="77777777" w:rsidR="00630DF6" w:rsidRPr="00851BBF" w:rsidRDefault="00630DF6" w:rsidP="00630DF6">
            <w:pPr>
              <w:pStyle w:val="ListParagraph"/>
              <w:rPr>
                <w:rFonts w:eastAsia="Arial" w:cstheme="minorHAnsi"/>
                <w:color w:val="767171" w:themeColor="background2" w:themeShade="80"/>
                <w:szCs w:val="24"/>
              </w:rPr>
            </w:pPr>
          </w:p>
          <w:p w14:paraId="09BDCC3E" w14:textId="77777777" w:rsidR="00630DF6"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 xml:space="preserve">Keep the </w:t>
            </w:r>
            <w:r w:rsidRPr="00851BBF">
              <w:rPr>
                <w:rFonts w:cstheme="minorHAnsi"/>
                <w:color w:val="767171" w:themeColor="background2" w:themeShade="80"/>
                <w:szCs w:val="24"/>
              </w:rPr>
              <w:fldChar w:fldCharType="begin"/>
            </w:r>
            <w:r w:rsidRPr="00851BBF">
              <w:rPr>
                <w:rFonts w:cstheme="minorHAnsi"/>
                <w:color w:val="767171" w:themeColor="background2" w:themeShade="80"/>
                <w:szCs w:val="24"/>
              </w:rPr>
              <w:instrText xml:space="preserve"> MERGEFIELD School__Academy </w:instrText>
            </w:r>
            <w:r w:rsidRPr="00851BBF">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851BBF">
              <w:rPr>
                <w:rFonts w:cstheme="minorHAnsi"/>
                <w:color w:val="767171" w:themeColor="background2" w:themeShade="80"/>
                <w:szCs w:val="24"/>
              </w:rPr>
              <w:fldChar w:fldCharType="end"/>
            </w:r>
            <w:r w:rsidRPr="00851BBF">
              <w:rPr>
                <w:rFonts w:eastAsia="Arial" w:cstheme="minorHAnsi"/>
                <w:color w:val="767171" w:themeColor="background2" w:themeShade="80"/>
                <w:szCs w:val="24"/>
              </w:rPr>
              <w:t>’s SMT/SLT, Governors, Local Authority and Local Children’s Safeguarding Partnership informed about safeguarding and child protection issues as requested.</w:t>
            </w:r>
          </w:p>
          <w:p w14:paraId="51511F51" w14:textId="77777777" w:rsidR="00630DF6" w:rsidRPr="00851BBF" w:rsidRDefault="00630DF6" w:rsidP="00630DF6">
            <w:pPr>
              <w:pStyle w:val="ListParagraph"/>
              <w:rPr>
                <w:rFonts w:eastAsia="Arial" w:cstheme="minorHAnsi"/>
                <w:color w:val="767171" w:themeColor="background2" w:themeShade="80"/>
                <w:szCs w:val="24"/>
              </w:rPr>
            </w:pPr>
          </w:p>
          <w:p w14:paraId="302B5A7E" w14:textId="77777777" w:rsidR="00630DF6"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Provide guidance to parents, children, and staff about obtaining suitable support.</w:t>
            </w:r>
          </w:p>
          <w:p w14:paraId="0A3B551D" w14:textId="77777777" w:rsidR="00630DF6" w:rsidRPr="00851BBF" w:rsidRDefault="00630DF6" w:rsidP="00630DF6">
            <w:pPr>
              <w:pStyle w:val="ListParagraph"/>
              <w:rPr>
                <w:rFonts w:eastAsia="Arial" w:cstheme="minorHAnsi"/>
                <w:color w:val="767171" w:themeColor="background2" w:themeShade="80"/>
                <w:szCs w:val="24"/>
              </w:rPr>
            </w:pPr>
          </w:p>
          <w:p w14:paraId="213CFC00" w14:textId="77777777" w:rsidR="00630DF6"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 xml:space="preserve">Discuss with new parents the role of the DSL and the role of safeguarding in the </w:t>
            </w:r>
            <w:r w:rsidR="00D66D60">
              <w:rPr>
                <w:rFonts w:eastAsia="Arial" w:cstheme="minorHAnsi"/>
                <w:color w:val="767171" w:themeColor="background2" w:themeShade="80"/>
                <w:szCs w:val="24"/>
              </w:rPr>
              <w:t>school</w:t>
            </w:r>
            <w:r w:rsidRPr="00851BBF">
              <w:rPr>
                <w:rFonts w:eastAsia="Arial" w:cstheme="minorHAnsi"/>
                <w:color w:val="767171" w:themeColor="background2" w:themeShade="80"/>
                <w:szCs w:val="24"/>
              </w:rPr>
              <w:t>.  Make parents aware of the safeguarding procedures used and how to access the Safeguarding and Child Protection Policy.</w:t>
            </w:r>
          </w:p>
          <w:p w14:paraId="3B9C43E6" w14:textId="77777777" w:rsidR="00630DF6" w:rsidRPr="00851BBF" w:rsidRDefault="00630DF6" w:rsidP="00630DF6">
            <w:pPr>
              <w:pStyle w:val="ListParagraph"/>
              <w:rPr>
                <w:rFonts w:eastAsia="Arial" w:cstheme="minorHAnsi"/>
                <w:color w:val="767171" w:themeColor="background2" w:themeShade="80"/>
                <w:szCs w:val="24"/>
                <w:highlight w:val="yellow"/>
              </w:rPr>
            </w:pPr>
          </w:p>
          <w:p w14:paraId="74E5955C" w14:textId="77777777" w:rsidR="00630DF6"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 xml:space="preserve">Work with the governing body to ensure that appropriate and effective </w:t>
            </w:r>
            <w:r w:rsidRPr="00851BBF">
              <w:rPr>
                <w:rFonts w:cstheme="minorHAnsi"/>
                <w:color w:val="767171" w:themeColor="background2" w:themeShade="80"/>
              </w:rPr>
              <w:t>filtering and monitoring systems and processes are in place, being careful that “over blocking” does not lead to unreasonable restrictions as to what children can be taught with regard to online teaching and safeguarding.</w:t>
            </w:r>
          </w:p>
          <w:p w14:paraId="269FDD37" w14:textId="77777777" w:rsidR="00630DF6" w:rsidRPr="00851BBF" w:rsidRDefault="00630DF6" w:rsidP="00630DF6">
            <w:pPr>
              <w:pStyle w:val="ListParagraph"/>
              <w:rPr>
                <w:rFonts w:cstheme="minorHAnsi"/>
              </w:rPr>
            </w:pPr>
          </w:p>
          <w:p w14:paraId="5DF644F2" w14:textId="77777777" w:rsidR="00FE517E" w:rsidRPr="00851BBF" w:rsidRDefault="0050291F" w:rsidP="00297102">
            <w:pPr>
              <w:pStyle w:val="ListParagraph"/>
              <w:numPr>
                <w:ilvl w:val="0"/>
                <w:numId w:val="17"/>
              </w:numPr>
              <w:rPr>
                <w:rFonts w:eastAsia="Arial" w:cstheme="minorHAnsi"/>
                <w:color w:val="767171" w:themeColor="background2" w:themeShade="80"/>
                <w:szCs w:val="24"/>
              </w:rPr>
            </w:pPr>
            <w:r w:rsidRPr="00851BBF">
              <w:rPr>
                <w:rFonts w:cstheme="minorHAnsi"/>
                <w:color w:val="767171" w:themeColor="background2" w:themeShade="80"/>
              </w:rPr>
              <w:t>Regularly risk assess (using the Prevent Duty risk assessment tool amongst others) and review the effectiveness of the filtering and monitoring systems and processes to ensure all children are being kept safe online.</w:t>
            </w:r>
          </w:p>
          <w:p w14:paraId="4BBFDA12" w14:textId="77777777" w:rsidR="00630DF6" w:rsidRPr="00851BBF" w:rsidRDefault="00630DF6" w:rsidP="00630DF6">
            <w:pPr>
              <w:pStyle w:val="ListParagraph"/>
              <w:rPr>
                <w:rFonts w:eastAsia="Arial" w:cstheme="minorHAnsi"/>
                <w:color w:val="767171" w:themeColor="background2" w:themeShade="80"/>
                <w:szCs w:val="24"/>
              </w:rPr>
            </w:pPr>
          </w:p>
          <w:p w14:paraId="1A1DBC6F" w14:textId="77777777" w:rsidR="00630DF6" w:rsidRPr="003545AD" w:rsidRDefault="0050291F" w:rsidP="00297102">
            <w:pPr>
              <w:pStyle w:val="ListParagraph"/>
              <w:numPr>
                <w:ilvl w:val="0"/>
                <w:numId w:val="17"/>
              </w:numPr>
              <w:rPr>
                <w:rFonts w:eastAsia="Arial" w:cstheme="minorHAnsi"/>
                <w:color w:val="767171" w:themeColor="background2" w:themeShade="80"/>
                <w:szCs w:val="24"/>
              </w:rPr>
            </w:pPr>
            <w:r w:rsidRPr="00851BBF">
              <w:rPr>
                <w:rFonts w:cstheme="minorHAnsi"/>
                <w:color w:val="767171" w:themeColor="background2" w:themeShade="80"/>
              </w:rPr>
              <w:t xml:space="preserve">Ensure that the leadership team and relevant staff have an awareness and understanding of the filtering and monitoring provisions in place and manage them effectively and know how to escalate concerns when identified. </w:t>
            </w:r>
          </w:p>
          <w:p w14:paraId="01D2A447" w14:textId="77777777" w:rsidR="003545AD" w:rsidRPr="003545AD" w:rsidRDefault="003545AD" w:rsidP="003545AD">
            <w:pPr>
              <w:rPr>
                <w:rFonts w:eastAsia="Arial" w:cstheme="minorHAnsi"/>
                <w:color w:val="767171" w:themeColor="background2" w:themeShade="80"/>
                <w:szCs w:val="24"/>
              </w:rPr>
            </w:pPr>
          </w:p>
          <w:p w14:paraId="08F4E2E1" w14:textId="77777777" w:rsidR="0050291F" w:rsidRPr="005213DA" w:rsidRDefault="0050291F" w:rsidP="00297102">
            <w:pPr>
              <w:pStyle w:val="ListParagraph"/>
              <w:numPr>
                <w:ilvl w:val="0"/>
                <w:numId w:val="17"/>
              </w:numPr>
              <w:rPr>
                <w:rFonts w:eastAsia="Arial" w:cstheme="minorHAnsi"/>
                <w:color w:val="767171" w:themeColor="background2" w:themeShade="80"/>
                <w:szCs w:val="24"/>
              </w:rPr>
            </w:pPr>
            <w:r w:rsidRPr="00851BBF">
              <w:rPr>
                <w:rFonts w:eastAsia="Arial" w:cstheme="minorHAnsi"/>
                <w:color w:val="767171" w:themeColor="background2" w:themeShade="80"/>
                <w:szCs w:val="24"/>
              </w:rPr>
              <w:t xml:space="preserve">Ensure staff understand their responsibility to report concerns to a member of SLT or seek advice from the local children’s social care, as detailed in </w:t>
            </w:r>
            <w:r w:rsidRPr="00EA193E">
              <w:rPr>
                <w:rFonts w:eastAsia="Arial" w:cstheme="minorHAnsi"/>
                <w:color w:val="767171" w:themeColor="background2" w:themeShade="80"/>
                <w:szCs w:val="24"/>
              </w:rPr>
              <w:t xml:space="preserve">KCSIE </w:t>
            </w:r>
            <w:r w:rsidR="00851BBF" w:rsidRPr="00EA193E">
              <w:rPr>
                <w:rFonts w:eastAsia="Arial" w:cstheme="minorHAnsi"/>
                <w:color w:val="767171" w:themeColor="background2" w:themeShade="80"/>
                <w:szCs w:val="24"/>
              </w:rPr>
              <w:t>2024.</w:t>
            </w:r>
          </w:p>
        </w:tc>
      </w:tr>
      <w:tr w:rsidR="00007D62" w:rsidRPr="00CE7BF6" w14:paraId="12B1C187" w14:textId="77777777" w:rsidTr="000B33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35" w:type="dxa"/>
            <w:gridSpan w:val="3"/>
            <w:tc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tcBorders>
            <w:shd w:val="clear" w:color="auto" w:fill="FFD966" w:themeFill="accent4" w:themeFillTint="99"/>
          </w:tcPr>
          <w:p w14:paraId="527FFA4A" w14:textId="77777777" w:rsidR="00007D62" w:rsidRPr="005213DA" w:rsidRDefault="00007D62" w:rsidP="00EA193E">
            <w:pPr>
              <w:rPr>
                <w:b/>
                <w:bCs/>
                <w:color w:val="767171" w:themeColor="background2" w:themeShade="80"/>
                <w:sz w:val="24"/>
                <w:szCs w:val="24"/>
              </w:rPr>
            </w:pPr>
            <w:r w:rsidRPr="00851BBF">
              <w:rPr>
                <w:b/>
                <w:bCs/>
                <w:color w:val="767171" w:themeColor="background2" w:themeShade="80"/>
                <w:sz w:val="24"/>
                <w:szCs w:val="24"/>
              </w:rPr>
              <w:lastRenderedPageBreak/>
              <w:t xml:space="preserve">The Deputy Designated Safeguarding Lead/s </w:t>
            </w:r>
          </w:p>
        </w:tc>
      </w:tr>
      <w:tr w:rsidR="00007D62" w:rsidRPr="00CE7BF6" w14:paraId="40C966E1" w14:textId="77777777" w:rsidTr="000B33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35" w:type="dxa"/>
            <w:gridSpan w:val="3"/>
            <w:tc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tcBorders>
          </w:tcPr>
          <w:p w14:paraId="485A06F3" w14:textId="77777777" w:rsidR="00973BD5" w:rsidRPr="002B63CA" w:rsidRDefault="00973BD5" w:rsidP="00007D62">
            <w:pPr>
              <w:rPr>
                <w:color w:val="000000"/>
              </w:rPr>
            </w:pPr>
            <w:r w:rsidRPr="00851BBF">
              <w:rPr>
                <w:color w:val="767171" w:themeColor="background2" w:themeShade="80"/>
              </w:rPr>
              <w:t>Is/are trained to the same level as the DSL and supports the DSL with safeguarding matters as appropriate. In the absence of the DSL, the deputy DSL carries out those functions necessary to ensure the ongoing safety and protection of pupils. In the event of the long-term absence of the DSL, the deputy will assume the functions above.</w:t>
            </w:r>
          </w:p>
        </w:tc>
      </w:tr>
    </w:tbl>
    <w:p w14:paraId="097C8DF9" w14:textId="77777777" w:rsidR="00007D62" w:rsidRDefault="00007D62" w:rsidP="00F56631">
      <w:pPr>
        <w:spacing w:after="0" w:line="240" w:lineRule="auto"/>
        <w:rPr>
          <w:rFonts w:cstheme="minorHAnsi"/>
          <w:sz w:val="20"/>
          <w:szCs w:val="20"/>
        </w:rPr>
      </w:pPr>
    </w:p>
    <w:p w14:paraId="0A5F40D5" w14:textId="77777777" w:rsidR="00007D62" w:rsidRPr="00CE7BF6" w:rsidRDefault="00007D62" w:rsidP="00F56631">
      <w:pPr>
        <w:spacing w:after="0" w:line="240" w:lineRule="auto"/>
        <w:rPr>
          <w:rFonts w:cstheme="minorHAnsi"/>
          <w:sz w:val="20"/>
          <w:szCs w:val="20"/>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954"/>
        <w:gridCol w:w="10838"/>
      </w:tblGrid>
      <w:tr w:rsidR="00DB1B5B" w:rsidRPr="00CE7BF6" w14:paraId="3FA50D03" w14:textId="77777777" w:rsidTr="00DB1B5B">
        <w:tc>
          <w:tcPr>
            <w:tcW w:w="2954" w:type="dxa"/>
            <w:shd w:val="clear" w:color="auto" w:fill="FFD966" w:themeFill="accent4" w:themeFillTint="99"/>
          </w:tcPr>
          <w:p w14:paraId="0346E7C6" w14:textId="77777777" w:rsidR="00DB1B5B" w:rsidRPr="00DB1B5B" w:rsidRDefault="00DB1B5B" w:rsidP="00630DF6">
            <w:pPr>
              <w:rPr>
                <w:b/>
                <w:bCs/>
                <w:color w:val="767171" w:themeColor="background2" w:themeShade="80"/>
                <w:sz w:val="24"/>
                <w:szCs w:val="24"/>
              </w:rPr>
            </w:pPr>
            <w:bookmarkStart w:id="4" w:name="_Toc112760397"/>
            <w:r w:rsidRPr="00DB1B5B">
              <w:rPr>
                <w:b/>
                <w:bCs/>
                <w:color w:val="767171" w:themeColor="background2" w:themeShade="80"/>
                <w:sz w:val="24"/>
                <w:szCs w:val="24"/>
              </w:rPr>
              <w:lastRenderedPageBreak/>
              <w:t>The Governing Body</w:t>
            </w:r>
            <w:bookmarkEnd w:id="4"/>
            <w:r w:rsidRPr="00DB1B5B">
              <w:rPr>
                <w:b/>
                <w:bCs/>
                <w:color w:val="767171" w:themeColor="background2" w:themeShade="80"/>
                <w:sz w:val="24"/>
                <w:szCs w:val="24"/>
              </w:rPr>
              <w:t xml:space="preserve"> </w:t>
            </w:r>
          </w:p>
          <w:p w14:paraId="523659D7" w14:textId="77777777" w:rsidR="00DB1B5B" w:rsidRPr="00CE7BF6" w:rsidRDefault="00DB1B5B" w:rsidP="00DB1B5B">
            <w:pPr>
              <w:jc w:val="center"/>
              <w:rPr>
                <w:szCs w:val="24"/>
                <w:lang w:eastAsia="en-GB"/>
              </w:rPr>
            </w:pPr>
            <w:r>
              <w:rPr>
                <w:b/>
                <w:bCs/>
                <w:noProof/>
                <w:color w:val="E7E6E6" w:themeColor="background2"/>
                <w:sz w:val="28"/>
                <w:szCs w:val="28"/>
                <w:lang w:eastAsia="en-GB"/>
              </w:rPr>
              <w:drawing>
                <wp:inline distT="0" distB="0" distL="0" distR="0" wp14:anchorId="16BCAB50" wp14:editId="5F04E51E">
                  <wp:extent cx="424753" cy="424753"/>
                  <wp:effectExtent l="0" t="0" r="0" b="0"/>
                  <wp:docPr id="195092568" name="Graphic 195092568" descr="Gro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2568" name="Graphic 195092568" descr="Group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3"/>
                              </a:ext>
                            </a:extLst>
                          </a:blip>
                          <a:stretch>
                            <a:fillRect/>
                          </a:stretch>
                        </pic:blipFill>
                        <pic:spPr>
                          <a:xfrm>
                            <a:off x="0" y="0"/>
                            <a:ext cx="430791" cy="430791"/>
                          </a:xfrm>
                          <a:prstGeom prst="rect">
                            <a:avLst/>
                          </a:prstGeom>
                        </pic:spPr>
                      </pic:pic>
                    </a:graphicData>
                  </a:graphic>
                </wp:inline>
              </w:drawing>
            </w:r>
          </w:p>
        </w:tc>
        <w:tc>
          <w:tcPr>
            <w:tcW w:w="10838" w:type="dxa"/>
            <w:shd w:val="clear" w:color="auto" w:fill="auto"/>
          </w:tcPr>
          <w:p w14:paraId="0A216ED1" w14:textId="77777777" w:rsidR="00DB1B5B" w:rsidRPr="00B23535" w:rsidRDefault="00DB1B5B" w:rsidP="00630DF6">
            <w:pPr>
              <w:rPr>
                <w:b/>
                <w:bCs/>
                <w:color w:val="767171" w:themeColor="background2" w:themeShade="80"/>
                <w:sz w:val="28"/>
                <w:szCs w:val="28"/>
              </w:rPr>
            </w:pPr>
            <w:r w:rsidRPr="00DB1B5B">
              <w:rPr>
                <w:rFonts w:eastAsia="Arial"/>
                <w:color w:val="767171" w:themeColor="background2" w:themeShade="80"/>
                <w:szCs w:val="24"/>
              </w:rPr>
              <w:t>The Governing Body has overall responsibility for ensuring that there are sufficient measures in place to safeguard the children in their establishment.  It is recommended that a nominated governor for child protection is appointed to take lead responsibility.</w:t>
            </w:r>
          </w:p>
        </w:tc>
      </w:tr>
    </w:tbl>
    <w:p w14:paraId="39F0F1B3" w14:textId="77777777" w:rsidR="009F11A7" w:rsidRDefault="009F11A7">
      <w:r>
        <w:rPr>
          <w:noProof/>
          <w:lang w:eastAsia="en-GB"/>
        </w:rPr>
        <mc:AlternateContent>
          <mc:Choice Requires="wps">
            <w:drawing>
              <wp:anchor distT="45720" distB="45720" distL="114300" distR="114300" simplePos="0" relativeHeight="251658247" behindDoc="1" locked="0" layoutInCell="1" allowOverlap="1" wp14:anchorId="59D68D8F" wp14:editId="170182BD">
                <wp:simplePos x="0" y="0"/>
                <wp:positionH relativeFrom="margin">
                  <wp:posOffset>-387985</wp:posOffset>
                </wp:positionH>
                <wp:positionV relativeFrom="paragraph">
                  <wp:posOffset>1593446</wp:posOffset>
                </wp:positionV>
                <wp:extent cx="983615" cy="1404620"/>
                <wp:effectExtent l="0" t="0" r="6985" b="9525"/>
                <wp:wrapTight wrapText="bothSides">
                  <wp:wrapPolygon edited="0">
                    <wp:start x="0" y="0"/>
                    <wp:lineTo x="0" y="21373"/>
                    <wp:lineTo x="21335" y="21373"/>
                    <wp:lineTo x="21335" y="0"/>
                    <wp:lineTo x="0"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404620"/>
                        </a:xfrm>
                        <a:prstGeom prst="rect">
                          <a:avLst/>
                        </a:prstGeom>
                        <a:solidFill>
                          <a:srgbClr val="FFFFFF"/>
                        </a:solidFill>
                        <a:ln w="9525">
                          <a:noFill/>
                          <a:miter lim="800000"/>
                          <a:headEnd/>
                          <a:tailEnd/>
                        </a:ln>
                      </wps:spPr>
                      <wps:txbx>
                        <w:txbxContent>
                          <w:p w14:paraId="531C7462" w14:textId="77777777" w:rsidR="00EA193E" w:rsidRPr="0045442E" w:rsidRDefault="00EA193E">
                            <w:pPr>
                              <w:rPr>
                                <w:rFonts w:eastAsia="Arial"/>
                                <w:b/>
                                <w:bCs/>
                                <w:color w:val="767171" w:themeColor="background2" w:themeShade="80"/>
                                <w:sz w:val="24"/>
                                <w:szCs w:val="24"/>
                              </w:rPr>
                            </w:pPr>
                            <w:r w:rsidRPr="0045442E">
                              <w:rPr>
                                <w:rFonts w:eastAsia="Arial"/>
                                <w:b/>
                                <w:bCs/>
                                <w:color w:val="767171" w:themeColor="background2" w:themeShade="80"/>
                                <w:sz w:val="24"/>
                                <w:szCs w:val="24"/>
                              </w:rPr>
                              <w:t>The Governing Body will: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D68D8F" id="Text Box 217" o:spid="_x0000_s1028" type="#_x0000_t202" style="position:absolute;margin-left:-30.55pt;margin-top:125.45pt;width:77.45pt;height:110.6pt;z-index:-25165823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" stroked="f">
                <v:textbox style="mso-fit-shape-to-text:t">
                  <w:txbxContent>
                    <w:p w14:paraId="531C7462" w14:textId="77777777" w:rsidR="00EA193E" w:rsidRPr="0045442E" w:rsidRDefault="00EA193E">
                      <w:pPr>
                        <w:rPr>
                          <w:rFonts w:eastAsia="Arial"/>
                          <w:b/>
                          <w:bCs/>
                          <w:color w:val="767171" w:themeColor="background2" w:themeShade="80"/>
                          <w:sz w:val="24"/>
                          <w:szCs w:val="24"/>
                        </w:rPr>
                      </w:pPr>
                      <w:r w:rsidRPr="0045442E">
                        <w:rPr>
                          <w:rFonts w:eastAsia="Arial"/>
                          <w:b/>
                          <w:bCs/>
                          <w:color w:val="767171" w:themeColor="background2" w:themeShade="80"/>
                          <w:sz w:val="24"/>
                          <w:szCs w:val="24"/>
                        </w:rPr>
                        <w:t>The Governing Body will:</w:t>
                      </w:r>
                    </w:p>
                  </w:txbxContent>
                </v:textbox>
                <w10:wrap type="tight" anchorx="margin"/>
              </v:shape>
            </w:pict>
          </mc:Fallback>
        </mc:AlternateContent>
      </w:r>
      <w:r>
        <w:rPr>
          <w:noProof/>
          <w:lang w:eastAsia="en-GB"/>
        </w:rPr>
        <w:drawing>
          <wp:inline distT="0" distB="0" distL="0" distR="0" wp14:anchorId="300153B2" wp14:editId="3DF48EA2">
            <wp:extent cx="5895009" cy="3383828"/>
            <wp:effectExtent l="0" t="0" r="29845" b="0"/>
            <wp:docPr id="288343567"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954"/>
        <w:gridCol w:w="10787"/>
      </w:tblGrid>
      <w:tr w:rsidR="001C02FA" w:rsidRPr="00CE7BF6" w14:paraId="5531B293" w14:textId="77777777" w:rsidTr="004277DD">
        <w:tc>
          <w:tcPr>
            <w:tcW w:w="2954" w:type="dxa"/>
            <w:shd w:val="clear" w:color="auto" w:fill="FFD966" w:themeFill="accent4" w:themeFillTint="99"/>
          </w:tcPr>
          <w:p w14:paraId="6B75300C" w14:textId="77777777" w:rsidR="001C02FA" w:rsidRPr="0045442E" w:rsidRDefault="001C02FA" w:rsidP="00630DF6">
            <w:pPr>
              <w:rPr>
                <w:rFonts w:eastAsia="Arial"/>
                <w:b/>
                <w:bCs/>
                <w:color w:val="767171" w:themeColor="background2" w:themeShade="80"/>
                <w:sz w:val="24"/>
                <w:szCs w:val="24"/>
              </w:rPr>
            </w:pPr>
            <w:r w:rsidRPr="0045442E">
              <w:rPr>
                <w:rFonts w:eastAsia="Arial"/>
                <w:b/>
                <w:bCs/>
                <w:color w:val="767171" w:themeColor="background2" w:themeShade="80"/>
                <w:sz w:val="24"/>
                <w:szCs w:val="24"/>
              </w:rPr>
              <w:t>The chair of governors will:</w:t>
            </w:r>
          </w:p>
        </w:tc>
        <w:tc>
          <w:tcPr>
            <w:tcW w:w="10787" w:type="dxa"/>
          </w:tcPr>
          <w:p w14:paraId="09C13C44" w14:textId="77777777" w:rsidR="001C02FA" w:rsidRPr="001C64A7" w:rsidRDefault="001C02FA" w:rsidP="00630DF6">
            <w:pPr>
              <w:rPr>
                <w:rFonts w:eastAsia="Arial"/>
                <w:color w:val="0D0D0D" w:themeColor="text1" w:themeTint="F2"/>
              </w:rPr>
            </w:pPr>
            <w:r w:rsidRPr="0045442E">
              <w:rPr>
                <w:rFonts w:eastAsia="Arial"/>
                <w:color w:val="767171" w:themeColor="background2" w:themeShade="80"/>
              </w:rPr>
              <w:t xml:space="preserve">act as the ‘case manager’ in the event that an allegation of abuse is made against the </w:t>
            </w:r>
            <w:r w:rsidR="003336CA">
              <w:rPr>
                <w:rFonts w:eastAsia="Arial"/>
                <w:color w:val="767171" w:themeColor="background2" w:themeShade="80"/>
              </w:rPr>
              <w:t>Headteacher</w:t>
            </w:r>
            <w:r w:rsidRPr="0045442E">
              <w:rPr>
                <w:rFonts w:eastAsia="Arial"/>
                <w:color w:val="767171" w:themeColor="background2" w:themeShade="80"/>
              </w:rPr>
              <w:t>, where appropriate</w:t>
            </w:r>
            <w:r w:rsidR="00103D33" w:rsidRPr="0045442E">
              <w:rPr>
                <w:rFonts w:eastAsia="Arial"/>
                <w:color w:val="767171" w:themeColor="background2" w:themeShade="80"/>
              </w:rPr>
              <w:t>.</w:t>
            </w:r>
          </w:p>
        </w:tc>
      </w:tr>
      <w:tr w:rsidR="001C02FA" w:rsidRPr="00CE7BF6" w14:paraId="193DA311" w14:textId="77777777" w:rsidTr="004277DD">
        <w:tc>
          <w:tcPr>
            <w:tcW w:w="2954" w:type="dxa"/>
            <w:shd w:val="clear" w:color="auto" w:fill="FFD966" w:themeFill="accent4" w:themeFillTint="99"/>
          </w:tcPr>
          <w:p w14:paraId="6E9CA23E" w14:textId="77777777" w:rsidR="001C02FA" w:rsidRPr="0045442E" w:rsidRDefault="001C02FA" w:rsidP="00630DF6">
            <w:pPr>
              <w:rPr>
                <w:rFonts w:eastAsia="Calibri"/>
                <w:b/>
                <w:bCs/>
                <w:color w:val="767171" w:themeColor="background2" w:themeShade="80"/>
                <w:sz w:val="24"/>
                <w:szCs w:val="24"/>
              </w:rPr>
            </w:pPr>
            <w:r w:rsidRPr="00EA193E">
              <w:rPr>
                <w:rFonts w:eastAsia="Calibri"/>
                <w:b/>
                <w:bCs/>
                <w:color w:val="767171" w:themeColor="background2" w:themeShade="80"/>
                <w:sz w:val="24"/>
                <w:szCs w:val="24"/>
              </w:rPr>
              <w:t>The nominated governor for child protection is:</w:t>
            </w:r>
            <w:r w:rsidRPr="0045442E">
              <w:rPr>
                <w:b/>
                <w:bCs/>
                <w:color w:val="767171" w:themeColor="background2" w:themeShade="80"/>
                <w:sz w:val="24"/>
                <w:szCs w:val="24"/>
                <w:highlight w:val="cyan"/>
              </w:rPr>
              <w:fldChar w:fldCharType="begin"/>
            </w:r>
            <w:r w:rsidRPr="0045442E">
              <w:rPr>
                <w:b/>
                <w:bCs/>
                <w:color w:val="767171" w:themeColor="background2" w:themeShade="80"/>
                <w:sz w:val="24"/>
                <w:szCs w:val="24"/>
                <w:highlight w:val="cyan"/>
              </w:rPr>
              <w:instrText xml:space="preserve"> MERGEFIELD CP_Gov </w:instrText>
            </w:r>
            <w:r w:rsidRPr="0045442E">
              <w:rPr>
                <w:b/>
                <w:bCs/>
                <w:color w:val="767171" w:themeColor="background2" w:themeShade="80"/>
                <w:sz w:val="24"/>
                <w:szCs w:val="24"/>
                <w:highlight w:val="cyan"/>
              </w:rPr>
              <w:fldChar w:fldCharType="end"/>
            </w:r>
            <w:commentRangeStart w:id="5"/>
            <w:commentRangeEnd w:id="5"/>
            <w:r w:rsidRPr="0045442E">
              <w:rPr>
                <w:rStyle w:val="CommentReference"/>
                <w:rFonts w:cstheme="minorHAnsi"/>
                <w:b/>
                <w:bCs/>
                <w:color w:val="767171" w:themeColor="background2" w:themeShade="80"/>
                <w:sz w:val="24"/>
                <w:szCs w:val="24"/>
                <w:highlight w:val="cyan"/>
              </w:rPr>
              <w:commentReference w:id="5"/>
            </w:r>
          </w:p>
        </w:tc>
        <w:tc>
          <w:tcPr>
            <w:tcW w:w="10787" w:type="dxa"/>
          </w:tcPr>
          <w:p w14:paraId="0A09137F" w14:textId="77777777" w:rsidR="001C02FA" w:rsidRPr="00CE7BF6" w:rsidRDefault="00EA193E" w:rsidP="00630DF6">
            <w:pPr>
              <w:rPr>
                <w:rFonts w:eastAsia="Arial"/>
                <w:color w:val="0D0D0D" w:themeColor="text1" w:themeTint="F2"/>
              </w:rPr>
            </w:pPr>
            <w:r>
              <w:rPr>
                <w:rFonts w:eastAsia="Arial"/>
                <w:color w:val="0D0D0D" w:themeColor="text1" w:themeTint="F2"/>
              </w:rPr>
              <w:t>Nicola Cooke</w:t>
            </w:r>
          </w:p>
        </w:tc>
      </w:tr>
      <w:tr w:rsidR="001C02FA" w:rsidRPr="00CE7BF6" w14:paraId="72F1BF0C" w14:textId="77777777" w:rsidTr="004277DD">
        <w:tc>
          <w:tcPr>
            <w:tcW w:w="2954" w:type="dxa"/>
            <w:shd w:val="clear" w:color="auto" w:fill="FFD966" w:themeFill="accent4" w:themeFillTint="99"/>
          </w:tcPr>
          <w:p w14:paraId="6CA571EE" w14:textId="77777777" w:rsidR="001C02FA" w:rsidRPr="0045442E" w:rsidRDefault="001C02FA" w:rsidP="00630DF6">
            <w:pPr>
              <w:rPr>
                <w:rFonts w:eastAsia="Arial"/>
                <w:b/>
                <w:bCs/>
                <w:color w:val="767171" w:themeColor="background2" w:themeShade="80"/>
                <w:sz w:val="24"/>
                <w:szCs w:val="24"/>
              </w:rPr>
            </w:pPr>
            <w:r w:rsidRPr="0045442E">
              <w:rPr>
                <w:rFonts w:eastAsia="Arial"/>
                <w:b/>
                <w:bCs/>
                <w:color w:val="767171" w:themeColor="background2" w:themeShade="80"/>
                <w:sz w:val="24"/>
                <w:szCs w:val="24"/>
              </w:rPr>
              <w:lastRenderedPageBreak/>
              <w:t>In particular, The Governing Body must ensure that:</w:t>
            </w:r>
          </w:p>
          <w:p w14:paraId="22109E7D" w14:textId="77777777" w:rsidR="001C02FA" w:rsidRPr="0045442E" w:rsidRDefault="001C02FA" w:rsidP="00630DF6">
            <w:pPr>
              <w:rPr>
                <w:rFonts w:eastAsia="Calibri"/>
                <w:sz w:val="24"/>
                <w:szCs w:val="24"/>
              </w:rPr>
            </w:pPr>
          </w:p>
        </w:tc>
        <w:tc>
          <w:tcPr>
            <w:tcW w:w="10787" w:type="dxa"/>
          </w:tcPr>
          <w:p w14:paraId="729CF1F5" w14:textId="77777777" w:rsidR="001C02FA" w:rsidRPr="0045442E" w:rsidRDefault="001C02FA" w:rsidP="00297102">
            <w:pPr>
              <w:pStyle w:val="ListParagraph"/>
              <w:numPr>
                <w:ilvl w:val="0"/>
                <w:numId w:val="39"/>
              </w:numPr>
              <w:rPr>
                <w:rFonts w:eastAsia="Arial"/>
                <w:color w:val="767171" w:themeColor="background2" w:themeShade="80"/>
                <w:szCs w:val="24"/>
              </w:rPr>
            </w:pPr>
            <w:r w:rsidRPr="0045442E">
              <w:rPr>
                <w:rFonts w:eastAsia="Arial"/>
                <w:color w:val="767171" w:themeColor="background2" w:themeShade="80"/>
                <w:szCs w:val="24"/>
              </w:rPr>
              <w:t>The Safeguarding and Child Protection Policy and procedures are in place and reviewed annually.</w:t>
            </w:r>
          </w:p>
          <w:p w14:paraId="09FB27F6" w14:textId="77777777" w:rsidR="001C02FA" w:rsidRPr="0045442E" w:rsidRDefault="001C02FA" w:rsidP="00297102">
            <w:pPr>
              <w:pStyle w:val="ListParagraph"/>
              <w:numPr>
                <w:ilvl w:val="0"/>
                <w:numId w:val="39"/>
              </w:numPr>
              <w:rPr>
                <w:rFonts w:eastAsia="Arial"/>
                <w:color w:val="767171" w:themeColor="background2" w:themeShade="80"/>
                <w:szCs w:val="24"/>
              </w:rPr>
            </w:pPr>
            <w:r w:rsidRPr="0045442E">
              <w:rPr>
                <w:rFonts w:eastAsia="Arial"/>
                <w:color w:val="767171" w:themeColor="background2" w:themeShade="80"/>
                <w:szCs w:val="24"/>
              </w:rPr>
              <w:t>Safer recruitment procedures are in place and reviewed annually.</w:t>
            </w:r>
          </w:p>
          <w:p w14:paraId="0338C7D6" w14:textId="77777777" w:rsidR="001C02FA" w:rsidRPr="0045442E" w:rsidRDefault="001C02FA" w:rsidP="00297102">
            <w:pPr>
              <w:pStyle w:val="ListParagraph"/>
              <w:numPr>
                <w:ilvl w:val="0"/>
                <w:numId w:val="39"/>
              </w:numPr>
              <w:rPr>
                <w:rFonts w:eastAsia="Arial"/>
                <w:color w:val="767171" w:themeColor="background2" w:themeShade="80"/>
                <w:szCs w:val="24"/>
              </w:rPr>
            </w:pPr>
            <w:r w:rsidRPr="0045442E">
              <w:rPr>
                <w:rFonts w:eastAsia="Arial"/>
                <w:color w:val="767171" w:themeColor="background2" w:themeShade="80"/>
                <w:szCs w:val="24"/>
              </w:rPr>
              <w:t>Position of trust procedures are in place and reviewed annually.</w:t>
            </w:r>
          </w:p>
          <w:p w14:paraId="34570A73" w14:textId="77777777" w:rsidR="001C02FA" w:rsidRPr="0045442E" w:rsidRDefault="001C02FA" w:rsidP="00297102">
            <w:pPr>
              <w:pStyle w:val="ListParagraph"/>
              <w:numPr>
                <w:ilvl w:val="0"/>
                <w:numId w:val="39"/>
              </w:numPr>
              <w:rPr>
                <w:rFonts w:eastAsia="Arial"/>
                <w:color w:val="767171" w:themeColor="background2" w:themeShade="80"/>
                <w:szCs w:val="24"/>
              </w:rPr>
            </w:pPr>
            <w:r w:rsidRPr="0045442E">
              <w:rPr>
                <w:rFonts w:eastAsia="Arial"/>
                <w:color w:val="767171" w:themeColor="background2" w:themeShade="80"/>
                <w:szCs w:val="24"/>
              </w:rPr>
              <w:t xml:space="preserve">A DSL who is a senior member of </w:t>
            </w:r>
            <w:r w:rsidR="00D66D60">
              <w:rPr>
                <w:rFonts w:eastAsia="Arial"/>
                <w:color w:val="767171" w:themeColor="background2" w:themeShade="80"/>
                <w:szCs w:val="24"/>
              </w:rPr>
              <w:t>school</w:t>
            </w:r>
            <w:r w:rsidRPr="0045442E">
              <w:rPr>
                <w:rFonts w:eastAsia="Arial"/>
                <w:color w:val="767171" w:themeColor="background2" w:themeShade="80"/>
                <w:szCs w:val="24"/>
              </w:rPr>
              <w:t xml:space="preserve"> leadership team is appointed and notify the LA of any changes in personnel to this role.</w:t>
            </w:r>
          </w:p>
          <w:p w14:paraId="0A38AFFB" w14:textId="77777777" w:rsidR="001C02FA" w:rsidRPr="0045442E" w:rsidRDefault="001C02FA" w:rsidP="00297102">
            <w:pPr>
              <w:pStyle w:val="ListParagraph"/>
              <w:numPr>
                <w:ilvl w:val="0"/>
                <w:numId w:val="39"/>
              </w:numPr>
              <w:rPr>
                <w:rFonts w:eastAsia="Arial"/>
                <w:color w:val="767171" w:themeColor="background2" w:themeShade="80"/>
                <w:szCs w:val="24"/>
              </w:rPr>
            </w:pPr>
            <w:r w:rsidRPr="0045442E">
              <w:rPr>
                <w:rFonts w:eastAsia="Arial"/>
                <w:color w:val="767171" w:themeColor="background2" w:themeShade="80"/>
                <w:szCs w:val="24"/>
              </w:rPr>
              <w:t xml:space="preserve">There is a dedicated teacher for Looked after Children who have been appropriately trained.  This staff member has a key role in promoting the educational achievement of Looked after Children and engaging with the DSL.  </w:t>
            </w:r>
          </w:p>
          <w:p w14:paraId="3BC3DE44" w14:textId="77777777" w:rsidR="001C02FA" w:rsidRPr="0045442E" w:rsidRDefault="001C02FA" w:rsidP="00297102">
            <w:pPr>
              <w:pStyle w:val="ListParagraph"/>
              <w:numPr>
                <w:ilvl w:val="0"/>
                <w:numId w:val="39"/>
              </w:numPr>
              <w:rPr>
                <w:rFonts w:eastAsia="Arial"/>
                <w:color w:val="767171" w:themeColor="background2" w:themeShade="80"/>
                <w:szCs w:val="24"/>
              </w:rPr>
            </w:pPr>
            <w:r w:rsidRPr="0045442E">
              <w:rPr>
                <w:rFonts w:eastAsia="Arial"/>
                <w:color w:val="767171" w:themeColor="background2" w:themeShade="80"/>
                <w:szCs w:val="24"/>
              </w:rPr>
              <w:t xml:space="preserve">A member of The Governing Body (usually the Chair) is nominated to be responsible in the event of an allegation of abuse being made against the </w:t>
            </w:r>
            <w:r w:rsidR="003336CA">
              <w:rPr>
                <w:color w:val="767171" w:themeColor="background2" w:themeShade="80"/>
                <w:szCs w:val="24"/>
              </w:rPr>
              <w:t>Headteacher</w:t>
            </w:r>
            <w:r w:rsidRPr="0045442E">
              <w:rPr>
                <w:color w:val="767171" w:themeColor="background2" w:themeShade="80"/>
                <w:szCs w:val="24"/>
              </w:rPr>
              <w:t>.</w:t>
            </w:r>
          </w:p>
          <w:p w14:paraId="6432A560" w14:textId="77777777" w:rsidR="001C02FA" w:rsidRPr="0045442E" w:rsidRDefault="001C02FA" w:rsidP="00297102">
            <w:pPr>
              <w:pStyle w:val="ListParagraph"/>
              <w:numPr>
                <w:ilvl w:val="0"/>
                <w:numId w:val="39"/>
              </w:numPr>
              <w:rPr>
                <w:rFonts w:eastAsia="Arial"/>
                <w:color w:val="767171" w:themeColor="background2" w:themeShade="80"/>
                <w:szCs w:val="24"/>
              </w:rPr>
            </w:pPr>
            <w:r w:rsidRPr="0045442E">
              <w:rPr>
                <w:rFonts w:eastAsia="Arial"/>
                <w:color w:val="767171" w:themeColor="background2" w:themeShade="80"/>
                <w:szCs w:val="24"/>
              </w:rPr>
              <w:t xml:space="preserve">Relevant safeguarding / child </w:t>
            </w:r>
            <w:r w:rsidRPr="001312E7">
              <w:rPr>
                <w:rFonts w:eastAsia="Arial"/>
                <w:color w:val="767171" w:themeColor="background2" w:themeShade="80"/>
                <w:szCs w:val="24"/>
              </w:rPr>
              <w:t>protection (including Online Safety) training is</w:t>
            </w:r>
            <w:r w:rsidRPr="0045442E">
              <w:rPr>
                <w:rFonts w:eastAsia="Arial"/>
                <w:color w:val="767171" w:themeColor="background2" w:themeShade="80"/>
                <w:szCs w:val="24"/>
              </w:rPr>
              <w:t xml:space="preserve"> accessed by all </w:t>
            </w:r>
            <w:r w:rsidRPr="0045442E">
              <w:rPr>
                <w:color w:val="767171" w:themeColor="background2" w:themeShade="80"/>
                <w:szCs w:val="24"/>
              </w:rPr>
              <w:fldChar w:fldCharType="begin"/>
            </w:r>
            <w:r w:rsidRPr="0045442E">
              <w:rPr>
                <w:color w:val="767171" w:themeColor="background2" w:themeShade="80"/>
                <w:szCs w:val="24"/>
              </w:rPr>
              <w:instrText xml:space="preserve"> MERGEFIELD School__Academy </w:instrText>
            </w:r>
            <w:r w:rsidRPr="0045442E">
              <w:rPr>
                <w:color w:val="767171" w:themeColor="background2" w:themeShade="80"/>
                <w:szCs w:val="24"/>
              </w:rPr>
              <w:fldChar w:fldCharType="separate"/>
            </w:r>
            <w:r w:rsidR="00D66D60">
              <w:rPr>
                <w:noProof/>
                <w:color w:val="767171" w:themeColor="background2" w:themeShade="80"/>
                <w:szCs w:val="24"/>
              </w:rPr>
              <w:t>school</w:t>
            </w:r>
            <w:r w:rsidRPr="0045442E">
              <w:rPr>
                <w:color w:val="767171" w:themeColor="background2" w:themeShade="80"/>
                <w:szCs w:val="24"/>
              </w:rPr>
              <w:fldChar w:fldCharType="end"/>
            </w:r>
            <w:r w:rsidRPr="0045442E">
              <w:rPr>
                <w:rFonts w:eastAsia="Arial"/>
                <w:color w:val="767171" w:themeColor="background2" w:themeShade="80"/>
                <w:szCs w:val="24"/>
              </w:rPr>
              <w:t xml:space="preserve"> staff / volunteers according to their role and responsibilities.</w:t>
            </w:r>
          </w:p>
          <w:p w14:paraId="05FF4971" w14:textId="77777777" w:rsidR="001C02FA" w:rsidRPr="0045442E" w:rsidRDefault="001C02FA" w:rsidP="00297102">
            <w:pPr>
              <w:pStyle w:val="ListParagraph"/>
              <w:numPr>
                <w:ilvl w:val="0"/>
                <w:numId w:val="39"/>
              </w:numPr>
              <w:rPr>
                <w:rFonts w:eastAsia="Arial"/>
                <w:color w:val="767171" w:themeColor="background2" w:themeShade="80"/>
                <w:szCs w:val="24"/>
              </w:rPr>
            </w:pPr>
            <w:r w:rsidRPr="0045442E">
              <w:rPr>
                <w:rFonts w:eastAsia="Arial"/>
                <w:color w:val="767171" w:themeColor="background2" w:themeShade="80"/>
                <w:szCs w:val="24"/>
              </w:rPr>
              <w:t>They receive an annual report from the DSL regarding safeguarding/child protection work including details of Early Help involvement and the lead professional role which has been undertaken in the year which is shared with the LA or other appropriate body.</w:t>
            </w:r>
          </w:p>
          <w:p w14:paraId="2DB1274E" w14:textId="77777777" w:rsidR="001C02FA" w:rsidRPr="0045442E" w:rsidRDefault="001C02FA" w:rsidP="00297102">
            <w:pPr>
              <w:pStyle w:val="ListParagraph"/>
              <w:numPr>
                <w:ilvl w:val="0"/>
                <w:numId w:val="39"/>
              </w:numPr>
              <w:rPr>
                <w:rFonts w:eastAsia="Times New Roman"/>
                <w:color w:val="767171" w:themeColor="background2" w:themeShade="80"/>
                <w:szCs w:val="24"/>
                <w:lang w:eastAsia="en-GB"/>
              </w:rPr>
            </w:pPr>
            <w:r w:rsidRPr="0045442E">
              <w:rPr>
                <w:rFonts w:eastAsia="Times New Roman"/>
                <w:color w:val="767171" w:themeColor="background2" w:themeShade="80"/>
                <w:szCs w:val="24"/>
                <w:lang w:eastAsia="en-GB"/>
              </w:rPr>
              <w:t>A member of the senior leadership team and a governor are responsible for ensuring the filtering and monitoring standards are met.</w:t>
            </w:r>
          </w:p>
          <w:p w14:paraId="003D981B" w14:textId="77777777" w:rsidR="001C02FA" w:rsidRPr="0045442E" w:rsidRDefault="001C02FA" w:rsidP="00297102">
            <w:pPr>
              <w:pStyle w:val="ListParagraph"/>
              <w:numPr>
                <w:ilvl w:val="0"/>
                <w:numId w:val="39"/>
              </w:numPr>
              <w:rPr>
                <w:rFonts w:eastAsia="Times New Roman"/>
                <w:color w:val="767171" w:themeColor="background2" w:themeShade="80"/>
                <w:szCs w:val="24"/>
                <w:lang w:eastAsia="en-GB"/>
              </w:rPr>
            </w:pPr>
            <w:r w:rsidRPr="0045442E">
              <w:rPr>
                <w:rFonts w:eastAsia="Times New Roman"/>
                <w:color w:val="767171" w:themeColor="background2" w:themeShade="80"/>
                <w:szCs w:val="24"/>
                <w:lang w:eastAsia="en-GB"/>
              </w:rPr>
              <w:t>The roles and responsibilities of staff and third parties (for example, external service providers) are clear, in regard to Online Safety and Filtering and Monitoring. </w:t>
            </w:r>
          </w:p>
          <w:p w14:paraId="56010332" w14:textId="77777777" w:rsidR="001C64A7" w:rsidRPr="0045442E" w:rsidRDefault="001C02FA" w:rsidP="00297102">
            <w:pPr>
              <w:pStyle w:val="ListParagraph"/>
              <w:numPr>
                <w:ilvl w:val="0"/>
                <w:numId w:val="39"/>
              </w:numPr>
              <w:rPr>
                <w:rFonts w:eastAsia="Arial"/>
                <w:color w:val="767171" w:themeColor="background2" w:themeShade="80"/>
                <w:szCs w:val="24"/>
              </w:rPr>
            </w:pPr>
            <w:r w:rsidRPr="0045442E">
              <w:rPr>
                <w:color w:val="767171" w:themeColor="background2" w:themeShade="80"/>
              </w:rPr>
              <w:t>Appropriate and effective filtering and monitoring systems are in place, ensuring that care is taken to avoid “over blocking” thus leading to unreasonable restrictions as to what children can be taught with regard to online teaching and safeguarding.</w:t>
            </w:r>
          </w:p>
          <w:p w14:paraId="7FE488A0" w14:textId="77777777" w:rsidR="001C64A7" w:rsidRPr="0045442E" w:rsidRDefault="001C02FA" w:rsidP="00297102">
            <w:pPr>
              <w:pStyle w:val="ListParagraph"/>
              <w:numPr>
                <w:ilvl w:val="0"/>
                <w:numId w:val="39"/>
              </w:numPr>
              <w:rPr>
                <w:rFonts w:eastAsia="Arial"/>
                <w:color w:val="767171" w:themeColor="background2" w:themeShade="80"/>
                <w:szCs w:val="24"/>
              </w:rPr>
            </w:pPr>
            <w:r w:rsidRPr="0045442E">
              <w:rPr>
                <w:color w:val="767171" w:themeColor="background2" w:themeShade="80"/>
              </w:rPr>
              <w:t xml:space="preserve">Consideration is given - when implementing filtering and monitoring systems and processes - to the number of and age range of the </w:t>
            </w:r>
            <w:r w:rsidR="00D66D60">
              <w:rPr>
                <w:color w:val="767171" w:themeColor="background2" w:themeShade="80"/>
              </w:rPr>
              <w:t>school</w:t>
            </w:r>
            <w:r w:rsidRPr="0045442E">
              <w:rPr>
                <w:color w:val="767171" w:themeColor="background2" w:themeShade="80"/>
              </w:rPr>
              <w:t>’s children, those who are potentially at greater risk of harm and how often they access the IT system along with the proportionality of costs versus safeguarding risks.</w:t>
            </w:r>
          </w:p>
          <w:p w14:paraId="7D5A6D30" w14:textId="77777777" w:rsidR="001C64A7" w:rsidRPr="001312E7" w:rsidRDefault="001C02FA" w:rsidP="00297102">
            <w:pPr>
              <w:pStyle w:val="ListParagraph"/>
              <w:numPr>
                <w:ilvl w:val="0"/>
                <w:numId w:val="39"/>
              </w:numPr>
              <w:rPr>
                <w:rFonts w:eastAsia="Arial"/>
                <w:color w:val="767171" w:themeColor="background2" w:themeShade="80"/>
                <w:szCs w:val="24"/>
              </w:rPr>
            </w:pPr>
            <w:r w:rsidRPr="0045442E">
              <w:rPr>
                <w:rFonts w:eastAsia="Arial"/>
                <w:color w:val="767171" w:themeColor="background2" w:themeShade="80"/>
                <w:szCs w:val="24"/>
              </w:rPr>
              <w:t xml:space="preserve">Deficiencies or weaknesses in safeguarding arrangements are remedied without delay, liaising with relevant bodies for </w:t>
            </w:r>
            <w:r w:rsidRPr="001312E7">
              <w:rPr>
                <w:rFonts w:eastAsia="Arial"/>
                <w:color w:val="767171" w:themeColor="background2" w:themeShade="80"/>
                <w:szCs w:val="24"/>
              </w:rPr>
              <w:t>support as required.</w:t>
            </w:r>
          </w:p>
          <w:p w14:paraId="111BCF70" w14:textId="77777777" w:rsidR="001C02FA" w:rsidRPr="0045442E" w:rsidRDefault="001C02FA" w:rsidP="00297102">
            <w:pPr>
              <w:pStyle w:val="ListParagraph"/>
              <w:numPr>
                <w:ilvl w:val="0"/>
                <w:numId w:val="39"/>
              </w:numPr>
              <w:rPr>
                <w:rFonts w:eastAsia="Arial"/>
                <w:color w:val="767171" w:themeColor="background2" w:themeShade="80"/>
              </w:rPr>
            </w:pPr>
            <w:r w:rsidRPr="001312E7">
              <w:rPr>
                <w:rFonts w:eastAsia="Arial"/>
                <w:color w:val="767171" w:themeColor="background2" w:themeShade="80"/>
              </w:rPr>
              <w:t>The Governors support the DSL in carrying out their responsibilities as outlined in ‘Keeping Children Safe in Education’, (202</w:t>
            </w:r>
            <w:r w:rsidR="0045442E" w:rsidRPr="001312E7">
              <w:rPr>
                <w:rFonts w:eastAsia="Arial"/>
                <w:color w:val="767171" w:themeColor="background2" w:themeShade="80"/>
              </w:rPr>
              <w:t>4</w:t>
            </w:r>
            <w:r w:rsidRPr="001312E7">
              <w:rPr>
                <w:rFonts w:eastAsia="Arial"/>
                <w:color w:val="767171" w:themeColor="background2" w:themeShade="80"/>
              </w:rPr>
              <w:t>) and</w:t>
            </w:r>
            <w:r w:rsidRPr="0045442E">
              <w:rPr>
                <w:rFonts w:eastAsia="Arial"/>
                <w:color w:val="767171" w:themeColor="background2" w:themeShade="80"/>
              </w:rPr>
              <w:t xml:space="preserve"> their job description.  </w:t>
            </w:r>
          </w:p>
        </w:tc>
      </w:tr>
      <w:tr w:rsidR="001C02FA" w:rsidRPr="00CE7BF6" w14:paraId="588EC7D2" w14:textId="77777777" w:rsidTr="004277DD">
        <w:tc>
          <w:tcPr>
            <w:tcW w:w="13741" w:type="dxa"/>
            <w:gridSpan w:val="2"/>
            <w:shd w:val="clear" w:color="auto" w:fill="FFD966" w:themeFill="accent4" w:themeFillTint="99"/>
          </w:tcPr>
          <w:p w14:paraId="3F3B1483" w14:textId="77777777" w:rsidR="001C02FA" w:rsidRPr="0045442E" w:rsidRDefault="001C02FA" w:rsidP="00630DF6">
            <w:pPr>
              <w:rPr>
                <w:b/>
                <w:bCs/>
                <w:color w:val="767171" w:themeColor="background2" w:themeShade="80"/>
                <w:sz w:val="24"/>
                <w:szCs w:val="24"/>
              </w:rPr>
            </w:pPr>
            <w:r w:rsidRPr="0045442E">
              <w:rPr>
                <w:b/>
                <w:bCs/>
                <w:color w:val="767171" w:themeColor="background2" w:themeShade="80"/>
                <w:sz w:val="24"/>
                <w:szCs w:val="24"/>
              </w:rPr>
              <w:t>Training for the Governing Body</w:t>
            </w:r>
          </w:p>
        </w:tc>
      </w:tr>
      <w:tr w:rsidR="001C02FA" w:rsidRPr="00CE7BF6" w14:paraId="341CC541" w14:textId="77777777" w:rsidTr="004277DD">
        <w:tc>
          <w:tcPr>
            <w:tcW w:w="13741" w:type="dxa"/>
            <w:gridSpan w:val="2"/>
          </w:tcPr>
          <w:p w14:paraId="7894A225" w14:textId="77777777" w:rsidR="001C02FA" w:rsidRPr="00732B4F" w:rsidRDefault="001C02FA" w:rsidP="00630DF6">
            <w:pPr>
              <w:rPr>
                <w:color w:val="767171" w:themeColor="background2" w:themeShade="80"/>
                <w:szCs w:val="24"/>
              </w:rPr>
            </w:pPr>
            <w:r w:rsidRPr="00732B4F">
              <w:rPr>
                <w:color w:val="767171" w:themeColor="background2" w:themeShade="80"/>
                <w:szCs w:val="24"/>
              </w:rPr>
              <w:lastRenderedPageBreak/>
              <w:t>In line with Keeping Children Safe in Education 202</w:t>
            </w:r>
            <w:r w:rsidR="0045442E" w:rsidRPr="00732B4F">
              <w:rPr>
                <w:color w:val="767171" w:themeColor="background2" w:themeShade="80"/>
                <w:szCs w:val="24"/>
              </w:rPr>
              <w:t>4</w:t>
            </w:r>
            <w:r w:rsidRPr="00732B4F">
              <w:rPr>
                <w:color w:val="767171" w:themeColor="background2" w:themeShade="80"/>
                <w:szCs w:val="24"/>
              </w:rPr>
              <w:t xml:space="preserve">, all governors and </w:t>
            </w:r>
            <w:r w:rsidR="007D3E63" w:rsidRPr="00732B4F">
              <w:rPr>
                <w:color w:val="767171" w:themeColor="background2" w:themeShade="80"/>
                <w:szCs w:val="24"/>
              </w:rPr>
              <w:t>governors/trustees</w:t>
            </w:r>
            <w:r w:rsidRPr="00732B4F">
              <w:rPr>
                <w:color w:val="767171" w:themeColor="background2" w:themeShade="80"/>
                <w:szCs w:val="24"/>
              </w:rPr>
              <w:t xml:space="preserve"> receive appropriate safeguarding and child protection training at induction. This includes training on Online Safety including filtering and monitoring standards.</w:t>
            </w:r>
          </w:p>
          <w:p w14:paraId="791D63FE" w14:textId="77777777" w:rsidR="001C02FA" w:rsidRPr="00732B4F" w:rsidRDefault="001C02FA" w:rsidP="00630DF6">
            <w:pPr>
              <w:rPr>
                <w:color w:val="767171" w:themeColor="background2" w:themeShade="80"/>
                <w:szCs w:val="24"/>
              </w:rPr>
            </w:pPr>
          </w:p>
          <w:p w14:paraId="7791FF88" w14:textId="77777777" w:rsidR="001C02FA" w:rsidRPr="00732B4F" w:rsidRDefault="001C02FA" w:rsidP="00630DF6">
            <w:pPr>
              <w:rPr>
                <w:color w:val="767171" w:themeColor="background2" w:themeShade="80"/>
                <w:szCs w:val="24"/>
              </w:rPr>
            </w:pPr>
            <w:r w:rsidRPr="00732B4F">
              <w:rPr>
                <w:color w:val="767171" w:themeColor="background2" w:themeShade="80"/>
                <w:szCs w:val="24"/>
              </w:rPr>
              <w:t>The training will be updated at regular intervals and where possible, the training will be specific to the role of governor and trustee.</w:t>
            </w:r>
            <w:r w:rsidR="00732B4F" w:rsidRPr="00732B4F">
              <w:rPr>
                <w:color w:val="767171" w:themeColor="background2" w:themeShade="80"/>
                <w:szCs w:val="24"/>
              </w:rPr>
              <w:t xml:space="preserve"> </w:t>
            </w:r>
            <w:r w:rsidRPr="00732B4F">
              <w:rPr>
                <w:color w:val="767171" w:themeColor="background2" w:themeShade="80"/>
                <w:szCs w:val="24"/>
              </w:rPr>
              <w:t xml:space="preserve">This training is in place to equip all governors and </w:t>
            </w:r>
            <w:r w:rsidR="007D3E63" w:rsidRPr="00732B4F">
              <w:rPr>
                <w:color w:val="767171" w:themeColor="background2" w:themeShade="80"/>
                <w:szCs w:val="24"/>
              </w:rPr>
              <w:t>governors/trustees</w:t>
            </w:r>
            <w:r w:rsidRPr="00732B4F">
              <w:rPr>
                <w:color w:val="767171" w:themeColor="background2" w:themeShade="80"/>
                <w:szCs w:val="24"/>
              </w:rPr>
              <w:t xml:space="preserve"> with the knowledge to provide strategic challenge to test and assure themselves that the safeguarding policies and procedures in place within the setting are effective. In addition, it will equip them to support the delivery of a robust whole-</w:t>
            </w:r>
            <w:r w:rsidR="00D66D60">
              <w:rPr>
                <w:color w:val="767171" w:themeColor="background2" w:themeShade="80"/>
                <w:szCs w:val="24"/>
              </w:rPr>
              <w:t>school</w:t>
            </w:r>
            <w:r w:rsidRPr="00732B4F">
              <w:rPr>
                <w:color w:val="767171" w:themeColor="background2" w:themeShade="80"/>
                <w:szCs w:val="24"/>
              </w:rPr>
              <w:t xml:space="preserve"> approach to safeguarding. </w:t>
            </w:r>
            <w:r w:rsidR="001312E7">
              <w:rPr>
                <w:color w:val="767171" w:themeColor="background2" w:themeShade="80"/>
                <w:szCs w:val="24"/>
              </w:rPr>
              <w:t>Governors are invited to attend school’s annual safeguarding training. Annual safeguarding training is an expectation of all governors.</w:t>
            </w:r>
          </w:p>
          <w:p w14:paraId="3704F2C7" w14:textId="77777777" w:rsidR="00647E11" w:rsidRDefault="00647E11" w:rsidP="00630DF6">
            <w:pPr>
              <w:rPr>
                <w:szCs w:val="24"/>
              </w:rPr>
            </w:pPr>
          </w:p>
          <w:p w14:paraId="53E28533" w14:textId="77777777" w:rsidR="001C02FA" w:rsidRPr="00CE7BF6" w:rsidRDefault="001C02FA" w:rsidP="001312E7">
            <w:pPr>
              <w:rPr>
                <w:rFonts w:eastAsia="Arial"/>
                <w:szCs w:val="24"/>
              </w:rPr>
            </w:pPr>
          </w:p>
        </w:tc>
      </w:tr>
      <w:tr w:rsidR="008F25EC" w:rsidRPr="00CE7BF6" w14:paraId="6B8BEC70" w14:textId="77777777" w:rsidTr="004277DD">
        <w:trPr>
          <w:trHeight w:val="520"/>
        </w:trPr>
        <w:tc>
          <w:tcPr>
            <w:tcW w:w="13741" w:type="dxa"/>
            <w:gridSpan w:val="2"/>
            <w:shd w:val="clear" w:color="auto" w:fill="FFD966" w:themeFill="accent4" w:themeFillTint="99"/>
          </w:tcPr>
          <w:p w14:paraId="4EC80C47" w14:textId="77777777" w:rsidR="008F25EC" w:rsidRPr="00732B4F" w:rsidRDefault="00EF60F6" w:rsidP="00630DF6">
            <w:pPr>
              <w:rPr>
                <w:b/>
                <w:bCs/>
                <w:color w:val="767171" w:themeColor="background2" w:themeShade="80"/>
                <w:sz w:val="24"/>
                <w:szCs w:val="24"/>
              </w:rPr>
            </w:pPr>
            <w:bookmarkStart w:id="6" w:name="_Toc112760398"/>
            <w:r w:rsidRPr="00732B4F">
              <w:rPr>
                <w:b/>
                <w:bCs/>
                <w:color w:val="767171" w:themeColor="background2" w:themeShade="80"/>
                <w:sz w:val="24"/>
                <w:szCs w:val="24"/>
              </w:rPr>
              <w:t xml:space="preserve">The </w:t>
            </w:r>
            <w:r w:rsidR="003336CA">
              <w:rPr>
                <w:b/>
                <w:bCs/>
                <w:color w:val="767171" w:themeColor="background2" w:themeShade="80"/>
                <w:sz w:val="24"/>
                <w:szCs w:val="24"/>
              </w:rPr>
              <w:t>Headteacher</w:t>
            </w:r>
            <w:bookmarkEnd w:id="6"/>
          </w:p>
        </w:tc>
      </w:tr>
      <w:tr w:rsidR="0028007B" w:rsidRPr="00CE7BF6" w14:paraId="11892B9F" w14:textId="77777777" w:rsidTr="004277DD">
        <w:tc>
          <w:tcPr>
            <w:tcW w:w="2954" w:type="dxa"/>
            <w:shd w:val="clear" w:color="auto" w:fill="FFD966" w:themeFill="accent4" w:themeFillTint="99"/>
          </w:tcPr>
          <w:p w14:paraId="71FA6D0F" w14:textId="77777777" w:rsidR="0028007B" w:rsidRPr="00732B4F" w:rsidRDefault="0028007B" w:rsidP="00630DF6">
            <w:pPr>
              <w:rPr>
                <w:sz w:val="24"/>
                <w:szCs w:val="24"/>
              </w:rPr>
            </w:pPr>
            <w:r w:rsidRPr="00732B4F">
              <w:rPr>
                <w:rFonts w:eastAsia="Arial"/>
                <w:b/>
                <w:bCs/>
                <w:color w:val="767171" w:themeColor="background2" w:themeShade="80"/>
                <w:sz w:val="24"/>
                <w:szCs w:val="24"/>
                <w:lang w:eastAsia="en-GB"/>
              </w:rPr>
              <w:t xml:space="preserve">The </w:t>
            </w:r>
            <w:r w:rsidR="003336CA">
              <w:rPr>
                <w:rFonts w:eastAsia="Arial"/>
                <w:b/>
                <w:bCs/>
                <w:color w:val="767171" w:themeColor="background2" w:themeShade="80"/>
                <w:sz w:val="24"/>
                <w:szCs w:val="24"/>
                <w:lang w:eastAsia="en-GB"/>
              </w:rPr>
              <w:t>Headteacher</w:t>
            </w:r>
            <w:r w:rsidRPr="00732B4F">
              <w:rPr>
                <w:rFonts w:eastAsia="Arial"/>
                <w:b/>
                <w:bCs/>
                <w:color w:val="767171" w:themeColor="background2" w:themeShade="80"/>
                <w:sz w:val="24"/>
                <w:szCs w:val="24"/>
                <w:lang w:eastAsia="en-GB"/>
              </w:rPr>
              <w:t xml:space="preserve"> is responsible for the implementation of this policy, including:</w:t>
            </w:r>
          </w:p>
        </w:tc>
        <w:tc>
          <w:tcPr>
            <w:tcW w:w="10787" w:type="dxa"/>
          </w:tcPr>
          <w:p w14:paraId="2F36D9B4" w14:textId="77777777" w:rsidR="00E50962" w:rsidRPr="00732B4F" w:rsidRDefault="00E50962" w:rsidP="00297102">
            <w:pPr>
              <w:pStyle w:val="ListParagraph"/>
              <w:numPr>
                <w:ilvl w:val="0"/>
                <w:numId w:val="40"/>
              </w:numPr>
              <w:rPr>
                <w:rFonts w:eastAsia="Arial"/>
                <w:color w:val="767171" w:themeColor="background2" w:themeShade="80"/>
                <w:lang w:eastAsia="en-GB"/>
              </w:rPr>
            </w:pPr>
            <w:r w:rsidRPr="00732B4F">
              <w:rPr>
                <w:rFonts w:eastAsia="Arial"/>
                <w:color w:val="767171" w:themeColor="background2" w:themeShade="80"/>
                <w:lang w:eastAsia="en-GB"/>
              </w:rPr>
              <w:t>Ensuring that all staff (including temporary staff) and volunteer</w:t>
            </w:r>
            <w:r w:rsidR="001C64A7" w:rsidRPr="00732B4F">
              <w:rPr>
                <w:rFonts w:eastAsia="Arial"/>
                <w:color w:val="767171" w:themeColor="background2" w:themeShade="80"/>
                <w:lang w:eastAsia="en-GB"/>
              </w:rPr>
              <w:t>s</w:t>
            </w:r>
            <w:r w:rsidRPr="00732B4F">
              <w:rPr>
                <w:rFonts w:eastAsia="Arial"/>
                <w:color w:val="767171" w:themeColor="background2" w:themeShade="80"/>
                <w:lang w:eastAsia="en-GB"/>
              </w:rPr>
              <w:t>:</w:t>
            </w:r>
          </w:p>
          <w:p w14:paraId="664A8E9A" w14:textId="77777777" w:rsidR="001C64A7" w:rsidRPr="00732B4F" w:rsidRDefault="00E50962" w:rsidP="00297102">
            <w:pPr>
              <w:pStyle w:val="ListParagraph"/>
              <w:numPr>
                <w:ilvl w:val="0"/>
                <w:numId w:val="41"/>
              </w:numPr>
              <w:rPr>
                <w:rFonts w:eastAsia="Arial"/>
                <w:color w:val="767171" w:themeColor="background2" w:themeShade="80"/>
                <w:lang w:eastAsia="en-GB"/>
              </w:rPr>
            </w:pPr>
            <w:r w:rsidRPr="00732B4F">
              <w:rPr>
                <w:rFonts w:eastAsia="Arial"/>
                <w:color w:val="767171" w:themeColor="background2" w:themeShade="80"/>
                <w:lang w:eastAsia="en-GB"/>
              </w:rPr>
              <w:t>Are informed of systems which support safeguarding, including this policy, as part of their induction.</w:t>
            </w:r>
          </w:p>
          <w:p w14:paraId="554D9D55" w14:textId="77777777" w:rsidR="001C64A7" w:rsidRPr="004277DD" w:rsidRDefault="00E50962" w:rsidP="00297102">
            <w:pPr>
              <w:pStyle w:val="ListParagraph"/>
              <w:numPr>
                <w:ilvl w:val="0"/>
                <w:numId w:val="41"/>
              </w:numPr>
              <w:rPr>
                <w:rFonts w:eastAsia="Arial"/>
                <w:color w:val="767171" w:themeColor="background2" w:themeShade="80"/>
                <w:lang w:eastAsia="en-GB"/>
              </w:rPr>
            </w:pPr>
            <w:r w:rsidRPr="00732B4F">
              <w:rPr>
                <w:rFonts w:eastAsia="Arial"/>
                <w:color w:val="767171" w:themeColor="background2" w:themeShade="80"/>
                <w:lang w:eastAsia="en-GB"/>
              </w:rPr>
              <w:t xml:space="preserve">Understand and follow the </w:t>
            </w:r>
            <w:r w:rsidRPr="001312E7">
              <w:rPr>
                <w:rFonts w:eastAsia="Arial"/>
                <w:color w:val="767171" w:themeColor="background2" w:themeShade="80"/>
                <w:lang w:eastAsia="en-GB"/>
              </w:rPr>
              <w:t>procedure included in this policy, particularly those concerning referrals of cases of suspected abuse</w:t>
            </w:r>
            <w:r w:rsidR="00C65160" w:rsidRPr="001312E7">
              <w:rPr>
                <w:rFonts w:eastAsia="Arial"/>
                <w:color w:val="767171" w:themeColor="background2" w:themeShade="80"/>
                <w:lang w:eastAsia="en-GB"/>
              </w:rPr>
              <w:t xml:space="preserve">, </w:t>
            </w:r>
            <w:r w:rsidRPr="001312E7">
              <w:rPr>
                <w:rFonts w:eastAsia="Arial"/>
                <w:color w:val="767171" w:themeColor="background2" w:themeShade="80"/>
                <w:lang w:eastAsia="en-GB"/>
              </w:rPr>
              <w:t>neglect</w:t>
            </w:r>
            <w:r w:rsidR="00C65160" w:rsidRPr="001312E7">
              <w:rPr>
                <w:rFonts w:eastAsia="Arial"/>
                <w:color w:val="767171" w:themeColor="background2" w:themeShade="80"/>
                <w:lang w:eastAsia="en-GB"/>
              </w:rPr>
              <w:t xml:space="preserve"> and exploitation</w:t>
            </w:r>
            <w:r w:rsidRPr="001312E7">
              <w:rPr>
                <w:rFonts w:eastAsia="Arial"/>
                <w:color w:val="767171" w:themeColor="background2" w:themeShade="80"/>
                <w:lang w:eastAsia="en-GB"/>
              </w:rPr>
              <w:t>.</w:t>
            </w:r>
          </w:p>
          <w:p w14:paraId="1D99BB98" w14:textId="77777777" w:rsidR="00E50962" w:rsidRPr="00732B4F" w:rsidRDefault="00E50962" w:rsidP="00297102">
            <w:pPr>
              <w:pStyle w:val="ListParagraph"/>
              <w:numPr>
                <w:ilvl w:val="0"/>
                <w:numId w:val="40"/>
              </w:numPr>
              <w:rPr>
                <w:rFonts w:eastAsia="Arial"/>
                <w:color w:val="767171" w:themeColor="background2" w:themeShade="80"/>
                <w:lang w:eastAsia="en-GB"/>
              </w:rPr>
            </w:pPr>
            <w:r w:rsidRPr="00732B4F">
              <w:rPr>
                <w:rFonts w:eastAsia="Arial"/>
                <w:color w:val="767171" w:themeColor="background2" w:themeShade="80"/>
                <w:lang w:eastAsia="en-GB"/>
              </w:rPr>
              <w:t xml:space="preserve">Communicating this policy to parents/carers when their child joins the </w:t>
            </w:r>
            <w:r w:rsidR="00D66D60">
              <w:rPr>
                <w:rFonts w:eastAsia="Arial"/>
                <w:color w:val="767171" w:themeColor="background2" w:themeShade="80"/>
                <w:lang w:eastAsia="en-GB"/>
              </w:rPr>
              <w:t>school</w:t>
            </w:r>
            <w:r w:rsidRPr="00732B4F">
              <w:rPr>
                <w:rFonts w:eastAsia="Arial"/>
                <w:color w:val="767171" w:themeColor="background2" w:themeShade="80"/>
                <w:lang w:eastAsia="en-GB"/>
              </w:rPr>
              <w:t xml:space="preserve"> and via the </w:t>
            </w:r>
            <w:r w:rsidR="00D66D60">
              <w:rPr>
                <w:rFonts w:eastAsia="Arial"/>
                <w:color w:val="767171" w:themeColor="background2" w:themeShade="80"/>
                <w:lang w:eastAsia="en-GB"/>
              </w:rPr>
              <w:t>school</w:t>
            </w:r>
            <w:r w:rsidRPr="00732B4F">
              <w:rPr>
                <w:rFonts w:eastAsia="Arial"/>
                <w:color w:val="767171" w:themeColor="background2" w:themeShade="80"/>
                <w:lang w:eastAsia="en-GB"/>
              </w:rPr>
              <w:t xml:space="preserve"> website.</w:t>
            </w:r>
          </w:p>
          <w:p w14:paraId="2DBE7768" w14:textId="77777777" w:rsidR="00E50962" w:rsidRPr="00732B4F" w:rsidRDefault="00E50962" w:rsidP="00297102">
            <w:pPr>
              <w:pStyle w:val="ListParagraph"/>
              <w:numPr>
                <w:ilvl w:val="0"/>
                <w:numId w:val="40"/>
              </w:numPr>
              <w:rPr>
                <w:rFonts w:eastAsia="Arial"/>
                <w:color w:val="767171" w:themeColor="background2" w:themeShade="80"/>
              </w:rPr>
            </w:pPr>
            <w:r w:rsidRPr="00732B4F">
              <w:rPr>
                <w:rFonts w:eastAsia="Arial"/>
                <w:color w:val="767171" w:themeColor="background2" w:themeShade="80"/>
                <w:lang w:eastAsia="en-GB"/>
              </w:rPr>
              <w:t>Ensuring the DSL has appropriate time, funding, training, and resources, and that there is always adequate cover if the DSL is absent.</w:t>
            </w:r>
          </w:p>
          <w:p w14:paraId="7EF7ABAA" w14:textId="77777777" w:rsidR="00E50962" w:rsidRPr="00732B4F" w:rsidRDefault="00E50962" w:rsidP="00297102">
            <w:pPr>
              <w:pStyle w:val="ListParagraph"/>
              <w:numPr>
                <w:ilvl w:val="0"/>
                <w:numId w:val="40"/>
              </w:numPr>
              <w:rPr>
                <w:rFonts w:eastAsia="Arial"/>
                <w:color w:val="767171" w:themeColor="background2" w:themeShade="80"/>
              </w:rPr>
            </w:pPr>
            <w:r w:rsidRPr="00732B4F">
              <w:rPr>
                <w:rFonts w:eastAsia="Arial"/>
                <w:color w:val="767171" w:themeColor="background2" w:themeShade="80"/>
              </w:rPr>
              <w:t>Ensuring that all staff undertake appropriate safeguarding and child protection training and updating the content of the training regularly.</w:t>
            </w:r>
          </w:p>
          <w:p w14:paraId="7E81A59F" w14:textId="77777777" w:rsidR="00E50962" w:rsidRPr="00732B4F" w:rsidRDefault="00E50962" w:rsidP="00297102">
            <w:pPr>
              <w:pStyle w:val="ListParagraph"/>
              <w:numPr>
                <w:ilvl w:val="0"/>
                <w:numId w:val="40"/>
              </w:numPr>
              <w:rPr>
                <w:rFonts w:eastAsia="Arial"/>
                <w:color w:val="767171" w:themeColor="background2" w:themeShade="80"/>
              </w:rPr>
            </w:pPr>
            <w:r w:rsidRPr="00732B4F">
              <w:rPr>
                <w:rFonts w:eastAsia="Arial"/>
                <w:color w:val="767171" w:themeColor="background2" w:themeShade="80"/>
              </w:rPr>
              <w:t>Acting as the ‘case manager’ in the event of an allegation of abuse made against another member of staff or volunteer, where appropriate.</w:t>
            </w:r>
          </w:p>
          <w:p w14:paraId="4EBBB12F" w14:textId="77777777" w:rsidR="0028007B" w:rsidRPr="000E5F47" w:rsidRDefault="00E50962" w:rsidP="00297102">
            <w:pPr>
              <w:pStyle w:val="ListParagraph"/>
              <w:numPr>
                <w:ilvl w:val="0"/>
                <w:numId w:val="40"/>
              </w:numPr>
              <w:rPr>
                <w:rFonts w:eastAsia="Arial"/>
                <w:color w:val="767171" w:themeColor="background2" w:themeShade="80"/>
              </w:rPr>
            </w:pPr>
            <w:r w:rsidRPr="00732B4F">
              <w:rPr>
                <w:rFonts w:eastAsia="Arial"/>
                <w:color w:val="767171" w:themeColor="background2" w:themeShade="80"/>
              </w:rPr>
              <w:t>Ensuring the relevant staffing ratios are met, where applicable.</w:t>
            </w:r>
          </w:p>
        </w:tc>
      </w:tr>
    </w:tbl>
    <w:p w14:paraId="565B3A8B" w14:textId="77777777" w:rsidR="7BA98486" w:rsidRDefault="7BA98486" w:rsidP="7BA98486">
      <w:pPr>
        <w:spacing w:line="192" w:lineRule="auto"/>
        <w:jc w:val="both"/>
        <w:rPr>
          <w:sz w:val="20"/>
          <w:szCs w:val="20"/>
        </w:rPr>
      </w:pPr>
    </w:p>
    <w:p w14:paraId="04E1C0CA" w14:textId="77777777" w:rsidR="0063326B" w:rsidRPr="004277DD" w:rsidRDefault="00D66D60" w:rsidP="00683FC1">
      <w:pPr>
        <w:pStyle w:val="Heading1"/>
        <w:rPr>
          <w:rFonts w:asciiTheme="minorHAnsi" w:hAnsiTheme="minorHAnsi" w:cstheme="minorHAnsi"/>
          <w:b/>
          <w:bCs/>
          <w:sz w:val="28"/>
          <w:szCs w:val="28"/>
        </w:rPr>
      </w:pPr>
      <w:r>
        <w:rPr>
          <w:rFonts w:asciiTheme="minorHAnsi" w:hAnsiTheme="minorHAnsi" w:cstheme="minorHAnsi"/>
          <w:b/>
          <w:bCs/>
          <w:sz w:val="28"/>
          <w:szCs w:val="28"/>
        </w:rPr>
        <w:t>School</w:t>
      </w:r>
      <w:r w:rsidR="00E50962" w:rsidRPr="004277DD">
        <w:rPr>
          <w:rFonts w:asciiTheme="minorHAnsi" w:hAnsiTheme="minorHAnsi" w:cstheme="minorHAnsi"/>
          <w:b/>
          <w:bCs/>
          <w:sz w:val="28"/>
          <w:szCs w:val="28"/>
        </w:rPr>
        <w:t xml:space="preserve"> Procedures – Staff Responsibilities</w:t>
      </w:r>
    </w:p>
    <w:p w14:paraId="63ADB423" w14:textId="77777777" w:rsidR="0063326B" w:rsidRPr="00CE7BF6" w:rsidRDefault="0063326B" w:rsidP="00DD5E67">
      <w:pPr>
        <w:spacing w:line="192" w:lineRule="auto"/>
        <w:jc w:val="both"/>
        <w:rPr>
          <w:rFonts w:cstheme="minorHAnsi"/>
          <w:sz w:val="20"/>
          <w:szCs w:val="20"/>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3877"/>
      </w:tblGrid>
      <w:tr w:rsidR="00AD3A6C" w:rsidRPr="00CE7BF6" w14:paraId="614CF8C2" w14:textId="77777777" w:rsidTr="00B95978">
        <w:tc>
          <w:tcPr>
            <w:tcW w:w="13877" w:type="dxa"/>
          </w:tcPr>
          <w:p w14:paraId="19E489BE" w14:textId="77777777" w:rsidR="00AD3A6C" w:rsidRPr="000E5F47" w:rsidRDefault="00AD3A6C" w:rsidP="00EA193E">
            <w:pPr>
              <w:rPr>
                <w:rFonts w:eastAsia="Arial" w:cstheme="minorHAnsi"/>
                <w:color w:val="767171" w:themeColor="background2" w:themeShade="80"/>
                <w:szCs w:val="24"/>
              </w:rPr>
            </w:pPr>
            <w:r w:rsidRPr="000E5F47">
              <w:rPr>
                <w:rFonts w:eastAsia="Arial" w:cstheme="minorHAnsi"/>
                <w:color w:val="767171" w:themeColor="background2" w:themeShade="80"/>
                <w:szCs w:val="24"/>
              </w:rPr>
              <w:t xml:space="preserve">All </w:t>
            </w:r>
            <w:r w:rsidRPr="000E5F47">
              <w:rPr>
                <w:rFonts w:eastAsia="Calibri" w:cstheme="minorHAnsi"/>
                <w:color w:val="767171" w:themeColor="background2" w:themeShade="80"/>
                <w:szCs w:val="24"/>
              </w:rPr>
              <w:fldChar w:fldCharType="begin"/>
            </w:r>
            <w:r w:rsidRPr="000E5F47">
              <w:rPr>
                <w:rFonts w:eastAsia="Calibri" w:cstheme="minorHAnsi"/>
                <w:color w:val="767171" w:themeColor="background2" w:themeShade="80"/>
                <w:szCs w:val="24"/>
              </w:rPr>
              <w:instrText xml:space="preserve"> MERGEFIELD School__Academy </w:instrText>
            </w:r>
            <w:r w:rsidRPr="000E5F47">
              <w:rPr>
                <w:rFonts w:eastAsia="Calibri" w:cstheme="minorHAnsi"/>
                <w:color w:val="767171" w:themeColor="background2" w:themeShade="80"/>
                <w:szCs w:val="24"/>
              </w:rPr>
              <w:fldChar w:fldCharType="separate"/>
            </w:r>
            <w:r w:rsidR="00D66D60">
              <w:rPr>
                <w:rFonts w:eastAsia="Calibri" w:cstheme="minorHAnsi"/>
                <w:noProof/>
                <w:color w:val="767171" w:themeColor="background2" w:themeShade="80"/>
                <w:szCs w:val="24"/>
              </w:rPr>
              <w:t>school</w:t>
            </w:r>
            <w:r w:rsidRPr="000E5F47">
              <w:rPr>
                <w:rFonts w:eastAsia="Calibri" w:cstheme="minorHAnsi"/>
                <w:color w:val="767171" w:themeColor="background2" w:themeShade="80"/>
                <w:szCs w:val="24"/>
              </w:rPr>
              <w:fldChar w:fldCharType="end"/>
            </w:r>
            <w:r w:rsidRPr="000E5F47">
              <w:rPr>
                <w:rFonts w:eastAsia="Arial" w:cstheme="minorHAnsi"/>
                <w:color w:val="767171" w:themeColor="background2" w:themeShade="80"/>
                <w:szCs w:val="24"/>
              </w:rPr>
              <w:t xml:space="preserve"> staff and volunteers need to be alert to the potential abuse of children both within their families and from other sources, including members of the </w:t>
            </w:r>
            <w:r w:rsidR="00D66D60">
              <w:rPr>
                <w:rFonts w:eastAsia="Arial" w:cstheme="minorHAnsi"/>
                <w:color w:val="767171" w:themeColor="background2" w:themeShade="80"/>
                <w:szCs w:val="24"/>
              </w:rPr>
              <w:t>school</w:t>
            </w:r>
            <w:r w:rsidRPr="000E5F47">
              <w:rPr>
                <w:rFonts w:eastAsia="Arial" w:cstheme="minorHAnsi"/>
                <w:color w:val="767171" w:themeColor="background2" w:themeShade="80"/>
                <w:szCs w:val="24"/>
              </w:rPr>
              <w:t xml:space="preserve"> community. </w:t>
            </w:r>
          </w:p>
          <w:p w14:paraId="6F850E7E" w14:textId="77777777" w:rsidR="00AD3A6C" w:rsidRPr="000E5F47" w:rsidRDefault="00AD3A6C" w:rsidP="00EA193E">
            <w:pPr>
              <w:rPr>
                <w:rFonts w:eastAsia="Arial" w:cstheme="minorHAnsi"/>
                <w:color w:val="767171" w:themeColor="background2" w:themeShade="80"/>
                <w:szCs w:val="24"/>
              </w:rPr>
            </w:pPr>
          </w:p>
          <w:p w14:paraId="5E89FB1F" w14:textId="77777777" w:rsidR="00AD3A6C" w:rsidRPr="000E5F47" w:rsidRDefault="00AD3A6C" w:rsidP="00EA193E">
            <w:pPr>
              <w:rPr>
                <w:rFonts w:eastAsia="Arial" w:cstheme="minorHAnsi"/>
                <w:color w:val="767171" w:themeColor="background2" w:themeShade="80"/>
                <w:szCs w:val="24"/>
              </w:rPr>
            </w:pPr>
            <w:r w:rsidRPr="000E5F47">
              <w:rPr>
                <w:rFonts w:eastAsia="Arial" w:cstheme="minorHAnsi"/>
                <w:color w:val="767171" w:themeColor="background2" w:themeShade="80"/>
                <w:szCs w:val="24"/>
              </w:rPr>
              <w:t xml:space="preserve">If any member of staff is concerned about a child, the DSL (or a DDSL in their absence) must be informed immediately. There is an absolute responsibility for all members of the </w:t>
            </w:r>
            <w:r w:rsidRPr="000E5F47">
              <w:rPr>
                <w:rFonts w:eastAsia="Calibri" w:cstheme="minorHAnsi"/>
                <w:color w:val="767171" w:themeColor="background2" w:themeShade="80"/>
                <w:szCs w:val="24"/>
              </w:rPr>
              <w:fldChar w:fldCharType="begin"/>
            </w:r>
            <w:r w:rsidRPr="000E5F47">
              <w:rPr>
                <w:rFonts w:eastAsia="Calibri" w:cstheme="minorHAnsi"/>
                <w:color w:val="767171" w:themeColor="background2" w:themeShade="80"/>
                <w:szCs w:val="24"/>
              </w:rPr>
              <w:instrText xml:space="preserve"> MERGEFIELD School__Academy </w:instrText>
            </w:r>
            <w:r w:rsidRPr="000E5F47">
              <w:rPr>
                <w:rFonts w:eastAsia="Calibri" w:cstheme="minorHAnsi"/>
                <w:color w:val="767171" w:themeColor="background2" w:themeShade="80"/>
                <w:szCs w:val="24"/>
              </w:rPr>
              <w:fldChar w:fldCharType="separate"/>
            </w:r>
            <w:r w:rsidR="00D66D60">
              <w:rPr>
                <w:rFonts w:eastAsia="Calibri" w:cstheme="minorHAnsi"/>
                <w:noProof/>
                <w:color w:val="767171" w:themeColor="background2" w:themeShade="80"/>
                <w:szCs w:val="24"/>
              </w:rPr>
              <w:t>school</w:t>
            </w:r>
            <w:r w:rsidRPr="000E5F47">
              <w:rPr>
                <w:rFonts w:eastAsia="Calibri" w:cstheme="minorHAnsi"/>
                <w:color w:val="767171" w:themeColor="background2" w:themeShade="80"/>
                <w:szCs w:val="24"/>
              </w:rPr>
              <w:fldChar w:fldCharType="end"/>
            </w:r>
            <w:r w:rsidRPr="000E5F47">
              <w:rPr>
                <w:rFonts w:eastAsia="Arial" w:cstheme="minorHAnsi"/>
                <w:color w:val="767171" w:themeColor="background2" w:themeShade="80"/>
                <w:szCs w:val="24"/>
              </w:rPr>
              <w:t xml:space="preserve"> to respond to any suspected or actual abuse of a child in accordance with these procedures.</w:t>
            </w:r>
          </w:p>
          <w:p w14:paraId="6E73BE22" w14:textId="77777777" w:rsidR="00AD3A6C" w:rsidRPr="000E5F47" w:rsidRDefault="00AD3A6C" w:rsidP="00EA193E">
            <w:pPr>
              <w:rPr>
                <w:rFonts w:eastAsia="Arial" w:cstheme="minorHAnsi"/>
                <w:color w:val="767171" w:themeColor="background2" w:themeShade="80"/>
                <w:szCs w:val="24"/>
              </w:rPr>
            </w:pPr>
          </w:p>
          <w:p w14:paraId="69521170" w14:textId="77777777" w:rsidR="00AD3A6C" w:rsidRPr="000E5F47" w:rsidRDefault="00AD3A6C" w:rsidP="00EA193E">
            <w:pPr>
              <w:rPr>
                <w:rFonts w:eastAsia="Arial" w:cstheme="minorHAnsi"/>
                <w:color w:val="767171" w:themeColor="background2" w:themeShade="80"/>
                <w:szCs w:val="24"/>
              </w:rPr>
            </w:pPr>
            <w:r w:rsidRPr="000E5F47">
              <w:rPr>
                <w:rFonts w:eastAsia="Arial" w:cstheme="minorHAnsi"/>
                <w:color w:val="767171" w:themeColor="background2" w:themeShade="80"/>
                <w:szCs w:val="24"/>
              </w:rPr>
              <w:t xml:space="preserve">The member of staff must record information regarding the concerns and ensure the written record is passed to the DSL on the same day. The recording must be a clear, precise, factual account of the observations. </w:t>
            </w:r>
          </w:p>
          <w:p w14:paraId="0C73F5E5" w14:textId="77777777" w:rsidR="00330739" w:rsidRPr="001312E7" w:rsidRDefault="00AD3A6C" w:rsidP="00330739">
            <w:pPr>
              <w:rPr>
                <w:rFonts w:eastAsia="Arial" w:cstheme="minorHAnsi"/>
                <w:color w:val="767171" w:themeColor="background2" w:themeShade="80"/>
                <w:szCs w:val="24"/>
              </w:rPr>
            </w:pPr>
            <w:r w:rsidRPr="000E5F47">
              <w:rPr>
                <w:rFonts w:eastAsia="Arial" w:cstheme="minorHAnsi"/>
                <w:color w:val="767171" w:themeColor="background2" w:themeShade="80"/>
                <w:szCs w:val="24"/>
              </w:rPr>
              <w:t xml:space="preserve">There </w:t>
            </w:r>
            <w:r w:rsidRPr="001312E7">
              <w:rPr>
                <w:rFonts w:eastAsia="Arial" w:cstheme="minorHAnsi"/>
                <w:color w:val="767171" w:themeColor="background2" w:themeShade="80"/>
                <w:szCs w:val="24"/>
              </w:rPr>
              <w:t xml:space="preserve">may be emerging needs or adversities faced by children and their families that could be addressed through Early Help. </w:t>
            </w:r>
          </w:p>
          <w:p w14:paraId="57ACFD80" w14:textId="77777777" w:rsidR="00330739" w:rsidRPr="00330739" w:rsidRDefault="00330739" w:rsidP="00330739">
            <w:pPr>
              <w:rPr>
                <w:rFonts w:eastAsia="Arial" w:cstheme="minorHAnsi"/>
                <w:color w:val="767171" w:themeColor="background2" w:themeShade="80"/>
                <w:szCs w:val="24"/>
              </w:rPr>
            </w:pPr>
            <w:r w:rsidRPr="001312E7">
              <w:rPr>
                <w:rFonts w:eastAsia="Arial" w:cstheme="minorHAnsi"/>
                <w:color w:val="767171" w:themeColor="background2" w:themeShade="80"/>
                <w:szCs w:val="24"/>
              </w:rPr>
              <w:t>Early Help is support that can - and should - be implemented at any point in a child’s life, for children of all ages that improves a family’s resilience and outcomes or reduces the chance of a problem getting worse.</w:t>
            </w:r>
          </w:p>
          <w:p w14:paraId="2285F0E4" w14:textId="77777777" w:rsidR="00AD3A6C" w:rsidRDefault="00AD3A6C" w:rsidP="00EA193E">
            <w:pPr>
              <w:rPr>
                <w:rFonts w:eastAsia="Arial" w:cstheme="minorHAnsi"/>
                <w:color w:val="767171" w:themeColor="background2" w:themeShade="80"/>
                <w:szCs w:val="24"/>
              </w:rPr>
            </w:pPr>
            <w:r w:rsidRPr="000E5F47">
              <w:rPr>
                <w:rFonts w:eastAsia="Arial" w:cstheme="minorHAnsi"/>
                <w:color w:val="767171" w:themeColor="background2" w:themeShade="80"/>
                <w:szCs w:val="24"/>
              </w:rPr>
              <w:t xml:space="preserve">The LA threshold documents will guide you on what is the most appropriate level of support for families based on their level of need.  </w:t>
            </w:r>
          </w:p>
          <w:p w14:paraId="0777290F" w14:textId="77777777" w:rsidR="00F8413D" w:rsidRPr="000E5F47" w:rsidRDefault="00F8413D" w:rsidP="00EA193E">
            <w:pPr>
              <w:rPr>
                <w:rFonts w:eastAsia="Arial" w:cstheme="minorHAnsi"/>
                <w:color w:val="767171" w:themeColor="background2" w:themeShade="80"/>
                <w:szCs w:val="24"/>
              </w:rPr>
            </w:pPr>
          </w:p>
          <w:p w14:paraId="016EC9D8" w14:textId="77777777" w:rsidR="00AD3A6C" w:rsidRPr="000E5F47" w:rsidRDefault="00AD3A6C" w:rsidP="00EA193E">
            <w:pPr>
              <w:rPr>
                <w:rFonts w:eastAsia="Arial" w:cstheme="minorHAnsi"/>
                <w:color w:val="767171" w:themeColor="background2" w:themeShade="80"/>
                <w:szCs w:val="24"/>
              </w:rPr>
            </w:pPr>
            <w:r w:rsidRPr="000E5F47">
              <w:rPr>
                <w:rFonts w:eastAsia="Arial" w:cstheme="minorHAnsi"/>
                <w:color w:val="767171" w:themeColor="background2" w:themeShade="80"/>
                <w:szCs w:val="24"/>
              </w:rPr>
              <w:t xml:space="preserve">The </w:t>
            </w:r>
            <w:r w:rsidRPr="000E5F47">
              <w:rPr>
                <w:rFonts w:eastAsia="Calibri" w:cstheme="minorHAnsi"/>
                <w:color w:val="767171" w:themeColor="background2" w:themeShade="80"/>
                <w:szCs w:val="24"/>
              </w:rPr>
              <w:fldChar w:fldCharType="begin"/>
            </w:r>
            <w:r w:rsidRPr="000E5F47">
              <w:rPr>
                <w:rFonts w:eastAsia="Calibri" w:cstheme="minorHAnsi"/>
                <w:color w:val="767171" w:themeColor="background2" w:themeShade="80"/>
                <w:szCs w:val="24"/>
              </w:rPr>
              <w:instrText xml:space="preserve"> MERGEFIELD School__Academy </w:instrText>
            </w:r>
            <w:r w:rsidRPr="000E5F47">
              <w:rPr>
                <w:rFonts w:eastAsia="Calibri" w:cstheme="minorHAnsi"/>
                <w:color w:val="767171" w:themeColor="background2" w:themeShade="80"/>
                <w:szCs w:val="24"/>
              </w:rPr>
              <w:fldChar w:fldCharType="separate"/>
            </w:r>
            <w:r w:rsidR="00D66D60">
              <w:rPr>
                <w:rFonts w:eastAsia="Calibri" w:cstheme="minorHAnsi"/>
                <w:noProof/>
                <w:color w:val="767171" w:themeColor="background2" w:themeShade="80"/>
                <w:szCs w:val="24"/>
              </w:rPr>
              <w:t>school</w:t>
            </w:r>
            <w:r w:rsidRPr="000E5F47">
              <w:rPr>
                <w:rFonts w:eastAsia="Calibri" w:cstheme="minorHAnsi"/>
                <w:color w:val="767171" w:themeColor="background2" w:themeShade="80"/>
                <w:szCs w:val="24"/>
              </w:rPr>
              <w:fldChar w:fldCharType="end"/>
            </w:r>
            <w:r w:rsidRPr="000E5F47">
              <w:rPr>
                <w:rFonts w:eastAsia="Arial" w:cstheme="minorHAnsi"/>
                <w:color w:val="767171" w:themeColor="background2" w:themeShade="80"/>
                <w:szCs w:val="24"/>
              </w:rPr>
              <w:t xml:space="preserve"> will robustly monitor the attendance of children on roll in the </w:t>
            </w:r>
            <w:r w:rsidRPr="000E5F47">
              <w:rPr>
                <w:rFonts w:eastAsia="Calibri" w:cstheme="minorHAnsi"/>
                <w:color w:val="767171" w:themeColor="background2" w:themeShade="80"/>
                <w:szCs w:val="24"/>
              </w:rPr>
              <w:fldChar w:fldCharType="begin"/>
            </w:r>
            <w:r w:rsidRPr="000E5F47">
              <w:rPr>
                <w:rFonts w:eastAsia="Calibri" w:cstheme="minorHAnsi"/>
                <w:color w:val="767171" w:themeColor="background2" w:themeShade="80"/>
                <w:szCs w:val="24"/>
              </w:rPr>
              <w:instrText xml:space="preserve"> MERGEFIELD School__Academy </w:instrText>
            </w:r>
            <w:r w:rsidRPr="000E5F47">
              <w:rPr>
                <w:rFonts w:eastAsia="Calibri" w:cstheme="minorHAnsi"/>
                <w:color w:val="767171" w:themeColor="background2" w:themeShade="80"/>
                <w:szCs w:val="24"/>
              </w:rPr>
              <w:fldChar w:fldCharType="separate"/>
            </w:r>
            <w:r w:rsidR="00D66D60">
              <w:rPr>
                <w:rFonts w:eastAsia="Calibri" w:cstheme="minorHAnsi"/>
                <w:noProof/>
                <w:color w:val="767171" w:themeColor="background2" w:themeShade="80"/>
                <w:szCs w:val="24"/>
              </w:rPr>
              <w:t>school</w:t>
            </w:r>
            <w:r w:rsidRPr="000E5F47">
              <w:rPr>
                <w:rFonts w:eastAsia="Calibri" w:cstheme="minorHAnsi"/>
                <w:color w:val="767171" w:themeColor="background2" w:themeShade="80"/>
                <w:szCs w:val="24"/>
              </w:rPr>
              <w:fldChar w:fldCharType="end"/>
            </w:r>
            <w:r w:rsidRPr="000E5F47">
              <w:rPr>
                <w:rFonts w:eastAsia="Arial" w:cstheme="minorHAnsi"/>
                <w:color w:val="767171" w:themeColor="background2" w:themeShade="80"/>
                <w:szCs w:val="24"/>
              </w:rPr>
              <w:t xml:space="preserve"> in line with the Attendance Policy. When a safeguarding / child protection concern is raised, attendance concerns will be shared with partner agencies in accordance with local information sharing protocols.</w:t>
            </w:r>
          </w:p>
          <w:p w14:paraId="12420916" w14:textId="77777777" w:rsidR="00AD3A6C" w:rsidRPr="000E5F47" w:rsidRDefault="00AD3A6C" w:rsidP="00EA193E">
            <w:pPr>
              <w:rPr>
                <w:rFonts w:eastAsia="Arial" w:cstheme="minorHAnsi"/>
                <w:color w:val="767171" w:themeColor="background2" w:themeShade="80"/>
                <w:szCs w:val="24"/>
              </w:rPr>
            </w:pPr>
          </w:p>
          <w:p w14:paraId="0A634B84" w14:textId="77777777" w:rsidR="00AD3A6C" w:rsidRPr="000E5F47" w:rsidRDefault="00AD3A6C" w:rsidP="00EA193E">
            <w:pPr>
              <w:rPr>
                <w:rFonts w:eastAsia="Arial" w:cstheme="minorHAnsi"/>
                <w:color w:val="767171" w:themeColor="background2" w:themeShade="80"/>
                <w:szCs w:val="24"/>
              </w:rPr>
            </w:pPr>
            <w:r w:rsidRPr="000E5F47">
              <w:rPr>
                <w:rFonts w:eastAsia="Arial" w:cstheme="minorHAnsi"/>
                <w:color w:val="767171" w:themeColor="background2" w:themeShade="80"/>
                <w:szCs w:val="24"/>
              </w:rPr>
              <w:t>The DSL will decide whether the concerns should be referred to Children’s Social Care via the MASH.  If it is decided to make a referral to Children’s Social Care this will be discussed with the parents and consent sought, unless to do so would place the child at further risk of harm, place a vulnerable adult at risk or compromise any enquiries that may need to be made.</w:t>
            </w:r>
          </w:p>
          <w:p w14:paraId="1E54C09D" w14:textId="77777777" w:rsidR="00AD3A6C" w:rsidRPr="000E5F47" w:rsidRDefault="00AD3A6C" w:rsidP="00EA193E">
            <w:pPr>
              <w:rPr>
                <w:rFonts w:eastAsia="Arial" w:cstheme="minorHAnsi"/>
                <w:color w:val="767171" w:themeColor="background2" w:themeShade="80"/>
                <w:szCs w:val="24"/>
              </w:rPr>
            </w:pPr>
          </w:p>
          <w:p w14:paraId="346E04F7" w14:textId="77777777" w:rsidR="00AD3A6C" w:rsidRPr="000E5F47" w:rsidRDefault="00AD3A6C" w:rsidP="00EA193E">
            <w:pPr>
              <w:rPr>
                <w:rFonts w:eastAsia="Arial" w:cstheme="minorHAnsi"/>
                <w:color w:val="767171" w:themeColor="background2" w:themeShade="80"/>
                <w:szCs w:val="24"/>
              </w:rPr>
            </w:pPr>
            <w:r w:rsidRPr="000E5F47">
              <w:rPr>
                <w:rFonts w:eastAsia="Arial" w:cstheme="minorHAnsi"/>
                <w:color w:val="767171" w:themeColor="background2" w:themeShade="80"/>
                <w:szCs w:val="24"/>
              </w:rPr>
              <w:t>When concerns have been raised regarding a child or they are subject to any multi-agency work a written record will be kept securely and separately from the child’s main pupil record.</w:t>
            </w:r>
          </w:p>
          <w:p w14:paraId="7BC14338" w14:textId="77777777" w:rsidR="00AD3A6C" w:rsidRPr="000E5F47" w:rsidRDefault="00AD3A6C" w:rsidP="00EA193E">
            <w:pPr>
              <w:rPr>
                <w:rFonts w:eastAsia="Arial" w:cstheme="minorHAnsi"/>
                <w:color w:val="767171" w:themeColor="background2" w:themeShade="80"/>
                <w:szCs w:val="24"/>
              </w:rPr>
            </w:pPr>
          </w:p>
          <w:p w14:paraId="403CA87A" w14:textId="77777777" w:rsidR="00AD3A6C" w:rsidRPr="000E5F47" w:rsidRDefault="00AD3A6C" w:rsidP="00EA193E">
            <w:pPr>
              <w:rPr>
                <w:rFonts w:eastAsia="Arial"/>
                <w:color w:val="767171" w:themeColor="background2" w:themeShade="80"/>
              </w:rPr>
            </w:pPr>
            <w:r w:rsidRPr="000E5F47">
              <w:rPr>
                <w:rFonts w:eastAsia="Arial"/>
                <w:color w:val="767171" w:themeColor="background2" w:themeShade="80"/>
              </w:rPr>
              <w:t xml:space="preserve">Whenever a child transfers to another </w:t>
            </w:r>
            <w:r w:rsidR="00864B32" w:rsidRPr="000E5F47">
              <w:rPr>
                <w:rFonts w:eastAsia="Arial"/>
                <w:color w:val="767171" w:themeColor="background2" w:themeShade="80"/>
              </w:rPr>
              <w:t>education</w:t>
            </w:r>
            <w:r w:rsidRPr="000E5F47">
              <w:rPr>
                <w:rFonts w:eastAsia="Arial"/>
                <w:color w:val="767171" w:themeColor="background2" w:themeShade="80"/>
              </w:rPr>
              <w:t xml:space="preserve"> setting, all </w:t>
            </w:r>
            <w:r w:rsidR="00D66D60">
              <w:rPr>
                <w:rFonts w:eastAsia="Arial"/>
                <w:color w:val="767171" w:themeColor="background2" w:themeShade="80"/>
              </w:rPr>
              <w:t>school</w:t>
            </w:r>
            <w:r w:rsidRPr="000E5F47">
              <w:rPr>
                <w:rFonts w:eastAsia="Arial"/>
                <w:color w:val="767171" w:themeColor="background2" w:themeShade="80"/>
              </w:rPr>
              <w:t xml:space="preserve"> records, including safeguarding / child protection files will be sent to the receiving </w:t>
            </w:r>
            <w:r w:rsidR="00864B32" w:rsidRPr="000E5F47">
              <w:rPr>
                <w:rFonts w:eastAsia="Arial"/>
                <w:color w:val="767171" w:themeColor="background2" w:themeShade="80"/>
              </w:rPr>
              <w:t>school</w:t>
            </w:r>
            <w:r w:rsidRPr="000E5F47">
              <w:rPr>
                <w:rFonts w:eastAsia="Arial"/>
                <w:color w:val="767171" w:themeColor="background2" w:themeShade="80"/>
              </w:rPr>
              <w:t xml:space="preserve"> in a secure manner and relevant agencies will be informed of the new </w:t>
            </w:r>
            <w:r w:rsidR="7BA98486" w:rsidRPr="000E5F47">
              <w:rPr>
                <w:rFonts w:eastAsia="Arial"/>
                <w:color w:val="767171" w:themeColor="background2" w:themeShade="80"/>
              </w:rPr>
              <w:t>school</w:t>
            </w:r>
            <w:r w:rsidRPr="000E5F47">
              <w:rPr>
                <w:rFonts w:eastAsia="Arial"/>
                <w:color w:val="767171" w:themeColor="background2" w:themeShade="80"/>
              </w:rPr>
              <w:t xml:space="preserve"> that the child has moved to.</w:t>
            </w:r>
          </w:p>
          <w:p w14:paraId="72182C8E" w14:textId="77777777" w:rsidR="00AD3A6C" w:rsidRPr="000E5F47" w:rsidRDefault="00AD3A6C" w:rsidP="00EA193E">
            <w:pPr>
              <w:rPr>
                <w:rFonts w:eastAsia="Arial" w:cstheme="minorHAnsi"/>
                <w:color w:val="767171" w:themeColor="background2" w:themeShade="80"/>
                <w:szCs w:val="24"/>
              </w:rPr>
            </w:pPr>
          </w:p>
          <w:p w14:paraId="2472346E" w14:textId="77777777" w:rsidR="005D31DB" w:rsidRDefault="00AD3A6C" w:rsidP="00EA193E">
            <w:pPr>
              <w:rPr>
                <w:rFonts w:eastAsia="Arial" w:cstheme="minorHAnsi"/>
                <w:color w:val="767171" w:themeColor="background2" w:themeShade="80"/>
                <w:szCs w:val="24"/>
              </w:rPr>
            </w:pPr>
            <w:r w:rsidRPr="000E5F47">
              <w:rPr>
                <w:rFonts w:eastAsia="Arial" w:cstheme="minorHAnsi"/>
                <w:color w:val="767171" w:themeColor="background2" w:themeShade="80"/>
                <w:szCs w:val="24"/>
              </w:rPr>
              <w:t>The DSL is responsible for making the Senior Leadership Team aware of trends in behaviour that may affect pupil welfare.  If necessary, training will be arranged.</w:t>
            </w:r>
          </w:p>
          <w:p w14:paraId="4C5228B7" w14:textId="77777777" w:rsidR="00AC2296" w:rsidRPr="000E5F47" w:rsidRDefault="00AC2296" w:rsidP="00EA193E">
            <w:pPr>
              <w:rPr>
                <w:rFonts w:eastAsia="Arial" w:cstheme="minorHAnsi"/>
                <w:color w:val="767171" w:themeColor="background2" w:themeShade="80"/>
                <w:szCs w:val="24"/>
              </w:rPr>
            </w:pPr>
          </w:p>
          <w:p w14:paraId="06F0DCA2" w14:textId="77777777" w:rsidR="00AD3A6C" w:rsidRPr="0048740F" w:rsidRDefault="005D31DB" w:rsidP="0048740F">
            <w:pPr>
              <w:rPr>
                <w:rFonts w:eastAsia="Arial" w:cstheme="minorHAnsi"/>
                <w:szCs w:val="24"/>
              </w:rPr>
            </w:pPr>
            <w:r w:rsidRPr="000E5F47">
              <w:rPr>
                <w:rFonts w:eastAsia="Arial" w:cstheme="minorHAnsi"/>
                <w:color w:val="767171" w:themeColor="background2" w:themeShade="80"/>
                <w:szCs w:val="24"/>
              </w:rPr>
              <w:t xml:space="preserve">All staff and volunteers should be concerned about a child if they present with indicators of possible significant harm – see </w:t>
            </w:r>
            <w:hyperlink w:anchor="APP_A">
              <w:r w:rsidRPr="000E5F47">
                <w:rPr>
                  <w:rFonts w:eastAsia="Arial" w:cstheme="minorHAnsi"/>
                  <w:color w:val="767171" w:themeColor="background2" w:themeShade="80"/>
                  <w:szCs w:val="24"/>
                </w:rPr>
                <w:t>Appendix A</w:t>
              </w:r>
            </w:hyperlink>
            <w:r w:rsidRPr="000E5F47">
              <w:rPr>
                <w:rFonts w:eastAsia="Arial" w:cstheme="minorHAnsi"/>
                <w:color w:val="767171" w:themeColor="background2" w:themeShade="80"/>
                <w:szCs w:val="24"/>
              </w:rPr>
              <w:t xml:space="preserve"> for details.</w:t>
            </w:r>
          </w:p>
        </w:tc>
      </w:tr>
    </w:tbl>
    <w:p w14:paraId="60F0165F" w14:textId="77777777" w:rsidR="0063326B" w:rsidRDefault="0063326B" w:rsidP="00DD5E67">
      <w:pPr>
        <w:spacing w:line="192" w:lineRule="auto"/>
        <w:jc w:val="both"/>
        <w:rPr>
          <w:rFonts w:cstheme="minorHAnsi"/>
          <w:sz w:val="20"/>
          <w:szCs w:val="20"/>
        </w:rPr>
      </w:pPr>
    </w:p>
    <w:p w14:paraId="759729ED" w14:textId="77777777" w:rsidR="0048740F" w:rsidRPr="00CE7BF6" w:rsidRDefault="0048740F" w:rsidP="00F55A4C">
      <w:pPr>
        <w:spacing w:line="192" w:lineRule="auto"/>
        <w:jc w:val="center"/>
        <w:rPr>
          <w:rFonts w:cstheme="minorHAnsi"/>
          <w:sz w:val="20"/>
          <w:szCs w:val="20"/>
        </w:rPr>
      </w:pPr>
      <w:r>
        <w:rPr>
          <w:noProof/>
          <w:lang w:eastAsia="en-GB"/>
        </w:rPr>
        <w:lastRenderedPageBreak/>
        <w:drawing>
          <wp:inline distT="0" distB="0" distL="0" distR="0" wp14:anchorId="6A10B4D1" wp14:editId="1DF59935">
            <wp:extent cx="5064197" cy="1965214"/>
            <wp:effectExtent l="0" t="0" r="3175" b="0"/>
            <wp:docPr id="901258716" name="Picture 9012587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58716" name="Picture 1" descr="A screenshot of a computer&#10;&#10;Description automatically generated"/>
                    <pic:cNvPicPr/>
                  </pic:nvPicPr>
                  <pic:blipFill rotWithShape="1">
                    <a:blip r:embed="rId49"/>
                    <a:srcRect l="10250" t="23545" r="23523" b="30767"/>
                    <a:stretch/>
                  </pic:blipFill>
                  <pic:spPr bwMode="auto">
                    <a:xfrm>
                      <a:off x="0" y="0"/>
                      <a:ext cx="5169637" cy="200613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111"/>
        <w:gridCol w:w="12766"/>
      </w:tblGrid>
      <w:tr w:rsidR="002267AB" w:rsidRPr="00CE7BF6" w14:paraId="33D71A33" w14:textId="77777777" w:rsidTr="00B95978">
        <w:tc>
          <w:tcPr>
            <w:tcW w:w="13877" w:type="dxa"/>
            <w:gridSpan w:val="2"/>
            <w:shd w:val="clear" w:color="auto" w:fill="FFD966" w:themeFill="accent4" w:themeFillTint="99"/>
          </w:tcPr>
          <w:p w14:paraId="43306D1F" w14:textId="77777777" w:rsidR="002267AB" w:rsidRPr="004277DD" w:rsidRDefault="002267AB" w:rsidP="00EA193E">
            <w:pPr>
              <w:rPr>
                <w:b/>
                <w:bCs/>
                <w:color w:val="767171" w:themeColor="background2" w:themeShade="80"/>
                <w:sz w:val="24"/>
                <w:szCs w:val="24"/>
              </w:rPr>
            </w:pPr>
            <w:r w:rsidRPr="00F55A4C">
              <w:rPr>
                <w:b/>
                <w:bCs/>
                <w:color w:val="767171" w:themeColor="background2" w:themeShade="80"/>
                <w:sz w:val="24"/>
                <w:szCs w:val="24"/>
              </w:rPr>
              <w:t>Good practice guidelines and staff code of conduct</w:t>
            </w:r>
          </w:p>
        </w:tc>
      </w:tr>
      <w:tr w:rsidR="002267AB" w:rsidRPr="00CE7BF6" w14:paraId="639B403A" w14:textId="77777777" w:rsidTr="00B95978">
        <w:tc>
          <w:tcPr>
            <w:tcW w:w="13877" w:type="dxa"/>
            <w:gridSpan w:val="2"/>
          </w:tcPr>
          <w:p w14:paraId="5E14EB7F" w14:textId="77777777" w:rsidR="00647E11" w:rsidRPr="00F55A4C" w:rsidRDefault="002267AB" w:rsidP="00EA193E">
            <w:pPr>
              <w:rPr>
                <w:rFonts w:eastAsia="Arial" w:cstheme="minorHAnsi"/>
                <w:color w:val="767171" w:themeColor="background2" w:themeShade="80"/>
                <w:szCs w:val="24"/>
              </w:rPr>
            </w:pPr>
            <w:r w:rsidRPr="00F55A4C">
              <w:rPr>
                <w:rFonts w:eastAsia="Arial" w:cstheme="minorHAnsi"/>
                <w:color w:val="767171" w:themeColor="background2" w:themeShade="80"/>
                <w:szCs w:val="24"/>
              </w:rPr>
              <w:t xml:space="preserve">To meet and maintain our responsibilities towards pupils, we need to agree standards of good practice which form a code of conduct for all staff. </w:t>
            </w:r>
          </w:p>
        </w:tc>
      </w:tr>
      <w:tr w:rsidR="002267AB" w:rsidRPr="00CE7BF6" w14:paraId="43BE28DF" w14:textId="77777777" w:rsidTr="00F55A4C">
        <w:tc>
          <w:tcPr>
            <w:tcW w:w="1111" w:type="dxa"/>
            <w:shd w:val="clear" w:color="auto" w:fill="FFD966" w:themeFill="accent4" w:themeFillTint="99"/>
          </w:tcPr>
          <w:p w14:paraId="55FBC9C9" w14:textId="77777777" w:rsidR="002267AB" w:rsidRPr="00F55A4C" w:rsidRDefault="002267AB" w:rsidP="00EA193E">
            <w:pPr>
              <w:rPr>
                <w:rFonts w:eastAsia="Arial" w:cstheme="minorHAnsi"/>
                <w:b/>
                <w:bCs/>
                <w:color w:val="767171" w:themeColor="background2" w:themeShade="80"/>
                <w:sz w:val="24"/>
                <w:szCs w:val="24"/>
              </w:rPr>
            </w:pPr>
            <w:r w:rsidRPr="00F55A4C">
              <w:rPr>
                <w:rFonts w:eastAsia="Arial" w:cstheme="minorHAnsi"/>
                <w:b/>
                <w:bCs/>
                <w:color w:val="767171" w:themeColor="background2" w:themeShade="80"/>
                <w:sz w:val="24"/>
                <w:szCs w:val="24"/>
              </w:rPr>
              <w:t xml:space="preserve">Good practice includes: </w:t>
            </w:r>
          </w:p>
          <w:p w14:paraId="37790042" w14:textId="77777777" w:rsidR="002267AB" w:rsidRPr="00CE7BF6" w:rsidRDefault="002267AB" w:rsidP="00EA193E">
            <w:pPr>
              <w:rPr>
                <w:rFonts w:eastAsia="Arial" w:cstheme="minorHAnsi"/>
                <w:szCs w:val="24"/>
              </w:rPr>
            </w:pPr>
          </w:p>
        </w:tc>
        <w:tc>
          <w:tcPr>
            <w:tcW w:w="12766" w:type="dxa"/>
          </w:tcPr>
          <w:p w14:paraId="380BAE75" w14:textId="77777777" w:rsidR="002267AB" w:rsidRPr="00F55A4C" w:rsidRDefault="002267AB" w:rsidP="00297102">
            <w:pPr>
              <w:pStyle w:val="ListParagraph"/>
              <w:numPr>
                <w:ilvl w:val="0"/>
                <w:numId w:val="18"/>
              </w:numPr>
              <w:rPr>
                <w:rFonts w:eastAsia="Arial" w:cstheme="minorHAnsi"/>
                <w:color w:val="767171" w:themeColor="background2" w:themeShade="80"/>
                <w:szCs w:val="24"/>
              </w:rPr>
            </w:pPr>
            <w:r w:rsidRPr="00F55A4C">
              <w:rPr>
                <w:rFonts w:eastAsia="Arial" w:cstheme="minorHAnsi"/>
                <w:color w:val="767171" w:themeColor="background2" w:themeShade="80"/>
                <w:szCs w:val="24"/>
              </w:rPr>
              <w:t xml:space="preserve">treating all pupils with respect. </w:t>
            </w:r>
          </w:p>
          <w:p w14:paraId="3330871C" w14:textId="77777777" w:rsidR="00B95978" w:rsidRPr="00F55A4C" w:rsidRDefault="00B95978" w:rsidP="00B95978">
            <w:pPr>
              <w:pStyle w:val="ListParagraph"/>
              <w:rPr>
                <w:rFonts w:eastAsia="Arial" w:cstheme="minorHAnsi"/>
                <w:color w:val="767171" w:themeColor="background2" w:themeShade="80"/>
                <w:szCs w:val="24"/>
              </w:rPr>
            </w:pPr>
          </w:p>
          <w:p w14:paraId="67BC1762" w14:textId="77777777" w:rsidR="002267AB" w:rsidRPr="00F55A4C" w:rsidRDefault="002267AB" w:rsidP="00297102">
            <w:pPr>
              <w:pStyle w:val="ListParagraph"/>
              <w:numPr>
                <w:ilvl w:val="0"/>
                <w:numId w:val="18"/>
              </w:numPr>
              <w:rPr>
                <w:rFonts w:eastAsia="Arial" w:cstheme="minorHAnsi"/>
                <w:color w:val="767171" w:themeColor="background2" w:themeShade="80"/>
                <w:szCs w:val="24"/>
              </w:rPr>
            </w:pPr>
            <w:r w:rsidRPr="00F55A4C">
              <w:rPr>
                <w:rFonts w:eastAsia="Arial" w:cstheme="minorHAnsi"/>
                <w:color w:val="767171" w:themeColor="background2" w:themeShade="80"/>
                <w:szCs w:val="24"/>
              </w:rPr>
              <w:t>setting a good example by conducting ourselves appropriately, both online and offline.</w:t>
            </w:r>
          </w:p>
          <w:p w14:paraId="35D9FF1E" w14:textId="77777777" w:rsidR="00B95978" w:rsidRPr="00F55A4C" w:rsidRDefault="00B95978" w:rsidP="00B95978">
            <w:pPr>
              <w:rPr>
                <w:rFonts w:eastAsia="Arial" w:cstheme="minorHAnsi"/>
                <w:color w:val="767171" w:themeColor="background2" w:themeShade="80"/>
                <w:szCs w:val="24"/>
              </w:rPr>
            </w:pPr>
          </w:p>
          <w:p w14:paraId="071CE6B0" w14:textId="77777777" w:rsidR="002267AB" w:rsidRPr="00F55A4C" w:rsidRDefault="002267AB" w:rsidP="00297102">
            <w:pPr>
              <w:pStyle w:val="ListParagraph"/>
              <w:numPr>
                <w:ilvl w:val="0"/>
                <w:numId w:val="18"/>
              </w:numPr>
              <w:rPr>
                <w:rFonts w:eastAsia="Arial" w:cstheme="minorHAnsi"/>
                <w:color w:val="767171" w:themeColor="background2" w:themeShade="80"/>
                <w:szCs w:val="24"/>
              </w:rPr>
            </w:pPr>
            <w:r w:rsidRPr="00F55A4C">
              <w:rPr>
                <w:rFonts w:eastAsia="Arial" w:cstheme="minorHAnsi"/>
                <w:color w:val="767171" w:themeColor="background2" w:themeShade="80"/>
                <w:szCs w:val="24"/>
              </w:rPr>
              <w:t xml:space="preserve">involving pupils in decisions that affect them. </w:t>
            </w:r>
          </w:p>
          <w:p w14:paraId="7ACA97AB" w14:textId="77777777" w:rsidR="00B95978" w:rsidRPr="00F55A4C" w:rsidRDefault="00B95978" w:rsidP="00B95978">
            <w:pPr>
              <w:rPr>
                <w:rFonts w:eastAsia="Arial" w:cstheme="minorHAnsi"/>
                <w:color w:val="767171" w:themeColor="background2" w:themeShade="80"/>
                <w:szCs w:val="24"/>
              </w:rPr>
            </w:pPr>
          </w:p>
          <w:p w14:paraId="492981FE" w14:textId="77777777" w:rsidR="002267AB" w:rsidRPr="00F55A4C" w:rsidRDefault="002267AB" w:rsidP="00297102">
            <w:pPr>
              <w:pStyle w:val="ListParagraph"/>
              <w:numPr>
                <w:ilvl w:val="0"/>
                <w:numId w:val="18"/>
              </w:numPr>
              <w:rPr>
                <w:rFonts w:eastAsia="Arial" w:cstheme="minorHAnsi"/>
                <w:color w:val="767171" w:themeColor="background2" w:themeShade="80"/>
                <w:szCs w:val="24"/>
              </w:rPr>
            </w:pPr>
            <w:r w:rsidRPr="00F55A4C">
              <w:rPr>
                <w:rFonts w:eastAsia="Arial" w:cstheme="minorHAnsi"/>
                <w:color w:val="767171" w:themeColor="background2" w:themeShade="80"/>
                <w:szCs w:val="24"/>
              </w:rPr>
              <w:t xml:space="preserve">encouraging positive, respectful, and safe behaviour among pupils. </w:t>
            </w:r>
          </w:p>
          <w:p w14:paraId="586CC550" w14:textId="77777777" w:rsidR="00B95978" w:rsidRPr="00B95978" w:rsidRDefault="00B95978" w:rsidP="00B95978">
            <w:pPr>
              <w:rPr>
                <w:rFonts w:eastAsia="Arial" w:cstheme="minorHAnsi"/>
                <w:szCs w:val="24"/>
              </w:rPr>
            </w:pPr>
          </w:p>
          <w:p w14:paraId="5FDA784F" w14:textId="77777777" w:rsidR="002267AB" w:rsidRPr="00F55A4C" w:rsidRDefault="002267AB" w:rsidP="00297102">
            <w:pPr>
              <w:pStyle w:val="ListParagraph"/>
              <w:numPr>
                <w:ilvl w:val="0"/>
                <w:numId w:val="18"/>
              </w:numPr>
              <w:rPr>
                <w:rFonts w:eastAsia="Arial" w:cstheme="minorHAnsi"/>
                <w:color w:val="767171" w:themeColor="background2" w:themeShade="80"/>
                <w:szCs w:val="24"/>
              </w:rPr>
            </w:pPr>
            <w:r w:rsidRPr="00F55A4C">
              <w:rPr>
                <w:rFonts w:eastAsia="Arial" w:cstheme="minorHAnsi"/>
                <w:color w:val="767171" w:themeColor="background2" w:themeShade="80"/>
                <w:szCs w:val="24"/>
              </w:rPr>
              <w:t xml:space="preserve">being a good listener. </w:t>
            </w:r>
          </w:p>
          <w:p w14:paraId="5B465E44" w14:textId="77777777" w:rsidR="00B95978" w:rsidRPr="00F55A4C" w:rsidRDefault="00B95978" w:rsidP="00B95978">
            <w:pPr>
              <w:rPr>
                <w:rFonts w:eastAsia="Arial" w:cstheme="minorHAnsi"/>
                <w:color w:val="767171" w:themeColor="background2" w:themeShade="80"/>
                <w:szCs w:val="24"/>
              </w:rPr>
            </w:pPr>
          </w:p>
          <w:p w14:paraId="359B424D" w14:textId="77777777" w:rsidR="002267AB" w:rsidRPr="00F55A4C" w:rsidRDefault="002267AB" w:rsidP="00297102">
            <w:pPr>
              <w:pStyle w:val="ListParagraph"/>
              <w:numPr>
                <w:ilvl w:val="0"/>
                <w:numId w:val="18"/>
              </w:numPr>
              <w:rPr>
                <w:rFonts w:eastAsia="Arial" w:cstheme="minorHAnsi"/>
                <w:color w:val="767171" w:themeColor="background2" w:themeShade="80"/>
                <w:szCs w:val="24"/>
              </w:rPr>
            </w:pPr>
            <w:r w:rsidRPr="00F55A4C">
              <w:rPr>
                <w:rFonts w:eastAsia="Arial" w:cstheme="minorHAnsi"/>
                <w:color w:val="767171" w:themeColor="background2" w:themeShade="80"/>
                <w:szCs w:val="24"/>
              </w:rPr>
              <w:t>understanding that children may not disclose abuse, neglect and exploitation and therefore</w:t>
            </w:r>
            <w:r w:rsidR="00303595" w:rsidRPr="00F55A4C">
              <w:rPr>
                <w:rFonts w:eastAsia="Arial" w:cstheme="minorHAnsi"/>
                <w:color w:val="767171" w:themeColor="background2" w:themeShade="80"/>
                <w:szCs w:val="24"/>
              </w:rPr>
              <w:t>, use professional curiosity to</w:t>
            </w:r>
            <w:r w:rsidRPr="00F55A4C">
              <w:rPr>
                <w:rFonts w:eastAsia="Arial" w:cstheme="minorHAnsi"/>
                <w:color w:val="767171" w:themeColor="background2" w:themeShade="80"/>
                <w:szCs w:val="24"/>
              </w:rPr>
              <w:t xml:space="preserve"> be alert to changes in pupils’ behaviour and to signs of abuse, neglect, and exploitation.</w:t>
            </w:r>
          </w:p>
          <w:p w14:paraId="204B5785" w14:textId="77777777" w:rsidR="00B95978" w:rsidRPr="00F55A4C" w:rsidRDefault="00B95978" w:rsidP="00B95978">
            <w:pPr>
              <w:rPr>
                <w:rFonts w:eastAsia="Arial" w:cstheme="minorHAnsi"/>
                <w:color w:val="767171" w:themeColor="background2" w:themeShade="80"/>
                <w:szCs w:val="24"/>
              </w:rPr>
            </w:pPr>
          </w:p>
          <w:p w14:paraId="0569511A" w14:textId="77777777" w:rsidR="002267AB" w:rsidRPr="00F55A4C" w:rsidRDefault="002267AB" w:rsidP="00297102">
            <w:pPr>
              <w:pStyle w:val="ListParagraph"/>
              <w:numPr>
                <w:ilvl w:val="0"/>
                <w:numId w:val="18"/>
              </w:numPr>
              <w:rPr>
                <w:rFonts w:eastAsia="Arial" w:cstheme="minorHAnsi"/>
                <w:color w:val="767171" w:themeColor="background2" w:themeShade="80"/>
                <w:szCs w:val="24"/>
              </w:rPr>
            </w:pPr>
            <w:r w:rsidRPr="00F55A4C">
              <w:rPr>
                <w:rFonts w:eastAsia="Arial" w:cstheme="minorHAnsi"/>
                <w:color w:val="767171" w:themeColor="background2" w:themeShade="80"/>
                <w:szCs w:val="24"/>
              </w:rPr>
              <w:t xml:space="preserve">recognising that challenging behaviour may be an indicator of abuse. </w:t>
            </w:r>
          </w:p>
          <w:p w14:paraId="3459065F" w14:textId="77777777" w:rsidR="00B95978" w:rsidRPr="00F55A4C" w:rsidRDefault="00B95978" w:rsidP="00B95978">
            <w:pPr>
              <w:rPr>
                <w:rFonts w:eastAsia="Arial" w:cstheme="minorHAnsi"/>
                <w:color w:val="767171" w:themeColor="background2" w:themeShade="80"/>
                <w:szCs w:val="24"/>
              </w:rPr>
            </w:pPr>
          </w:p>
          <w:p w14:paraId="56563FA1" w14:textId="77777777" w:rsidR="002267AB" w:rsidRPr="00F55A4C" w:rsidRDefault="002267AB" w:rsidP="00297102">
            <w:pPr>
              <w:pStyle w:val="ListParagraph"/>
              <w:numPr>
                <w:ilvl w:val="0"/>
                <w:numId w:val="18"/>
              </w:numPr>
              <w:rPr>
                <w:rFonts w:eastAsia="Arial" w:cstheme="minorHAnsi"/>
                <w:color w:val="767171" w:themeColor="background2" w:themeShade="80"/>
                <w:szCs w:val="24"/>
              </w:rPr>
            </w:pPr>
            <w:r w:rsidRPr="00F55A4C">
              <w:rPr>
                <w:rFonts w:eastAsia="Arial" w:cstheme="minorHAnsi"/>
                <w:color w:val="767171" w:themeColor="background2" w:themeShade="80"/>
                <w:szCs w:val="24"/>
              </w:rPr>
              <w:lastRenderedPageBreak/>
              <w:t xml:space="preserve">reading and understanding the </w:t>
            </w:r>
            <w:r w:rsidRPr="00F55A4C">
              <w:rPr>
                <w:rFonts w:cstheme="minorHAnsi"/>
                <w:color w:val="767171" w:themeColor="background2" w:themeShade="80"/>
                <w:szCs w:val="24"/>
              </w:rPr>
              <w:fldChar w:fldCharType="begin"/>
            </w:r>
            <w:r w:rsidRPr="00F55A4C">
              <w:rPr>
                <w:rFonts w:cstheme="minorHAnsi"/>
                <w:color w:val="767171" w:themeColor="background2" w:themeShade="80"/>
                <w:szCs w:val="24"/>
              </w:rPr>
              <w:instrText xml:space="preserve"> MERGEFIELD School__Academy </w:instrText>
            </w:r>
            <w:r w:rsidRPr="00F55A4C">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F55A4C">
              <w:rPr>
                <w:rFonts w:cstheme="minorHAnsi"/>
                <w:color w:val="767171" w:themeColor="background2" w:themeShade="80"/>
                <w:szCs w:val="24"/>
              </w:rPr>
              <w:fldChar w:fldCharType="end"/>
            </w:r>
            <w:r w:rsidRPr="00F55A4C">
              <w:rPr>
                <w:rFonts w:eastAsia="Arial" w:cstheme="minorHAnsi"/>
                <w:color w:val="767171" w:themeColor="background2" w:themeShade="80"/>
                <w:szCs w:val="24"/>
              </w:rPr>
              <w:t xml:space="preserve">’s Safeguarding and Child protection policy, Staff Behaviour policy and guidance documents on wider safeguarding issues, for example bullying, behaviour, sexual violence and sexual harassment, physical contact, sexual exploitation, extremism, e-safety and information-sharing. </w:t>
            </w:r>
          </w:p>
          <w:p w14:paraId="45D3EA84" w14:textId="77777777" w:rsidR="00303595" w:rsidRPr="00F55A4C" w:rsidRDefault="00303595" w:rsidP="00303595">
            <w:pPr>
              <w:rPr>
                <w:rFonts w:eastAsia="Arial" w:cstheme="minorHAnsi"/>
                <w:color w:val="767171" w:themeColor="background2" w:themeShade="80"/>
                <w:szCs w:val="24"/>
              </w:rPr>
            </w:pPr>
          </w:p>
          <w:p w14:paraId="6DD89A6C" w14:textId="77777777" w:rsidR="002267AB" w:rsidRPr="00F55A4C" w:rsidRDefault="002267AB" w:rsidP="00297102">
            <w:pPr>
              <w:pStyle w:val="ListParagraph"/>
              <w:numPr>
                <w:ilvl w:val="0"/>
                <w:numId w:val="18"/>
              </w:numPr>
              <w:rPr>
                <w:rFonts w:eastAsia="Arial" w:cstheme="minorHAnsi"/>
                <w:color w:val="767171" w:themeColor="background2" w:themeShade="80"/>
                <w:szCs w:val="24"/>
              </w:rPr>
            </w:pPr>
            <w:r w:rsidRPr="00F55A4C">
              <w:rPr>
                <w:rFonts w:eastAsia="Arial" w:cstheme="minorHAnsi"/>
                <w:color w:val="767171" w:themeColor="background2" w:themeShade="80"/>
                <w:szCs w:val="24"/>
              </w:rPr>
              <w:t xml:space="preserve">asking the pupil’s permission before initiating physical contact, such as assisting with dressing, physical support during PE or administering first aid. </w:t>
            </w:r>
          </w:p>
          <w:p w14:paraId="29A92496" w14:textId="77777777" w:rsidR="00303595" w:rsidRPr="00F55A4C" w:rsidRDefault="00303595" w:rsidP="00303595">
            <w:pPr>
              <w:rPr>
                <w:rFonts w:eastAsia="Arial" w:cstheme="minorHAnsi"/>
                <w:color w:val="767171" w:themeColor="background2" w:themeShade="80"/>
                <w:szCs w:val="24"/>
              </w:rPr>
            </w:pPr>
          </w:p>
          <w:p w14:paraId="58ED5200" w14:textId="77777777" w:rsidR="002267AB" w:rsidRPr="00F55A4C" w:rsidRDefault="002267AB" w:rsidP="00297102">
            <w:pPr>
              <w:pStyle w:val="ListParagraph"/>
              <w:numPr>
                <w:ilvl w:val="0"/>
                <w:numId w:val="18"/>
              </w:numPr>
              <w:rPr>
                <w:rFonts w:eastAsia="Arial" w:cstheme="minorHAnsi"/>
                <w:color w:val="767171" w:themeColor="background2" w:themeShade="80"/>
                <w:szCs w:val="24"/>
              </w:rPr>
            </w:pPr>
            <w:r w:rsidRPr="00F55A4C">
              <w:rPr>
                <w:rFonts w:eastAsia="Arial" w:cstheme="minorHAnsi"/>
                <w:color w:val="767171" w:themeColor="background2" w:themeShade="80"/>
                <w:szCs w:val="24"/>
              </w:rPr>
              <w:t xml:space="preserve">maintaining appropriate standards of conversation and interaction with and between pupils and to avoid the use of humiliating, sexualised or derogatory language. </w:t>
            </w:r>
          </w:p>
          <w:p w14:paraId="236FBD18" w14:textId="77777777" w:rsidR="00303595" w:rsidRPr="00F55A4C" w:rsidRDefault="00303595" w:rsidP="00303595">
            <w:pPr>
              <w:rPr>
                <w:rFonts w:eastAsia="Arial" w:cstheme="minorHAnsi"/>
                <w:color w:val="767171" w:themeColor="background2" w:themeShade="80"/>
                <w:szCs w:val="24"/>
              </w:rPr>
            </w:pPr>
          </w:p>
          <w:p w14:paraId="10B5F533" w14:textId="77777777" w:rsidR="002267AB" w:rsidRPr="00F55A4C" w:rsidRDefault="002267AB" w:rsidP="00297102">
            <w:pPr>
              <w:pStyle w:val="ListParagraph"/>
              <w:numPr>
                <w:ilvl w:val="0"/>
                <w:numId w:val="18"/>
              </w:numPr>
              <w:rPr>
                <w:rFonts w:eastAsia="Arial" w:cstheme="minorHAnsi"/>
                <w:color w:val="767171" w:themeColor="background2" w:themeShade="80"/>
                <w:szCs w:val="24"/>
              </w:rPr>
            </w:pPr>
            <w:r w:rsidRPr="00F55A4C">
              <w:rPr>
                <w:rFonts w:eastAsia="Arial" w:cstheme="minorHAnsi"/>
                <w:color w:val="767171" w:themeColor="background2" w:themeShade="80"/>
                <w:szCs w:val="24"/>
              </w:rPr>
              <w:t>being aware that the personal and family circumstances and lifestyles of some pupils lead to an increased risk of abuse.</w:t>
            </w:r>
          </w:p>
          <w:p w14:paraId="2F8C50D6" w14:textId="77777777" w:rsidR="00303595" w:rsidRPr="00F55A4C" w:rsidRDefault="00303595" w:rsidP="00303595">
            <w:pPr>
              <w:rPr>
                <w:rFonts w:eastAsia="Arial" w:cstheme="minorHAnsi"/>
                <w:color w:val="767171" w:themeColor="background2" w:themeShade="80"/>
                <w:szCs w:val="24"/>
              </w:rPr>
            </w:pPr>
          </w:p>
          <w:p w14:paraId="3505FB22" w14:textId="77777777" w:rsidR="00303595" w:rsidRDefault="002267AB" w:rsidP="00297102">
            <w:pPr>
              <w:pStyle w:val="ListParagraph"/>
              <w:numPr>
                <w:ilvl w:val="0"/>
                <w:numId w:val="18"/>
              </w:numPr>
              <w:rPr>
                <w:rFonts w:eastAsia="Arial" w:cstheme="minorHAnsi"/>
                <w:color w:val="767171" w:themeColor="background2" w:themeShade="80"/>
                <w:szCs w:val="24"/>
              </w:rPr>
            </w:pPr>
            <w:r w:rsidRPr="00F55A4C">
              <w:rPr>
                <w:rFonts w:eastAsia="Arial" w:cstheme="minorHAnsi"/>
                <w:color w:val="767171" w:themeColor="background2" w:themeShade="80"/>
                <w:szCs w:val="24"/>
                <w:lang w:eastAsia="en-GB"/>
              </w:rPr>
              <w:t xml:space="preserve">applying the use of reasonable force only as a last resort and in compliance with </w:t>
            </w:r>
            <w:r w:rsidR="00D66D60">
              <w:rPr>
                <w:rFonts w:eastAsia="Arial" w:cstheme="minorHAnsi"/>
                <w:color w:val="767171" w:themeColor="background2" w:themeShade="80"/>
                <w:szCs w:val="24"/>
                <w:lang w:eastAsia="en-GB"/>
              </w:rPr>
              <w:t>school</w:t>
            </w:r>
            <w:r w:rsidRPr="00F55A4C">
              <w:rPr>
                <w:rFonts w:eastAsia="Arial" w:cstheme="minorHAnsi"/>
                <w:color w:val="767171" w:themeColor="background2" w:themeShade="80"/>
                <w:szCs w:val="24"/>
                <w:lang w:eastAsia="en-GB"/>
              </w:rPr>
              <w:t xml:space="preserve"> and Local </w:t>
            </w:r>
            <w:r w:rsidR="00F23B06" w:rsidRPr="00F55A4C">
              <w:rPr>
                <w:rFonts w:eastAsia="Arial" w:cstheme="minorHAnsi"/>
                <w:color w:val="767171" w:themeColor="background2" w:themeShade="80"/>
                <w:szCs w:val="24"/>
                <w:lang w:eastAsia="en-GB"/>
              </w:rPr>
              <w:t>S</w:t>
            </w:r>
            <w:r w:rsidRPr="00F55A4C">
              <w:rPr>
                <w:rFonts w:eastAsia="Arial" w:cstheme="minorHAnsi"/>
                <w:color w:val="767171" w:themeColor="background2" w:themeShade="80"/>
                <w:szCs w:val="24"/>
                <w:lang w:eastAsia="en-GB"/>
              </w:rPr>
              <w:t xml:space="preserve">afeguarding Children’s </w:t>
            </w:r>
            <w:r w:rsidR="00F23B06" w:rsidRPr="00F55A4C">
              <w:rPr>
                <w:rFonts w:eastAsia="Arial" w:cstheme="minorHAnsi"/>
                <w:color w:val="767171" w:themeColor="background2" w:themeShade="80"/>
                <w:szCs w:val="24"/>
                <w:lang w:eastAsia="en-GB"/>
              </w:rPr>
              <w:t>P</w:t>
            </w:r>
            <w:r w:rsidRPr="00F55A4C">
              <w:rPr>
                <w:rFonts w:eastAsia="Arial" w:cstheme="minorHAnsi"/>
                <w:color w:val="767171" w:themeColor="background2" w:themeShade="80"/>
                <w:szCs w:val="24"/>
                <w:lang w:eastAsia="en-GB"/>
              </w:rPr>
              <w:t>artnership procedures.</w:t>
            </w:r>
          </w:p>
          <w:p w14:paraId="41801594" w14:textId="77777777" w:rsidR="004277DD" w:rsidRPr="004277DD" w:rsidRDefault="004277DD" w:rsidP="004277DD">
            <w:pPr>
              <w:rPr>
                <w:rFonts w:eastAsia="Arial" w:cstheme="minorHAnsi"/>
                <w:color w:val="767171" w:themeColor="background2" w:themeShade="80"/>
                <w:szCs w:val="24"/>
              </w:rPr>
            </w:pPr>
          </w:p>
          <w:p w14:paraId="69C89A84" w14:textId="77777777" w:rsidR="00303595" w:rsidRPr="004277DD" w:rsidRDefault="002267AB" w:rsidP="00297102">
            <w:pPr>
              <w:pStyle w:val="ListParagraph"/>
              <w:numPr>
                <w:ilvl w:val="0"/>
                <w:numId w:val="18"/>
              </w:numPr>
              <w:rPr>
                <w:rFonts w:eastAsia="Arial" w:cstheme="minorHAnsi"/>
                <w:color w:val="767171" w:themeColor="background2" w:themeShade="80"/>
                <w:szCs w:val="24"/>
              </w:rPr>
            </w:pPr>
            <w:r w:rsidRPr="004277DD">
              <w:rPr>
                <w:rFonts w:cstheme="minorHAnsi"/>
                <w:color w:val="767171" w:themeColor="background2" w:themeShade="80"/>
              </w:rPr>
              <w:t>Reporting any matters both within, and where it is appropriate, outside of the workplace (including online), which may have implications for the safeguarding of children.</w:t>
            </w:r>
          </w:p>
          <w:p w14:paraId="4FDCAC4B" w14:textId="77777777" w:rsidR="002267AB" w:rsidRPr="00F55A4C" w:rsidRDefault="004277DD" w:rsidP="00297102">
            <w:pPr>
              <w:pStyle w:val="ListParagraph"/>
              <w:numPr>
                <w:ilvl w:val="0"/>
                <w:numId w:val="18"/>
              </w:numPr>
              <w:rPr>
                <w:rFonts w:eastAsia="Arial" w:cstheme="minorHAnsi"/>
                <w:color w:val="767171" w:themeColor="background2" w:themeShade="80"/>
                <w:szCs w:val="24"/>
              </w:rPr>
            </w:pPr>
            <w:r>
              <w:rPr>
                <w:rFonts w:eastAsia="Arial" w:cstheme="minorHAnsi"/>
                <w:color w:val="767171" w:themeColor="background2" w:themeShade="80"/>
                <w:szCs w:val="24"/>
                <w:lang w:eastAsia="en-GB"/>
              </w:rPr>
              <w:t>R</w:t>
            </w:r>
            <w:r w:rsidR="002267AB" w:rsidRPr="00F55A4C">
              <w:rPr>
                <w:rFonts w:eastAsia="Arial" w:cstheme="minorHAnsi"/>
                <w:color w:val="767171" w:themeColor="background2" w:themeShade="80"/>
                <w:szCs w:val="24"/>
                <w:lang w:eastAsia="en-GB"/>
              </w:rPr>
              <w:t>eferring all concerns about a pupil’s safety and welfare to the DSL, or, if necessary, directly to police or Children’s Social Care.</w:t>
            </w:r>
          </w:p>
          <w:p w14:paraId="5FCA9A20" w14:textId="77777777" w:rsidR="00303595" w:rsidRPr="00F55A4C" w:rsidRDefault="00303595" w:rsidP="00303595">
            <w:pPr>
              <w:rPr>
                <w:rFonts w:eastAsia="Arial" w:cstheme="minorHAnsi"/>
                <w:color w:val="767171" w:themeColor="background2" w:themeShade="80"/>
                <w:szCs w:val="24"/>
              </w:rPr>
            </w:pPr>
          </w:p>
          <w:p w14:paraId="7A87B881" w14:textId="77777777" w:rsidR="002267AB" w:rsidRPr="00F55A4C" w:rsidRDefault="004277DD" w:rsidP="00297102">
            <w:pPr>
              <w:pStyle w:val="ListParagraph"/>
              <w:numPr>
                <w:ilvl w:val="0"/>
                <w:numId w:val="18"/>
              </w:numPr>
              <w:rPr>
                <w:rFonts w:eastAsia="Arial" w:cstheme="minorHAnsi"/>
                <w:szCs w:val="24"/>
              </w:rPr>
            </w:pPr>
            <w:r>
              <w:rPr>
                <w:rFonts w:eastAsia="Arial" w:cstheme="minorHAnsi"/>
                <w:color w:val="767171" w:themeColor="background2" w:themeShade="80"/>
                <w:szCs w:val="24"/>
                <w:lang w:eastAsia="en-GB"/>
              </w:rPr>
              <w:t>F</w:t>
            </w:r>
            <w:r w:rsidR="002267AB" w:rsidRPr="00F55A4C">
              <w:rPr>
                <w:rFonts w:eastAsia="Arial" w:cstheme="minorHAnsi"/>
                <w:color w:val="767171" w:themeColor="background2" w:themeShade="80"/>
                <w:szCs w:val="24"/>
                <w:lang w:eastAsia="en-GB"/>
              </w:rPr>
              <w:t xml:space="preserve">ollowing the </w:t>
            </w:r>
            <w:r w:rsidR="002267AB" w:rsidRPr="00F55A4C">
              <w:rPr>
                <w:rFonts w:cstheme="minorHAnsi"/>
                <w:color w:val="767171" w:themeColor="background2" w:themeShade="80"/>
                <w:szCs w:val="24"/>
                <w:lang w:eastAsia="en-GB"/>
              </w:rPr>
              <w:fldChar w:fldCharType="begin"/>
            </w:r>
            <w:r w:rsidR="002267AB" w:rsidRPr="00F55A4C">
              <w:rPr>
                <w:rFonts w:cstheme="minorHAnsi"/>
                <w:color w:val="767171" w:themeColor="background2" w:themeShade="80"/>
                <w:szCs w:val="24"/>
                <w:lang w:eastAsia="en-GB"/>
              </w:rPr>
              <w:instrText xml:space="preserve"> MERGEFIELD School__Academy </w:instrText>
            </w:r>
            <w:r w:rsidR="002267AB" w:rsidRPr="00F55A4C">
              <w:rPr>
                <w:rFonts w:cstheme="minorHAnsi"/>
                <w:color w:val="767171" w:themeColor="background2" w:themeShade="80"/>
                <w:szCs w:val="24"/>
                <w:lang w:eastAsia="en-GB"/>
              </w:rPr>
              <w:fldChar w:fldCharType="separate"/>
            </w:r>
            <w:r w:rsidR="00D66D60">
              <w:rPr>
                <w:rFonts w:cstheme="minorHAnsi"/>
                <w:noProof/>
                <w:color w:val="767171" w:themeColor="background2" w:themeShade="80"/>
                <w:szCs w:val="24"/>
                <w:lang w:eastAsia="en-GB"/>
              </w:rPr>
              <w:t>school</w:t>
            </w:r>
            <w:r w:rsidR="002267AB" w:rsidRPr="00F55A4C">
              <w:rPr>
                <w:rFonts w:cstheme="minorHAnsi"/>
                <w:color w:val="767171" w:themeColor="background2" w:themeShade="80"/>
                <w:szCs w:val="24"/>
                <w:lang w:eastAsia="en-GB"/>
              </w:rPr>
              <w:fldChar w:fldCharType="end"/>
            </w:r>
            <w:r w:rsidR="002267AB" w:rsidRPr="00F55A4C">
              <w:rPr>
                <w:rFonts w:eastAsia="Arial" w:cstheme="minorHAnsi"/>
                <w:color w:val="767171" w:themeColor="background2" w:themeShade="80"/>
                <w:szCs w:val="24"/>
                <w:lang w:eastAsia="en-GB"/>
              </w:rPr>
              <w:t>’s rules with regard to relationships with pupils and communication with pupils, including on social media.</w:t>
            </w:r>
          </w:p>
        </w:tc>
      </w:tr>
      <w:tr w:rsidR="002267AB" w:rsidRPr="00CE7BF6" w14:paraId="42B63237" w14:textId="77777777" w:rsidTr="00B95978">
        <w:tc>
          <w:tcPr>
            <w:tcW w:w="13877" w:type="dxa"/>
            <w:gridSpan w:val="2"/>
          </w:tcPr>
          <w:p w14:paraId="7132BE2A" w14:textId="77777777" w:rsidR="002267AB" w:rsidRPr="00CE7BF6" w:rsidRDefault="002267AB" w:rsidP="001312E7">
            <w:pPr>
              <w:rPr>
                <w:rFonts w:eastAsia="Arial" w:cstheme="minorHAnsi"/>
                <w:szCs w:val="24"/>
              </w:rPr>
            </w:pPr>
            <w:r w:rsidRPr="009810F1">
              <w:rPr>
                <w:rFonts w:eastAsia="Arial" w:cstheme="minorHAnsi"/>
                <w:color w:val="767171" w:themeColor="background2" w:themeShade="80"/>
                <w:szCs w:val="24"/>
              </w:rPr>
              <w:lastRenderedPageBreak/>
              <w:t xml:space="preserve">Please </w:t>
            </w:r>
            <w:r w:rsidRPr="001312E7">
              <w:rPr>
                <w:rFonts w:eastAsia="Arial" w:cstheme="minorHAnsi"/>
                <w:color w:val="767171" w:themeColor="background2" w:themeShade="80"/>
                <w:szCs w:val="24"/>
              </w:rPr>
              <w:t>see Staff Code of Conduct</w:t>
            </w:r>
            <w:r w:rsidR="001312E7" w:rsidRPr="001312E7">
              <w:rPr>
                <w:rFonts w:eastAsia="Arial" w:cstheme="minorHAnsi"/>
                <w:color w:val="767171" w:themeColor="background2" w:themeShade="80"/>
                <w:szCs w:val="24"/>
              </w:rPr>
              <w:t xml:space="preserve"> </w:t>
            </w:r>
            <w:r w:rsidRPr="001312E7">
              <w:rPr>
                <w:rFonts w:eastAsia="Arial" w:cstheme="minorHAnsi"/>
                <w:color w:val="767171" w:themeColor="background2" w:themeShade="80"/>
                <w:szCs w:val="24"/>
              </w:rPr>
              <w:t>for more information</w:t>
            </w:r>
            <w:r w:rsidR="00B95978" w:rsidRPr="001312E7">
              <w:rPr>
                <w:rFonts w:eastAsia="Arial" w:cstheme="minorHAnsi"/>
                <w:color w:val="767171" w:themeColor="background2" w:themeShade="80"/>
                <w:szCs w:val="24"/>
              </w:rPr>
              <w:t>.</w:t>
            </w:r>
          </w:p>
        </w:tc>
      </w:tr>
    </w:tbl>
    <w:p w14:paraId="62B1439E" w14:textId="77777777" w:rsidR="002267AB" w:rsidRPr="00CE7BF6" w:rsidRDefault="002267AB" w:rsidP="00DD5E67">
      <w:pPr>
        <w:spacing w:line="192" w:lineRule="auto"/>
        <w:jc w:val="both"/>
        <w:rPr>
          <w:rFonts w:cstheme="minorHAnsi"/>
          <w:sz w:val="20"/>
          <w:szCs w:val="20"/>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3877"/>
      </w:tblGrid>
      <w:tr w:rsidR="00ED77A1" w:rsidRPr="00CE7BF6" w14:paraId="3CE13222" w14:textId="77777777" w:rsidTr="00F73630">
        <w:tc>
          <w:tcPr>
            <w:tcW w:w="13877" w:type="dxa"/>
            <w:shd w:val="clear" w:color="auto" w:fill="FFD966" w:themeFill="accent4" w:themeFillTint="99"/>
          </w:tcPr>
          <w:p w14:paraId="457BE3DB" w14:textId="77777777" w:rsidR="00F73630" w:rsidRPr="009810F1" w:rsidRDefault="00ED77A1" w:rsidP="00EA193E">
            <w:pPr>
              <w:rPr>
                <w:rFonts w:eastAsia="Arial" w:cstheme="minorHAnsi"/>
                <w:b/>
                <w:bCs/>
                <w:color w:val="767171" w:themeColor="background2" w:themeShade="80"/>
                <w:sz w:val="24"/>
                <w:szCs w:val="24"/>
              </w:rPr>
            </w:pPr>
            <w:bookmarkStart w:id="7" w:name="_Toc295993796"/>
            <w:bookmarkStart w:id="8" w:name="_Toc295994248"/>
            <w:bookmarkStart w:id="9" w:name="_Toc485644896"/>
            <w:r w:rsidRPr="009810F1">
              <w:rPr>
                <w:rFonts w:eastAsia="Arial" w:cstheme="minorHAnsi"/>
                <w:b/>
                <w:bCs/>
                <w:color w:val="767171" w:themeColor="background2" w:themeShade="80"/>
                <w:sz w:val="24"/>
                <w:szCs w:val="24"/>
              </w:rPr>
              <w:t>Abuse of Position of Trust</w:t>
            </w:r>
          </w:p>
        </w:tc>
      </w:tr>
      <w:tr w:rsidR="00ED77A1" w:rsidRPr="00CE7BF6" w14:paraId="401E622C" w14:textId="77777777" w:rsidTr="00303595">
        <w:tc>
          <w:tcPr>
            <w:tcW w:w="13877" w:type="dxa"/>
          </w:tcPr>
          <w:p w14:paraId="264D1992" w14:textId="77777777" w:rsidR="00ED77A1" w:rsidRPr="009810F1" w:rsidRDefault="00ED77A1" w:rsidP="00EA193E">
            <w:pPr>
              <w:rPr>
                <w:rFonts w:eastAsia="Arial" w:cstheme="minorHAnsi"/>
                <w:color w:val="767171" w:themeColor="background2" w:themeShade="80"/>
                <w:szCs w:val="24"/>
              </w:rPr>
            </w:pPr>
            <w:r w:rsidRPr="009810F1">
              <w:rPr>
                <w:rFonts w:eastAsia="Arial" w:cstheme="minorHAnsi"/>
                <w:color w:val="767171" w:themeColor="background2" w:themeShade="80"/>
                <w:szCs w:val="24"/>
              </w:rPr>
              <w:t xml:space="preserve">All </w:t>
            </w:r>
            <w:r w:rsidRPr="009810F1">
              <w:rPr>
                <w:rFonts w:cstheme="minorHAnsi"/>
                <w:color w:val="767171" w:themeColor="background2" w:themeShade="80"/>
                <w:szCs w:val="24"/>
              </w:rPr>
              <w:fldChar w:fldCharType="begin"/>
            </w:r>
            <w:r w:rsidRPr="009810F1">
              <w:rPr>
                <w:rFonts w:cstheme="minorHAnsi"/>
                <w:color w:val="767171" w:themeColor="background2" w:themeShade="80"/>
                <w:szCs w:val="24"/>
              </w:rPr>
              <w:instrText xml:space="preserve"> MERGEFIELD School__Academy </w:instrText>
            </w:r>
            <w:r w:rsidRPr="009810F1">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9810F1">
              <w:rPr>
                <w:rFonts w:cstheme="minorHAnsi"/>
                <w:color w:val="767171" w:themeColor="background2" w:themeShade="80"/>
                <w:szCs w:val="24"/>
              </w:rPr>
              <w:fldChar w:fldCharType="end"/>
            </w:r>
            <w:r w:rsidRPr="009810F1">
              <w:rPr>
                <w:rFonts w:eastAsia="Arial" w:cstheme="minorHAnsi"/>
                <w:color w:val="767171" w:themeColor="background2" w:themeShade="80"/>
                <w:szCs w:val="24"/>
              </w:rPr>
              <w:t xml:space="preserve"> staff are aware that inappropriate behaviour towards pupils is unacceptable and that their conduct towards pupils must be beyond reproach. </w:t>
            </w:r>
          </w:p>
          <w:p w14:paraId="76DAB9FF" w14:textId="77777777" w:rsidR="00ED77A1" w:rsidRPr="009810F1" w:rsidRDefault="00ED77A1" w:rsidP="00EA193E">
            <w:pPr>
              <w:rPr>
                <w:rFonts w:eastAsia="Arial" w:cstheme="minorHAnsi"/>
                <w:szCs w:val="24"/>
              </w:rPr>
            </w:pPr>
            <w:r w:rsidRPr="009810F1">
              <w:rPr>
                <w:rFonts w:eastAsia="Arial" w:cstheme="minorHAnsi"/>
                <w:color w:val="767171" w:themeColor="background2" w:themeShade="80"/>
                <w:szCs w:val="24"/>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w:t>
            </w:r>
            <w:r w:rsidRPr="009810F1">
              <w:rPr>
                <w:rFonts w:cstheme="minorHAnsi"/>
                <w:color w:val="767171" w:themeColor="background2" w:themeShade="80"/>
                <w:szCs w:val="24"/>
              </w:rPr>
              <w:fldChar w:fldCharType="begin"/>
            </w:r>
            <w:r w:rsidRPr="009810F1">
              <w:rPr>
                <w:rFonts w:cstheme="minorHAnsi"/>
                <w:color w:val="767171" w:themeColor="background2" w:themeShade="80"/>
                <w:szCs w:val="24"/>
              </w:rPr>
              <w:instrText xml:space="preserve"> MERGEFIELD School__Academy </w:instrText>
            </w:r>
            <w:r w:rsidRPr="009810F1">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9810F1">
              <w:rPr>
                <w:rFonts w:cstheme="minorHAnsi"/>
                <w:color w:val="767171" w:themeColor="background2" w:themeShade="80"/>
                <w:szCs w:val="24"/>
              </w:rPr>
              <w:fldChar w:fldCharType="end"/>
            </w:r>
            <w:r w:rsidRPr="009810F1">
              <w:rPr>
                <w:rFonts w:eastAsia="Arial" w:cstheme="minorHAnsi"/>
                <w:color w:val="767171" w:themeColor="background2" w:themeShade="80"/>
                <w:szCs w:val="24"/>
              </w:rPr>
              <w:t xml:space="preserve"> staff and a pupil under 18 may be a criminal offence, even if that pupil is over the age of consent. </w:t>
            </w:r>
          </w:p>
        </w:tc>
      </w:tr>
      <w:bookmarkEnd w:id="7"/>
      <w:bookmarkEnd w:id="8"/>
      <w:bookmarkEnd w:id="9"/>
    </w:tbl>
    <w:p w14:paraId="68A9199C" w14:textId="77777777" w:rsidR="00ED77A1" w:rsidRPr="00CE7BF6" w:rsidRDefault="00ED77A1" w:rsidP="00DD5E67">
      <w:pPr>
        <w:spacing w:line="192" w:lineRule="auto"/>
        <w:jc w:val="both"/>
        <w:rPr>
          <w:rFonts w:cstheme="minorHAnsi"/>
          <w:sz w:val="20"/>
          <w:szCs w:val="20"/>
        </w:rPr>
      </w:pPr>
    </w:p>
    <w:p w14:paraId="3A485787" w14:textId="77777777" w:rsidR="00B93F10" w:rsidRPr="004277DD" w:rsidRDefault="004F0FD0" w:rsidP="00ED77A1">
      <w:pPr>
        <w:pStyle w:val="Heading1"/>
        <w:rPr>
          <w:rFonts w:asciiTheme="minorHAnsi" w:hAnsiTheme="minorHAnsi" w:cstheme="minorHAnsi"/>
          <w:b/>
          <w:bCs/>
          <w:sz w:val="28"/>
          <w:szCs w:val="28"/>
        </w:rPr>
      </w:pPr>
      <w:r w:rsidRPr="004277DD">
        <w:rPr>
          <w:rFonts w:asciiTheme="minorHAnsi" w:hAnsiTheme="minorHAnsi" w:cstheme="minorHAnsi"/>
          <w:b/>
          <w:bCs/>
          <w:sz w:val="28"/>
          <w:szCs w:val="28"/>
        </w:rPr>
        <w:lastRenderedPageBreak/>
        <w:t>Children who may be particularly vulnerable</w:t>
      </w:r>
    </w:p>
    <w:p w14:paraId="0452B86E" w14:textId="77777777" w:rsidR="004277DD" w:rsidRDefault="004277DD" w:rsidP="00CB1837">
      <w:pPr>
        <w:rPr>
          <w:rFonts w:cstheme="minorHAnsi"/>
          <w:sz w:val="20"/>
          <w:szCs w:val="20"/>
        </w:rPr>
      </w:pPr>
      <w:r w:rsidRPr="004277DD">
        <w:rPr>
          <w:rFonts w:cstheme="minorHAnsi"/>
          <w:b/>
          <w:bCs/>
          <w:noProof/>
          <w:color w:val="767171" w:themeColor="background2" w:themeShade="80"/>
          <w:szCs w:val="24"/>
          <w:lang w:eastAsia="en-GB"/>
        </w:rPr>
        <w:drawing>
          <wp:anchor distT="0" distB="0" distL="114300" distR="114300" simplePos="0" relativeHeight="251658260" behindDoc="0" locked="0" layoutInCell="1" allowOverlap="1" wp14:anchorId="72035394" wp14:editId="04AA3FFE">
            <wp:simplePos x="0" y="0"/>
            <wp:positionH relativeFrom="margin">
              <wp:posOffset>-11799</wp:posOffset>
            </wp:positionH>
            <wp:positionV relativeFrom="paragraph">
              <wp:posOffset>214671</wp:posOffset>
            </wp:positionV>
            <wp:extent cx="853440" cy="853440"/>
            <wp:effectExtent l="0" t="0" r="0" b="0"/>
            <wp:wrapSquare wrapText="bothSides"/>
            <wp:docPr id="1317161352" name="Graphic 1317161352"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7479F407" w14:textId="77777777" w:rsidR="00CB1837" w:rsidRPr="004277DD" w:rsidRDefault="000813A4" w:rsidP="004277DD">
      <w:pPr>
        <w:rPr>
          <w:rFonts w:eastAsia="Arial" w:cstheme="minorHAnsi"/>
          <w:color w:val="767171" w:themeColor="background2" w:themeShade="80"/>
          <w:szCs w:val="24"/>
        </w:rPr>
      </w:pPr>
      <w:r w:rsidRPr="004277DD">
        <w:rPr>
          <w:rFonts w:cstheme="minorHAnsi"/>
          <w:b/>
          <w:bCs/>
          <w:noProof/>
          <w:color w:val="767171" w:themeColor="background2" w:themeShade="80"/>
          <w:szCs w:val="24"/>
          <w:lang w:eastAsia="en-GB"/>
        </w:rPr>
        <w:drawing>
          <wp:anchor distT="0" distB="0" distL="114300" distR="114300" simplePos="0" relativeHeight="251658261" behindDoc="0" locked="0" layoutInCell="1" allowOverlap="1" wp14:anchorId="1265A40E" wp14:editId="60536A13">
            <wp:simplePos x="0" y="0"/>
            <wp:positionH relativeFrom="margin">
              <wp:align>right</wp:align>
            </wp:positionH>
            <wp:positionV relativeFrom="paragraph">
              <wp:posOffset>18415</wp:posOffset>
            </wp:positionV>
            <wp:extent cx="853440" cy="853440"/>
            <wp:effectExtent l="0" t="0" r="0" b="0"/>
            <wp:wrapSquare wrapText="bothSides"/>
            <wp:docPr id="1691490364" name="Graphic 1691490364"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00CB1837" w:rsidRPr="004277DD">
        <w:rPr>
          <w:rFonts w:eastAsia="Arial" w:cstheme="minorHAnsi"/>
          <w:color w:val="767171" w:themeColor="background2" w:themeShade="80"/>
          <w:szCs w:val="24"/>
        </w:rPr>
        <w:t>S</w:t>
      </w:r>
      <w:r w:rsidR="00CB1837" w:rsidRPr="009810F1">
        <w:rPr>
          <w:rFonts w:eastAsia="Arial" w:cstheme="minorHAnsi"/>
          <w:color w:val="767171" w:themeColor="background2" w:themeShade="80"/>
          <w:szCs w:val="24"/>
        </w:rPr>
        <w:t xml:space="preserve">ome children may have an increased risk of abuse. It is important to understand that this increase in risk is due more to societal attitudes and assumptions or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a reluctance on the part of some adults to accept that abuse can occur. </w:t>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678"/>
        <w:gridCol w:w="12199"/>
      </w:tblGrid>
      <w:tr w:rsidR="00CB1837" w:rsidRPr="00CE7BF6" w14:paraId="6489AB25" w14:textId="77777777" w:rsidTr="009810F1">
        <w:tc>
          <w:tcPr>
            <w:tcW w:w="1678" w:type="dxa"/>
            <w:shd w:val="clear" w:color="auto" w:fill="FFD966" w:themeFill="accent4" w:themeFillTint="99"/>
          </w:tcPr>
          <w:p w14:paraId="0593A6DC" w14:textId="77777777" w:rsidR="00CB1837" w:rsidRDefault="00CB1837" w:rsidP="00996E4F">
            <w:pPr>
              <w:rPr>
                <w:rFonts w:eastAsia="Arial" w:cstheme="minorHAnsi"/>
                <w:b/>
                <w:bCs/>
                <w:color w:val="767171" w:themeColor="background2" w:themeShade="80"/>
                <w:sz w:val="28"/>
                <w:szCs w:val="28"/>
              </w:rPr>
            </w:pPr>
            <w:r w:rsidRPr="009810F1">
              <w:rPr>
                <w:rFonts w:eastAsia="Arial" w:cstheme="minorHAnsi"/>
                <w:b/>
                <w:bCs/>
                <w:color w:val="767171" w:themeColor="background2" w:themeShade="80"/>
                <w:sz w:val="24"/>
                <w:szCs w:val="24"/>
              </w:rPr>
              <w:t>To ensure that all of our pupils receive equal protection, we will</w:t>
            </w:r>
            <w:r w:rsidRPr="00996E4F">
              <w:rPr>
                <w:rFonts w:eastAsia="Arial" w:cstheme="minorHAnsi"/>
                <w:b/>
                <w:bCs/>
                <w:color w:val="767171" w:themeColor="background2" w:themeShade="80"/>
                <w:sz w:val="28"/>
                <w:szCs w:val="28"/>
              </w:rPr>
              <w:t xml:space="preserve"> </w:t>
            </w:r>
            <w:r w:rsidRPr="009810F1">
              <w:rPr>
                <w:rFonts w:eastAsia="Arial" w:cstheme="minorHAnsi"/>
                <w:b/>
                <w:bCs/>
                <w:color w:val="767171" w:themeColor="background2" w:themeShade="80"/>
                <w:sz w:val="24"/>
                <w:szCs w:val="24"/>
              </w:rPr>
              <w:t>give special</w:t>
            </w:r>
            <w:r w:rsidRPr="00996E4F">
              <w:rPr>
                <w:rFonts w:eastAsia="Arial" w:cstheme="minorHAnsi"/>
                <w:b/>
                <w:bCs/>
                <w:color w:val="767171" w:themeColor="background2" w:themeShade="80"/>
                <w:sz w:val="28"/>
                <w:szCs w:val="28"/>
              </w:rPr>
              <w:t xml:space="preserve"> </w:t>
            </w:r>
            <w:r w:rsidRPr="009810F1">
              <w:rPr>
                <w:rFonts w:eastAsia="Arial" w:cstheme="minorHAnsi"/>
                <w:b/>
                <w:bCs/>
                <w:color w:val="767171" w:themeColor="background2" w:themeShade="80"/>
                <w:sz w:val="24"/>
                <w:szCs w:val="24"/>
              </w:rPr>
              <w:t>consideration to children who are:</w:t>
            </w:r>
            <w:r w:rsidRPr="00996E4F">
              <w:rPr>
                <w:rFonts w:eastAsia="Arial" w:cstheme="minorHAnsi"/>
                <w:b/>
                <w:bCs/>
                <w:color w:val="767171" w:themeColor="background2" w:themeShade="80"/>
                <w:sz w:val="28"/>
                <w:szCs w:val="28"/>
              </w:rPr>
              <w:t xml:space="preserve"> </w:t>
            </w:r>
          </w:p>
          <w:p w14:paraId="0C74F235" w14:textId="77777777" w:rsidR="00176D56" w:rsidRPr="00996E4F" w:rsidRDefault="00176D56" w:rsidP="00176D56">
            <w:pPr>
              <w:jc w:val="center"/>
              <w:rPr>
                <w:rFonts w:eastAsia="Arial" w:cstheme="minorHAnsi"/>
                <w:b/>
                <w:bCs/>
                <w:color w:val="2F5496" w:themeColor="accent1" w:themeShade="BF"/>
                <w:sz w:val="28"/>
                <w:szCs w:val="28"/>
              </w:rPr>
            </w:pPr>
            <w:r>
              <w:rPr>
                <w:rFonts w:eastAsia="Arial" w:cstheme="minorHAnsi"/>
                <w:b/>
                <w:bCs/>
                <w:noProof/>
                <w:color w:val="2F5496" w:themeColor="accent1" w:themeShade="BF"/>
                <w:sz w:val="28"/>
                <w:szCs w:val="28"/>
                <w:lang w:eastAsia="en-GB"/>
              </w:rPr>
              <w:drawing>
                <wp:inline distT="0" distB="0" distL="0" distR="0" wp14:anchorId="7B19558F" wp14:editId="15F4360E">
                  <wp:extent cx="914400" cy="914400"/>
                  <wp:effectExtent l="0" t="0" r="0" b="0"/>
                  <wp:docPr id="395630824" name="Graphic 395630824" descr="Childr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30824" name="Graphic 395630824" descr="Children outline"/>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1"/>
                              </a:ext>
                            </a:extLst>
                          </a:blip>
                          <a:stretch>
                            <a:fillRect/>
                          </a:stretch>
                        </pic:blipFill>
                        <pic:spPr>
                          <a:xfrm>
                            <a:off x="0" y="0"/>
                            <a:ext cx="914400" cy="914400"/>
                          </a:xfrm>
                          <a:prstGeom prst="rect">
                            <a:avLst/>
                          </a:prstGeom>
                        </pic:spPr>
                      </pic:pic>
                    </a:graphicData>
                  </a:graphic>
                </wp:inline>
              </w:drawing>
            </w:r>
          </w:p>
        </w:tc>
        <w:tc>
          <w:tcPr>
            <w:tcW w:w="12199" w:type="dxa"/>
          </w:tcPr>
          <w:p w14:paraId="7D7C9C23" w14:textId="77777777" w:rsidR="00CB1837" w:rsidRPr="009810F1" w:rsidRDefault="00CB1837" w:rsidP="00297102">
            <w:pPr>
              <w:pStyle w:val="ListParagraph"/>
              <w:numPr>
                <w:ilvl w:val="0"/>
                <w:numId w:val="19"/>
              </w:numPr>
              <w:rPr>
                <w:rFonts w:eastAsia="Arial" w:cstheme="minorHAnsi"/>
                <w:color w:val="767171" w:themeColor="background2" w:themeShade="80"/>
                <w:szCs w:val="24"/>
              </w:rPr>
            </w:pPr>
            <w:r w:rsidRPr="009810F1">
              <w:rPr>
                <w:rFonts w:eastAsia="Arial" w:cstheme="minorHAnsi"/>
                <w:color w:val="767171" w:themeColor="background2" w:themeShade="80"/>
                <w:szCs w:val="24"/>
              </w:rPr>
              <w:t>homeless</w:t>
            </w:r>
          </w:p>
          <w:p w14:paraId="307EF675" w14:textId="77777777" w:rsidR="00CB1837" w:rsidRPr="009810F1" w:rsidRDefault="00CB1837" w:rsidP="00297102">
            <w:pPr>
              <w:pStyle w:val="ListParagraph"/>
              <w:numPr>
                <w:ilvl w:val="0"/>
                <w:numId w:val="19"/>
              </w:numPr>
              <w:rPr>
                <w:rFonts w:eastAsia="Arial" w:cstheme="minorHAnsi"/>
                <w:color w:val="767171" w:themeColor="background2" w:themeShade="80"/>
                <w:szCs w:val="24"/>
              </w:rPr>
            </w:pPr>
            <w:r w:rsidRPr="009810F1">
              <w:rPr>
                <w:rFonts w:eastAsia="Arial" w:cstheme="minorHAnsi"/>
                <w:color w:val="767171" w:themeColor="background2" w:themeShade="80"/>
                <w:szCs w:val="24"/>
              </w:rPr>
              <w:t xml:space="preserve">disabled or have special educational needs </w:t>
            </w:r>
          </w:p>
          <w:p w14:paraId="11C1B734" w14:textId="77777777" w:rsidR="00CB1837" w:rsidRPr="009810F1" w:rsidRDefault="00CB1837" w:rsidP="00297102">
            <w:pPr>
              <w:pStyle w:val="ListParagraph"/>
              <w:numPr>
                <w:ilvl w:val="0"/>
                <w:numId w:val="19"/>
              </w:numPr>
              <w:rPr>
                <w:rFonts w:eastAsia="Arial" w:cstheme="minorHAnsi"/>
                <w:color w:val="767171" w:themeColor="background2" w:themeShade="80"/>
                <w:szCs w:val="24"/>
              </w:rPr>
            </w:pPr>
            <w:r w:rsidRPr="009810F1">
              <w:rPr>
                <w:rFonts w:eastAsia="Arial" w:cstheme="minorHAnsi"/>
                <w:color w:val="767171" w:themeColor="background2" w:themeShade="80"/>
                <w:szCs w:val="24"/>
              </w:rPr>
              <w:t>Young Carers</w:t>
            </w:r>
          </w:p>
          <w:p w14:paraId="4F9E116B" w14:textId="77777777" w:rsidR="00CB1837" w:rsidRPr="009810F1" w:rsidRDefault="00CB1837" w:rsidP="00297102">
            <w:pPr>
              <w:pStyle w:val="ListParagraph"/>
              <w:numPr>
                <w:ilvl w:val="0"/>
                <w:numId w:val="19"/>
              </w:numPr>
              <w:rPr>
                <w:rFonts w:eastAsia="Arial" w:cstheme="minorHAnsi"/>
                <w:color w:val="767171" w:themeColor="background2" w:themeShade="80"/>
                <w:szCs w:val="24"/>
              </w:rPr>
            </w:pPr>
            <w:r w:rsidRPr="009810F1">
              <w:rPr>
                <w:rFonts w:eastAsia="Arial" w:cstheme="minorHAnsi"/>
                <w:color w:val="767171" w:themeColor="background2" w:themeShade="80"/>
                <w:szCs w:val="24"/>
              </w:rPr>
              <w:t>Looked After Children</w:t>
            </w:r>
          </w:p>
          <w:p w14:paraId="7E0F134E" w14:textId="77777777" w:rsidR="00CB1837" w:rsidRPr="009810F1" w:rsidRDefault="00CB1837" w:rsidP="00297102">
            <w:pPr>
              <w:pStyle w:val="ListParagraph"/>
              <w:numPr>
                <w:ilvl w:val="0"/>
                <w:numId w:val="19"/>
              </w:numPr>
              <w:rPr>
                <w:rFonts w:eastAsia="Arial" w:cstheme="minorHAnsi"/>
                <w:color w:val="767171" w:themeColor="background2" w:themeShade="80"/>
                <w:szCs w:val="24"/>
              </w:rPr>
            </w:pPr>
            <w:r w:rsidRPr="009810F1">
              <w:rPr>
                <w:rFonts w:eastAsia="Arial" w:cstheme="minorHAnsi"/>
                <w:color w:val="767171" w:themeColor="background2" w:themeShade="80"/>
                <w:szCs w:val="24"/>
              </w:rPr>
              <w:t xml:space="preserve">Previously Looked After Children </w:t>
            </w:r>
          </w:p>
          <w:p w14:paraId="23648495" w14:textId="77777777" w:rsidR="00CB1837" w:rsidRPr="009810F1" w:rsidRDefault="00CB1837" w:rsidP="00297102">
            <w:pPr>
              <w:pStyle w:val="ListParagraph"/>
              <w:numPr>
                <w:ilvl w:val="0"/>
                <w:numId w:val="19"/>
              </w:numPr>
              <w:rPr>
                <w:rFonts w:eastAsia="Arial" w:cstheme="minorHAnsi"/>
                <w:color w:val="767171" w:themeColor="background2" w:themeShade="80"/>
                <w:szCs w:val="24"/>
              </w:rPr>
            </w:pPr>
            <w:r w:rsidRPr="009810F1">
              <w:rPr>
                <w:rFonts w:eastAsia="Arial" w:cstheme="minorHAnsi"/>
                <w:color w:val="767171" w:themeColor="background2" w:themeShade="80"/>
                <w:szCs w:val="24"/>
              </w:rPr>
              <w:t xml:space="preserve">Adopted Children </w:t>
            </w:r>
          </w:p>
          <w:p w14:paraId="623F1BAC" w14:textId="77777777" w:rsidR="00CB1837" w:rsidRPr="009810F1" w:rsidRDefault="009E5D58" w:rsidP="00297102">
            <w:pPr>
              <w:pStyle w:val="ListParagraph"/>
              <w:numPr>
                <w:ilvl w:val="0"/>
                <w:numId w:val="19"/>
              </w:numPr>
              <w:rPr>
                <w:rFonts w:eastAsia="Arial" w:cstheme="minorHAnsi"/>
                <w:color w:val="767171" w:themeColor="background2" w:themeShade="80"/>
                <w:szCs w:val="24"/>
              </w:rPr>
            </w:pPr>
            <w:r>
              <w:rPr>
                <w:rFonts w:eastAsia="Arial" w:cstheme="minorHAnsi"/>
                <w:color w:val="767171" w:themeColor="background2" w:themeShade="80"/>
                <w:szCs w:val="24"/>
              </w:rPr>
              <w:t>A</w:t>
            </w:r>
            <w:r w:rsidR="00CB1837" w:rsidRPr="009810F1">
              <w:rPr>
                <w:rFonts w:eastAsia="Arial" w:cstheme="minorHAnsi"/>
                <w:color w:val="767171" w:themeColor="background2" w:themeShade="80"/>
                <w:szCs w:val="24"/>
              </w:rPr>
              <w:t xml:space="preserve">ffected by parental substance misuse, domestic abuse, or parental mental health needs (known as Trio of Vulnerabilities or The Toxic Trio) </w:t>
            </w:r>
          </w:p>
          <w:p w14:paraId="2A1583A1" w14:textId="77777777" w:rsidR="00CB1837" w:rsidRDefault="00CB1837" w:rsidP="00297102">
            <w:pPr>
              <w:pStyle w:val="ListParagraph"/>
              <w:numPr>
                <w:ilvl w:val="0"/>
                <w:numId w:val="19"/>
              </w:numPr>
              <w:rPr>
                <w:rFonts w:eastAsia="Arial" w:cstheme="minorHAnsi"/>
                <w:color w:val="767171" w:themeColor="background2" w:themeShade="80"/>
                <w:szCs w:val="24"/>
              </w:rPr>
            </w:pPr>
            <w:r w:rsidRPr="009810F1">
              <w:rPr>
                <w:rFonts w:eastAsia="Arial" w:cstheme="minorHAnsi"/>
                <w:color w:val="767171" w:themeColor="background2" w:themeShade="80"/>
                <w:szCs w:val="24"/>
              </w:rPr>
              <w:t xml:space="preserve">asylum seekers </w:t>
            </w:r>
          </w:p>
          <w:p w14:paraId="166791C8" w14:textId="77777777" w:rsidR="00356820" w:rsidRPr="001312E7" w:rsidRDefault="00CD60D4" w:rsidP="00297102">
            <w:pPr>
              <w:pStyle w:val="ListParagraph"/>
              <w:numPr>
                <w:ilvl w:val="0"/>
                <w:numId w:val="19"/>
              </w:numPr>
              <w:rPr>
                <w:rFonts w:eastAsia="Arial" w:cstheme="minorHAnsi"/>
                <w:color w:val="767171" w:themeColor="background2" w:themeShade="80"/>
                <w:szCs w:val="24"/>
              </w:rPr>
            </w:pPr>
            <w:r w:rsidRPr="001312E7">
              <w:rPr>
                <w:rFonts w:eastAsia="Arial" w:cstheme="minorHAnsi"/>
                <w:color w:val="767171" w:themeColor="background2" w:themeShade="80"/>
                <w:szCs w:val="24"/>
              </w:rPr>
              <w:t>experiencing</w:t>
            </w:r>
            <w:r w:rsidR="009E5D58" w:rsidRPr="001312E7">
              <w:rPr>
                <w:rFonts w:eastAsia="Arial" w:cstheme="minorHAnsi"/>
                <w:color w:val="767171" w:themeColor="background2" w:themeShade="80"/>
                <w:szCs w:val="24"/>
              </w:rPr>
              <w:t xml:space="preserve"> m</w:t>
            </w:r>
            <w:r w:rsidR="00AC2296" w:rsidRPr="001312E7">
              <w:rPr>
                <w:rFonts w:eastAsia="Arial" w:cstheme="minorHAnsi"/>
                <w:color w:val="767171" w:themeColor="background2" w:themeShade="80"/>
                <w:szCs w:val="24"/>
              </w:rPr>
              <w:t>ental health concerns</w:t>
            </w:r>
          </w:p>
          <w:p w14:paraId="1E50546A" w14:textId="77777777" w:rsidR="00AC2296" w:rsidRPr="001312E7" w:rsidRDefault="00927CC2" w:rsidP="00297102">
            <w:pPr>
              <w:pStyle w:val="ListParagraph"/>
              <w:numPr>
                <w:ilvl w:val="0"/>
                <w:numId w:val="19"/>
              </w:numPr>
              <w:rPr>
                <w:rFonts w:eastAsia="Arial" w:cstheme="minorHAnsi"/>
                <w:color w:val="767171" w:themeColor="background2" w:themeShade="80"/>
                <w:szCs w:val="24"/>
              </w:rPr>
            </w:pPr>
            <w:r w:rsidRPr="001312E7">
              <w:rPr>
                <w:rFonts w:eastAsia="Arial" w:cstheme="minorHAnsi"/>
                <w:color w:val="767171" w:themeColor="background2" w:themeShade="80"/>
                <w:szCs w:val="24"/>
              </w:rPr>
              <w:t xml:space="preserve">or have </w:t>
            </w:r>
            <w:r w:rsidR="00AC2296" w:rsidRPr="001312E7">
              <w:rPr>
                <w:rFonts w:eastAsia="Arial" w:cstheme="minorHAnsi"/>
                <w:color w:val="767171" w:themeColor="background2" w:themeShade="80"/>
                <w:szCs w:val="24"/>
              </w:rPr>
              <w:t>experienced multiple suspensions, [are] at risk of being permanently excluded from schools, colleges and in Alternative Provision or a Pupil Referral Unit</w:t>
            </w:r>
          </w:p>
          <w:p w14:paraId="0AC3272D" w14:textId="77777777" w:rsidR="00CB1837" w:rsidRPr="009810F1" w:rsidRDefault="00CB1837" w:rsidP="00297102">
            <w:pPr>
              <w:pStyle w:val="ListParagraph"/>
              <w:numPr>
                <w:ilvl w:val="0"/>
                <w:numId w:val="19"/>
              </w:numPr>
              <w:rPr>
                <w:rFonts w:eastAsia="Arial" w:cstheme="minorHAnsi"/>
                <w:color w:val="767171" w:themeColor="background2" w:themeShade="80"/>
                <w:szCs w:val="24"/>
              </w:rPr>
            </w:pPr>
            <w:r w:rsidRPr="009810F1">
              <w:rPr>
                <w:rFonts w:eastAsia="Arial" w:cstheme="minorHAnsi"/>
                <w:color w:val="767171" w:themeColor="background2" w:themeShade="80"/>
                <w:szCs w:val="24"/>
              </w:rPr>
              <w:t xml:space="preserve">living away from home </w:t>
            </w:r>
          </w:p>
          <w:p w14:paraId="7BC29374" w14:textId="77777777" w:rsidR="00CB1837" w:rsidRPr="009810F1" w:rsidRDefault="00CB1837" w:rsidP="00297102">
            <w:pPr>
              <w:pStyle w:val="ListParagraph"/>
              <w:numPr>
                <w:ilvl w:val="0"/>
                <w:numId w:val="19"/>
              </w:numPr>
              <w:rPr>
                <w:rFonts w:eastAsia="Arial" w:cstheme="minorHAnsi"/>
                <w:color w:val="767171" w:themeColor="background2" w:themeShade="80"/>
                <w:szCs w:val="24"/>
              </w:rPr>
            </w:pPr>
            <w:r w:rsidRPr="009810F1">
              <w:rPr>
                <w:rFonts w:eastAsia="Arial" w:cstheme="minorHAnsi"/>
                <w:color w:val="767171" w:themeColor="background2" w:themeShade="80"/>
                <w:szCs w:val="24"/>
              </w:rPr>
              <w:t xml:space="preserve">vulnerable to being bullied, or engaging in bullying </w:t>
            </w:r>
          </w:p>
          <w:p w14:paraId="729FCC7D" w14:textId="77777777" w:rsidR="00CB1837" w:rsidRPr="009810F1" w:rsidRDefault="00CB1837" w:rsidP="00297102">
            <w:pPr>
              <w:pStyle w:val="ListParagraph"/>
              <w:numPr>
                <w:ilvl w:val="0"/>
                <w:numId w:val="19"/>
              </w:numPr>
              <w:rPr>
                <w:rFonts w:eastAsia="Arial" w:cstheme="minorHAnsi"/>
                <w:color w:val="767171" w:themeColor="background2" w:themeShade="80"/>
                <w:szCs w:val="24"/>
              </w:rPr>
            </w:pPr>
            <w:r w:rsidRPr="009810F1">
              <w:rPr>
                <w:rFonts w:eastAsia="Arial" w:cstheme="minorHAnsi"/>
                <w:color w:val="767171" w:themeColor="background2" w:themeShade="80"/>
                <w:szCs w:val="24"/>
              </w:rPr>
              <w:t xml:space="preserve">living in temporary accommodation </w:t>
            </w:r>
          </w:p>
          <w:p w14:paraId="7774C148" w14:textId="77777777" w:rsidR="00CB1837" w:rsidRPr="009810F1" w:rsidRDefault="00CB1837" w:rsidP="00297102">
            <w:pPr>
              <w:pStyle w:val="ListParagraph"/>
              <w:numPr>
                <w:ilvl w:val="0"/>
                <w:numId w:val="19"/>
              </w:numPr>
              <w:rPr>
                <w:rFonts w:eastAsia="Arial" w:cstheme="minorHAnsi"/>
                <w:color w:val="767171" w:themeColor="background2" w:themeShade="80"/>
                <w:szCs w:val="24"/>
              </w:rPr>
            </w:pPr>
            <w:r w:rsidRPr="009810F1">
              <w:rPr>
                <w:rFonts w:eastAsia="Arial" w:cstheme="minorHAnsi"/>
                <w:color w:val="767171" w:themeColor="background2" w:themeShade="80"/>
                <w:szCs w:val="24"/>
              </w:rPr>
              <w:t xml:space="preserve">live transient lifestyles </w:t>
            </w:r>
          </w:p>
          <w:p w14:paraId="5527DA52" w14:textId="77777777" w:rsidR="00CB1837" w:rsidRPr="009810F1" w:rsidRDefault="00CB1837" w:rsidP="00297102">
            <w:pPr>
              <w:pStyle w:val="ListParagraph"/>
              <w:numPr>
                <w:ilvl w:val="0"/>
                <w:numId w:val="19"/>
              </w:numPr>
              <w:rPr>
                <w:rFonts w:eastAsia="Arial" w:cstheme="minorHAnsi"/>
                <w:color w:val="767171" w:themeColor="background2" w:themeShade="80"/>
                <w:szCs w:val="24"/>
              </w:rPr>
            </w:pPr>
            <w:r w:rsidRPr="009810F1">
              <w:rPr>
                <w:rFonts w:eastAsia="Arial" w:cstheme="minorHAnsi"/>
                <w:color w:val="767171" w:themeColor="background2" w:themeShade="80"/>
                <w:szCs w:val="24"/>
              </w:rPr>
              <w:t xml:space="preserve">living in chaotic and unsupportive home situations </w:t>
            </w:r>
          </w:p>
          <w:p w14:paraId="74EF5CAB" w14:textId="77777777" w:rsidR="00CB1837" w:rsidRPr="009810F1" w:rsidRDefault="00CB1837" w:rsidP="00297102">
            <w:pPr>
              <w:pStyle w:val="ListParagraph"/>
              <w:numPr>
                <w:ilvl w:val="0"/>
                <w:numId w:val="19"/>
              </w:numPr>
              <w:rPr>
                <w:rFonts w:eastAsia="Arial" w:cstheme="minorHAnsi"/>
                <w:color w:val="767171" w:themeColor="background2" w:themeShade="80"/>
                <w:szCs w:val="24"/>
              </w:rPr>
            </w:pPr>
            <w:r w:rsidRPr="009810F1">
              <w:rPr>
                <w:rFonts w:eastAsia="Arial" w:cstheme="minorHAnsi"/>
                <w:color w:val="767171" w:themeColor="background2" w:themeShade="80"/>
                <w:szCs w:val="24"/>
              </w:rPr>
              <w:t xml:space="preserve">vulnerable to discrimination and maltreatment on the grounds of race, ethnicity, religion, disability, or sexuality </w:t>
            </w:r>
          </w:p>
          <w:p w14:paraId="1DC30702" w14:textId="77777777" w:rsidR="00CB1837" w:rsidRPr="009810F1" w:rsidRDefault="00CB1837" w:rsidP="00297102">
            <w:pPr>
              <w:pStyle w:val="ListParagraph"/>
              <w:numPr>
                <w:ilvl w:val="0"/>
                <w:numId w:val="19"/>
              </w:numPr>
              <w:rPr>
                <w:rFonts w:eastAsia="Arial" w:cstheme="minorHAnsi"/>
                <w:color w:val="767171" w:themeColor="background2" w:themeShade="80"/>
                <w:szCs w:val="24"/>
              </w:rPr>
            </w:pPr>
            <w:r w:rsidRPr="009810F1">
              <w:rPr>
                <w:rFonts w:eastAsia="Arial" w:cstheme="minorHAnsi"/>
                <w:color w:val="767171" w:themeColor="background2" w:themeShade="80"/>
                <w:szCs w:val="24"/>
              </w:rPr>
              <w:t xml:space="preserve">at risk of sexual </w:t>
            </w:r>
            <w:r w:rsidRPr="001312E7">
              <w:rPr>
                <w:rFonts w:eastAsia="Arial" w:cstheme="minorHAnsi"/>
                <w:color w:val="767171" w:themeColor="background2" w:themeShade="80"/>
                <w:szCs w:val="24"/>
              </w:rPr>
              <w:t xml:space="preserve">exploitation </w:t>
            </w:r>
            <w:r w:rsidR="00356820" w:rsidRPr="001312E7">
              <w:rPr>
                <w:rFonts w:eastAsia="Arial" w:cstheme="minorHAnsi"/>
                <w:color w:val="767171" w:themeColor="background2" w:themeShade="80"/>
                <w:szCs w:val="24"/>
              </w:rPr>
              <w:t>and/or criminal exploitation</w:t>
            </w:r>
          </w:p>
          <w:p w14:paraId="5DF08701" w14:textId="77777777" w:rsidR="00CB1837" w:rsidRPr="009810F1" w:rsidRDefault="00CB1837" w:rsidP="00297102">
            <w:pPr>
              <w:pStyle w:val="ListParagraph"/>
              <w:numPr>
                <w:ilvl w:val="0"/>
                <w:numId w:val="19"/>
              </w:numPr>
              <w:rPr>
                <w:rFonts w:eastAsia="Arial" w:cstheme="minorHAnsi"/>
                <w:color w:val="767171" w:themeColor="background2" w:themeShade="80"/>
                <w:szCs w:val="24"/>
              </w:rPr>
            </w:pPr>
            <w:r w:rsidRPr="009810F1">
              <w:rPr>
                <w:rFonts w:eastAsia="Arial" w:cstheme="minorHAnsi"/>
                <w:color w:val="767171" w:themeColor="background2" w:themeShade="80"/>
                <w:szCs w:val="24"/>
              </w:rPr>
              <w:t>do not have English as a first language</w:t>
            </w:r>
          </w:p>
          <w:p w14:paraId="6F7822CD" w14:textId="77777777" w:rsidR="00CB1837" w:rsidRPr="009810F1" w:rsidRDefault="00CB1837" w:rsidP="00297102">
            <w:pPr>
              <w:pStyle w:val="ListParagraph"/>
              <w:numPr>
                <w:ilvl w:val="0"/>
                <w:numId w:val="19"/>
              </w:numPr>
              <w:rPr>
                <w:rFonts w:eastAsia="Arial" w:cstheme="minorHAnsi"/>
                <w:color w:val="767171" w:themeColor="background2" w:themeShade="80"/>
                <w:szCs w:val="24"/>
              </w:rPr>
            </w:pPr>
            <w:r w:rsidRPr="009810F1">
              <w:rPr>
                <w:rFonts w:eastAsia="Arial" w:cstheme="minorHAnsi"/>
                <w:color w:val="767171" w:themeColor="background2" w:themeShade="80"/>
                <w:szCs w:val="24"/>
              </w:rPr>
              <w:t>at risk of female genital mutilation (FGM)</w:t>
            </w:r>
          </w:p>
          <w:p w14:paraId="6EDC12D3" w14:textId="77777777" w:rsidR="00CB1837" w:rsidRPr="001312E7" w:rsidRDefault="00CB1837" w:rsidP="00297102">
            <w:pPr>
              <w:pStyle w:val="ListParagraph"/>
              <w:numPr>
                <w:ilvl w:val="0"/>
                <w:numId w:val="19"/>
              </w:numPr>
              <w:rPr>
                <w:rFonts w:eastAsia="Arial" w:cstheme="minorHAnsi"/>
                <w:color w:val="767171" w:themeColor="background2" w:themeShade="80"/>
                <w:szCs w:val="24"/>
              </w:rPr>
            </w:pPr>
            <w:r w:rsidRPr="001312E7">
              <w:rPr>
                <w:rFonts w:eastAsia="Arial" w:cstheme="minorHAnsi"/>
                <w:color w:val="767171" w:themeColor="background2" w:themeShade="80"/>
                <w:szCs w:val="24"/>
              </w:rPr>
              <w:lastRenderedPageBreak/>
              <w:t>at risk of forced marriage and honour-based abuse</w:t>
            </w:r>
          </w:p>
          <w:p w14:paraId="0BCB0857" w14:textId="77777777" w:rsidR="001312E7" w:rsidRDefault="00CB1837" w:rsidP="001312E7">
            <w:pPr>
              <w:pStyle w:val="ListParagraph"/>
              <w:numPr>
                <w:ilvl w:val="0"/>
                <w:numId w:val="19"/>
              </w:numPr>
              <w:rPr>
                <w:rFonts w:eastAsia="Arial"/>
                <w:color w:val="767171" w:themeColor="background2" w:themeShade="80"/>
              </w:rPr>
            </w:pPr>
            <w:r w:rsidRPr="001312E7">
              <w:rPr>
                <w:rFonts w:eastAsia="Arial"/>
                <w:color w:val="767171" w:themeColor="background2" w:themeShade="80"/>
              </w:rPr>
              <w:t>susceptible to being drawn into extremism</w:t>
            </w:r>
          </w:p>
          <w:p w14:paraId="070BA370" w14:textId="77777777" w:rsidR="00CB1837" w:rsidRPr="001312E7" w:rsidRDefault="00CB1837" w:rsidP="001312E7">
            <w:pPr>
              <w:pStyle w:val="ListParagraph"/>
              <w:numPr>
                <w:ilvl w:val="0"/>
                <w:numId w:val="19"/>
              </w:numPr>
              <w:rPr>
                <w:rFonts w:eastAsia="Arial"/>
                <w:color w:val="767171" w:themeColor="background2" w:themeShade="80"/>
              </w:rPr>
            </w:pPr>
            <w:r w:rsidRPr="001312E7">
              <w:rPr>
                <w:rFonts w:eastAsia="Arial"/>
                <w:color w:val="767171" w:themeColor="background2" w:themeShade="80"/>
              </w:rPr>
              <w:t xml:space="preserve">absent </w:t>
            </w:r>
            <w:r w:rsidR="00CD60D4" w:rsidRPr="001312E7">
              <w:rPr>
                <w:rFonts w:eastAsia="Arial"/>
                <w:color w:val="767171" w:themeColor="background2" w:themeShade="80"/>
              </w:rPr>
              <w:t>or missing from</w:t>
            </w:r>
            <w:r w:rsidRPr="001312E7">
              <w:rPr>
                <w:rFonts w:eastAsia="Arial"/>
                <w:color w:val="767171" w:themeColor="background2" w:themeShade="80"/>
              </w:rPr>
              <w:t xml:space="preserve"> education</w:t>
            </w:r>
          </w:p>
        </w:tc>
      </w:tr>
    </w:tbl>
    <w:p w14:paraId="107791C5" w14:textId="77777777" w:rsidR="00A411D6" w:rsidRPr="00CE7BF6" w:rsidRDefault="00CC581D" w:rsidP="003936F4">
      <w:pPr>
        <w:spacing w:line="192" w:lineRule="auto"/>
        <w:rPr>
          <w:rFonts w:cstheme="minorHAnsi"/>
          <w:sz w:val="20"/>
          <w:szCs w:val="20"/>
        </w:rPr>
      </w:pPr>
      <w:r>
        <w:rPr>
          <w:noProof/>
          <w:lang w:eastAsia="en-GB"/>
        </w:rPr>
        <w:lastRenderedPageBreak/>
        <w:drawing>
          <wp:anchor distT="0" distB="0" distL="114300" distR="114300" simplePos="0" relativeHeight="251660332" behindDoc="0" locked="0" layoutInCell="1" allowOverlap="1" wp14:anchorId="54CA682A" wp14:editId="740AEC1F">
            <wp:simplePos x="0" y="0"/>
            <wp:positionH relativeFrom="column">
              <wp:posOffset>4452620</wp:posOffset>
            </wp:positionH>
            <wp:positionV relativeFrom="paragraph">
              <wp:posOffset>208280</wp:posOffset>
            </wp:positionV>
            <wp:extent cx="4354195" cy="3202940"/>
            <wp:effectExtent l="0" t="0" r="8255" b="0"/>
            <wp:wrapSquare wrapText="bothSides"/>
            <wp:docPr id="173695311" name="Picture 1736953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5311" name="Picture 1" descr="A screenshot of a computer&#10;&#10;Description automatically generated"/>
                    <pic:cNvPicPr/>
                  </pic:nvPicPr>
                  <pic:blipFill rotWithShape="1">
                    <a:blip r:embed="rId52">
                      <a:extLst>
                        <a:ext uri="{28A0092B-C50C-407E-A947-70E740481C1C}">
                          <a14:useLocalDpi xmlns:a14="http://schemas.microsoft.com/office/drawing/2010/main" val="0"/>
                        </a:ext>
                      </a:extLst>
                    </a:blip>
                    <a:srcRect l="28071" t="22849" r="27867" b="19529"/>
                    <a:stretch/>
                  </pic:blipFill>
                  <pic:spPr bwMode="auto">
                    <a:xfrm>
                      <a:off x="0" y="0"/>
                      <a:ext cx="4354195" cy="3202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6701"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537"/>
        <w:gridCol w:w="5164"/>
      </w:tblGrid>
      <w:tr w:rsidR="009810F1" w:rsidRPr="00CE7BF6" w14:paraId="3E37B3E6" w14:textId="77777777" w:rsidTr="00CD60D4">
        <w:tc>
          <w:tcPr>
            <w:tcW w:w="1537" w:type="dxa"/>
            <w:shd w:val="clear" w:color="auto" w:fill="FFD966" w:themeFill="accent4" w:themeFillTint="99"/>
          </w:tcPr>
          <w:p w14:paraId="561FF88C" w14:textId="77777777" w:rsidR="009810F1" w:rsidRPr="009810F1" w:rsidRDefault="009810F1" w:rsidP="00EA193E">
            <w:pPr>
              <w:rPr>
                <w:rFonts w:eastAsia="Arial" w:cstheme="minorHAnsi"/>
                <w:b/>
                <w:bCs/>
                <w:color w:val="767171" w:themeColor="background2" w:themeShade="80"/>
                <w:sz w:val="24"/>
                <w:szCs w:val="24"/>
              </w:rPr>
            </w:pPr>
            <w:r w:rsidRPr="009810F1">
              <w:rPr>
                <w:rFonts w:eastAsia="Arial" w:cstheme="minorHAnsi"/>
                <w:b/>
                <w:bCs/>
                <w:color w:val="767171" w:themeColor="background2" w:themeShade="80"/>
                <w:sz w:val="24"/>
                <w:szCs w:val="24"/>
              </w:rPr>
              <w:t>Children who are homeless</w:t>
            </w:r>
          </w:p>
          <w:p w14:paraId="238F05BA" w14:textId="77777777" w:rsidR="009810F1" w:rsidRPr="00CE7BF6" w:rsidRDefault="009810F1" w:rsidP="00EA193E">
            <w:pPr>
              <w:rPr>
                <w:rFonts w:eastAsia="Arial" w:cstheme="minorHAnsi"/>
                <w:b/>
                <w:bCs/>
                <w:sz w:val="36"/>
                <w:szCs w:val="36"/>
              </w:rPr>
            </w:pPr>
            <w:r>
              <w:rPr>
                <w:rFonts w:eastAsia="Arial" w:cstheme="minorHAnsi"/>
                <w:b/>
                <w:bCs/>
                <w:noProof/>
                <w:sz w:val="36"/>
                <w:szCs w:val="36"/>
                <w:lang w:eastAsia="en-GB"/>
              </w:rPr>
              <w:drawing>
                <wp:inline distT="0" distB="0" distL="0" distR="0" wp14:anchorId="62114B6F" wp14:editId="4C87CA00">
                  <wp:extent cx="472440" cy="472440"/>
                  <wp:effectExtent l="0" t="0" r="3810" b="0"/>
                  <wp:docPr id="1386584785" name="Graphic 1386584785" descr="Suburban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84785" name="Graphic 1386584785" descr="Suburban scene outline"/>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4"/>
                              </a:ext>
                            </a:extLst>
                          </a:blip>
                          <a:stretch>
                            <a:fillRect/>
                          </a:stretch>
                        </pic:blipFill>
                        <pic:spPr>
                          <a:xfrm>
                            <a:off x="0" y="0"/>
                            <a:ext cx="472440" cy="472440"/>
                          </a:xfrm>
                          <a:prstGeom prst="rect">
                            <a:avLst/>
                          </a:prstGeom>
                        </pic:spPr>
                      </pic:pic>
                    </a:graphicData>
                  </a:graphic>
                </wp:inline>
              </w:drawing>
            </w:r>
          </w:p>
        </w:tc>
        <w:tc>
          <w:tcPr>
            <w:tcW w:w="5164" w:type="dxa"/>
            <w:shd w:val="clear" w:color="auto" w:fill="auto"/>
          </w:tcPr>
          <w:p w14:paraId="40DB7581" w14:textId="77777777" w:rsidR="009810F1" w:rsidRPr="009810F1" w:rsidRDefault="009810F1" w:rsidP="00EA193E">
            <w:pPr>
              <w:rPr>
                <w:rFonts w:eastAsia="Arial" w:cstheme="minorHAnsi"/>
                <w:b/>
                <w:bCs/>
                <w:color w:val="767171" w:themeColor="background2" w:themeShade="80"/>
                <w:sz w:val="24"/>
                <w:szCs w:val="24"/>
              </w:rPr>
            </w:pPr>
            <w:r w:rsidRPr="009810F1">
              <w:rPr>
                <w:rFonts w:eastAsia="Arial" w:cstheme="minorHAnsi"/>
                <w:color w:val="767171" w:themeColor="background2" w:themeShade="80"/>
                <w:szCs w:val="24"/>
              </w:rPr>
              <w:t>Homelessness is a term that is often misunderstood, with many people believing that the definition is restricted to those who sleep on the streets. However, the legal definition is far wider, and there are many instances in which a person would be considered legally homeless.</w:t>
            </w:r>
          </w:p>
        </w:tc>
      </w:tr>
    </w:tbl>
    <w:p w14:paraId="79FD56D1" w14:textId="77777777" w:rsidR="00EE6139" w:rsidRDefault="00EE6139" w:rsidP="00A2771A">
      <w:pPr>
        <w:jc w:val="cente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678"/>
        <w:gridCol w:w="12199"/>
      </w:tblGrid>
      <w:tr w:rsidR="00A411D6" w:rsidRPr="00CE7BF6" w14:paraId="77E3161A" w14:textId="77777777" w:rsidTr="009810F1">
        <w:tc>
          <w:tcPr>
            <w:tcW w:w="1678" w:type="dxa"/>
            <w:shd w:val="clear" w:color="auto" w:fill="FFD966" w:themeFill="accent4" w:themeFillTint="99"/>
          </w:tcPr>
          <w:p w14:paraId="06F88F15" w14:textId="77777777" w:rsidR="00A411D6" w:rsidRPr="00CE7BF6" w:rsidRDefault="00A411D6" w:rsidP="00EA193E">
            <w:pPr>
              <w:rPr>
                <w:rFonts w:eastAsia="Arial" w:cstheme="minorHAnsi"/>
                <w:szCs w:val="24"/>
              </w:rPr>
            </w:pPr>
          </w:p>
          <w:p w14:paraId="0895D58D" w14:textId="77777777" w:rsidR="00A411D6" w:rsidRPr="009810F1" w:rsidRDefault="00A411D6" w:rsidP="00996E4F">
            <w:pPr>
              <w:rPr>
                <w:b/>
                <w:bCs/>
                <w:sz w:val="24"/>
                <w:szCs w:val="24"/>
              </w:rPr>
            </w:pPr>
            <w:r w:rsidRPr="009810F1">
              <w:rPr>
                <w:b/>
                <w:bCs/>
                <w:color w:val="767171" w:themeColor="background2" w:themeShade="80"/>
                <w:sz w:val="24"/>
                <w:szCs w:val="24"/>
                <w:shd w:val="clear" w:color="auto" w:fill="FFD966" w:themeFill="accent4" w:themeFillTint="99"/>
              </w:rPr>
              <w:t>Please note:</w:t>
            </w:r>
          </w:p>
        </w:tc>
        <w:tc>
          <w:tcPr>
            <w:tcW w:w="12199" w:type="dxa"/>
          </w:tcPr>
          <w:p w14:paraId="772E292F" w14:textId="77777777" w:rsidR="00A411D6" w:rsidRPr="00CC581D" w:rsidRDefault="00A411D6" w:rsidP="00EA193E">
            <w:pPr>
              <w:rPr>
                <w:rFonts w:eastAsia="Arial" w:cstheme="minorHAnsi"/>
                <w:color w:val="767171" w:themeColor="background2" w:themeShade="80"/>
                <w:szCs w:val="24"/>
              </w:rPr>
            </w:pPr>
            <w:r w:rsidRPr="00CC581D">
              <w:rPr>
                <w:rFonts w:eastAsia="Arial" w:cstheme="minorHAnsi"/>
                <w:color w:val="767171" w:themeColor="background2" w:themeShade="80"/>
                <w:szCs w:val="24"/>
              </w:rPr>
              <w:t>An individual will also be considered homeless if it is not reasonable for them to stay in their home, for example if:</w:t>
            </w:r>
          </w:p>
          <w:p w14:paraId="40EEDB4C" w14:textId="77777777" w:rsidR="00A411D6" w:rsidRPr="00CC581D" w:rsidRDefault="00A411D6" w:rsidP="00EA193E">
            <w:pPr>
              <w:rPr>
                <w:rFonts w:eastAsia="Arial" w:cstheme="minorHAnsi"/>
                <w:color w:val="767171" w:themeColor="background2" w:themeShade="80"/>
                <w:szCs w:val="24"/>
              </w:rPr>
            </w:pPr>
          </w:p>
          <w:p w14:paraId="265FC9C1" w14:textId="77777777" w:rsidR="00A411D6" w:rsidRPr="00CC581D" w:rsidRDefault="00A411D6" w:rsidP="00297102">
            <w:pPr>
              <w:pStyle w:val="ListParagraph"/>
              <w:numPr>
                <w:ilvl w:val="0"/>
                <w:numId w:val="20"/>
              </w:numPr>
              <w:rPr>
                <w:rFonts w:eastAsia="Arial" w:cstheme="minorHAnsi"/>
                <w:color w:val="767171" w:themeColor="background2" w:themeShade="80"/>
                <w:szCs w:val="24"/>
              </w:rPr>
            </w:pPr>
            <w:r w:rsidRPr="00CC581D">
              <w:rPr>
                <w:rFonts w:eastAsia="Arial" w:cstheme="minorHAnsi"/>
                <w:color w:val="767171" w:themeColor="background2" w:themeShade="80"/>
                <w:szCs w:val="24"/>
              </w:rPr>
              <w:t xml:space="preserve">they cannot afford to stay where they </w:t>
            </w:r>
            <w:r w:rsidR="005546A4" w:rsidRPr="00CC581D">
              <w:rPr>
                <w:rFonts w:eastAsia="Arial" w:cstheme="minorHAnsi"/>
                <w:color w:val="767171" w:themeColor="background2" w:themeShade="80"/>
                <w:szCs w:val="24"/>
              </w:rPr>
              <w:t>are.</w:t>
            </w:r>
            <w:r w:rsidRPr="00CC581D">
              <w:rPr>
                <w:rFonts w:eastAsia="Arial" w:cstheme="minorHAnsi"/>
                <w:color w:val="767171" w:themeColor="background2" w:themeShade="80"/>
                <w:szCs w:val="24"/>
              </w:rPr>
              <w:t xml:space="preserve"> </w:t>
            </w:r>
          </w:p>
          <w:p w14:paraId="43CBAE1B" w14:textId="77777777" w:rsidR="00A411D6" w:rsidRPr="00DC7351" w:rsidRDefault="00A411D6" w:rsidP="00297102">
            <w:pPr>
              <w:pStyle w:val="ListParagraph"/>
              <w:numPr>
                <w:ilvl w:val="0"/>
                <w:numId w:val="20"/>
              </w:numPr>
              <w:rPr>
                <w:rFonts w:eastAsia="Arial" w:cstheme="minorHAnsi"/>
                <w:szCs w:val="24"/>
              </w:rPr>
            </w:pPr>
            <w:r w:rsidRPr="00CC581D">
              <w:rPr>
                <w:rFonts w:eastAsia="Arial" w:cstheme="minorHAnsi"/>
                <w:color w:val="767171" w:themeColor="background2" w:themeShade="80"/>
                <w:szCs w:val="24"/>
              </w:rPr>
              <w:t>their home is in very poor condition.</w:t>
            </w:r>
          </w:p>
        </w:tc>
      </w:tr>
      <w:tr w:rsidR="00A411D6" w:rsidRPr="00CE7BF6" w14:paraId="210E344E" w14:textId="77777777" w:rsidTr="00996E4F">
        <w:tc>
          <w:tcPr>
            <w:tcW w:w="13877" w:type="dxa"/>
            <w:gridSpan w:val="2"/>
            <w:shd w:val="clear" w:color="auto" w:fill="FFD966" w:themeFill="accent4" w:themeFillTint="99"/>
          </w:tcPr>
          <w:p w14:paraId="5DD3CA8C" w14:textId="77777777" w:rsidR="00A411D6" w:rsidRPr="009810F1" w:rsidRDefault="00A411D6" w:rsidP="00EA193E">
            <w:pPr>
              <w:rPr>
                <w:rFonts w:eastAsia="Arial" w:cstheme="minorHAnsi"/>
                <w:b/>
                <w:bCs/>
                <w:color w:val="767171" w:themeColor="background2" w:themeShade="80"/>
                <w:sz w:val="24"/>
                <w:szCs w:val="24"/>
                <w:lang w:eastAsia="en-GB"/>
              </w:rPr>
            </w:pPr>
            <w:r w:rsidRPr="009810F1">
              <w:rPr>
                <w:rFonts w:eastAsia="Arial" w:cstheme="minorHAnsi"/>
                <w:b/>
                <w:bCs/>
                <w:color w:val="767171" w:themeColor="background2" w:themeShade="80"/>
                <w:sz w:val="24"/>
                <w:szCs w:val="24"/>
                <w:lang w:eastAsia="en-GB"/>
              </w:rPr>
              <w:t>Missing Children</w:t>
            </w:r>
          </w:p>
        </w:tc>
      </w:tr>
      <w:tr w:rsidR="00A411D6" w:rsidRPr="00CE7BF6" w14:paraId="4E1F69EA" w14:textId="77777777" w:rsidTr="00996E4F">
        <w:tc>
          <w:tcPr>
            <w:tcW w:w="13877" w:type="dxa"/>
            <w:gridSpan w:val="2"/>
          </w:tcPr>
          <w:p w14:paraId="38F946D7" w14:textId="77777777" w:rsidR="006620CD" w:rsidRPr="001312E7" w:rsidRDefault="00A411D6" w:rsidP="00EA193E">
            <w:pPr>
              <w:rPr>
                <w:rFonts w:eastAsia="Arial" w:cstheme="minorHAnsi"/>
                <w:color w:val="767171" w:themeColor="background2" w:themeShade="80"/>
                <w:szCs w:val="24"/>
                <w:lang w:eastAsia="en-GB"/>
              </w:rPr>
            </w:pPr>
            <w:r w:rsidRPr="001312E7">
              <w:rPr>
                <w:rFonts w:eastAsia="Arial" w:cstheme="minorHAnsi"/>
                <w:color w:val="767171" w:themeColor="background2" w:themeShade="80"/>
                <w:szCs w:val="24"/>
                <w:lang w:eastAsia="en-GB"/>
              </w:rPr>
              <w:t>Attendance, absence, and exclusions are closely monitored. A child going missing from education is a potential indicator of abuse</w:t>
            </w:r>
            <w:r w:rsidR="00C65160" w:rsidRPr="001312E7">
              <w:rPr>
                <w:rFonts w:eastAsia="Arial" w:cstheme="minorHAnsi"/>
                <w:color w:val="767171" w:themeColor="background2" w:themeShade="80"/>
                <w:szCs w:val="24"/>
                <w:lang w:eastAsia="en-GB"/>
              </w:rPr>
              <w:t xml:space="preserve">, </w:t>
            </w:r>
            <w:r w:rsidRPr="001312E7">
              <w:rPr>
                <w:rFonts w:eastAsia="Arial" w:cstheme="minorHAnsi"/>
                <w:color w:val="767171" w:themeColor="background2" w:themeShade="80"/>
                <w:szCs w:val="24"/>
                <w:lang w:eastAsia="en-GB"/>
              </w:rPr>
              <w:t>neglect</w:t>
            </w:r>
            <w:r w:rsidR="00C65160" w:rsidRPr="001312E7">
              <w:rPr>
                <w:rFonts w:eastAsia="Arial" w:cstheme="minorHAnsi"/>
                <w:color w:val="767171" w:themeColor="background2" w:themeShade="80"/>
                <w:szCs w:val="24"/>
                <w:lang w:eastAsia="en-GB"/>
              </w:rPr>
              <w:t xml:space="preserve"> and </w:t>
            </w:r>
            <w:r w:rsidRPr="001312E7">
              <w:rPr>
                <w:rFonts w:eastAsia="Arial" w:cstheme="minorHAnsi"/>
                <w:color w:val="767171" w:themeColor="background2" w:themeShade="80"/>
                <w:szCs w:val="24"/>
                <w:lang w:eastAsia="en-GB"/>
              </w:rPr>
              <w:t xml:space="preserve">exploitation. The DSL will monitor unauthorised absence and take appropriate action including notifying the local authority, particularly where children </w:t>
            </w:r>
            <w:r w:rsidRPr="001312E7">
              <w:rPr>
                <w:rFonts w:eastAsia="Arial" w:cstheme="minorHAnsi"/>
                <w:color w:val="767171" w:themeColor="background2" w:themeShade="80"/>
                <w:szCs w:val="24"/>
                <w:lang w:eastAsia="en-GB"/>
              </w:rPr>
              <w:lastRenderedPageBreak/>
              <w:t xml:space="preserve">go missing on repeated occasions and/or are missing for periods during the </w:t>
            </w:r>
            <w:r w:rsidR="00D66D60" w:rsidRPr="001312E7">
              <w:rPr>
                <w:rFonts w:eastAsia="Arial" w:cstheme="minorHAnsi"/>
                <w:color w:val="767171" w:themeColor="background2" w:themeShade="80"/>
                <w:szCs w:val="24"/>
                <w:lang w:eastAsia="en-GB"/>
              </w:rPr>
              <w:t>school</w:t>
            </w:r>
            <w:r w:rsidRPr="001312E7">
              <w:rPr>
                <w:rFonts w:eastAsia="Arial" w:cstheme="minorHAnsi"/>
                <w:color w:val="767171" w:themeColor="background2" w:themeShade="80"/>
                <w:szCs w:val="24"/>
                <w:lang w:eastAsia="en-GB"/>
              </w:rPr>
              <w:t xml:space="preserve"> day.  Staff must use their professional curiosity and be alert to signs of children at risk of travelling to conflict zones, female genital mutilation and forced marriage.</w:t>
            </w:r>
          </w:p>
        </w:tc>
      </w:tr>
      <w:tr w:rsidR="00A411D6" w:rsidRPr="00CE7BF6" w14:paraId="78B61006" w14:textId="77777777" w:rsidTr="00996E4F">
        <w:tc>
          <w:tcPr>
            <w:tcW w:w="13877" w:type="dxa"/>
            <w:gridSpan w:val="2"/>
            <w:shd w:val="clear" w:color="auto" w:fill="FFD966" w:themeFill="accent4" w:themeFillTint="99"/>
          </w:tcPr>
          <w:p w14:paraId="262F1E9C" w14:textId="77777777" w:rsidR="00A411D6" w:rsidRPr="001312E7" w:rsidRDefault="00A411D6" w:rsidP="00EA193E">
            <w:pPr>
              <w:rPr>
                <w:rFonts w:eastAsia="Arial" w:cstheme="minorHAnsi"/>
                <w:b/>
                <w:bCs/>
                <w:color w:val="767171" w:themeColor="background2" w:themeShade="80"/>
                <w:sz w:val="24"/>
                <w:szCs w:val="24"/>
              </w:rPr>
            </w:pPr>
            <w:r w:rsidRPr="001312E7">
              <w:rPr>
                <w:rFonts w:eastAsia="Arial" w:cstheme="minorHAnsi"/>
                <w:b/>
                <w:bCs/>
                <w:color w:val="767171" w:themeColor="background2" w:themeShade="80"/>
                <w:sz w:val="24"/>
                <w:szCs w:val="24"/>
              </w:rPr>
              <w:lastRenderedPageBreak/>
              <w:t xml:space="preserve">Children Missing </w:t>
            </w:r>
            <w:r w:rsidR="005546A4" w:rsidRPr="001312E7">
              <w:rPr>
                <w:rFonts w:eastAsia="Arial" w:cstheme="minorHAnsi"/>
                <w:b/>
                <w:bCs/>
                <w:color w:val="767171" w:themeColor="background2" w:themeShade="80"/>
                <w:sz w:val="24"/>
                <w:szCs w:val="24"/>
              </w:rPr>
              <w:t>in</w:t>
            </w:r>
            <w:r w:rsidRPr="001312E7">
              <w:rPr>
                <w:rFonts w:eastAsia="Arial" w:cstheme="minorHAnsi"/>
                <w:b/>
                <w:bCs/>
                <w:color w:val="767171" w:themeColor="background2" w:themeShade="80"/>
                <w:sz w:val="24"/>
                <w:szCs w:val="24"/>
              </w:rPr>
              <w:t xml:space="preserve"> Education (CMIE)</w:t>
            </w:r>
            <w:r w:rsidR="00854267" w:rsidRPr="001312E7">
              <w:rPr>
                <w:rFonts w:eastAsia="Arial" w:cstheme="minorHAnsi"/>
                <w:b/>
                <w:bCs/>
                <w:color w:val="767171" w:themeColor="background2" w:themeShade="80"/>
                <w:sz w:val="24"/>
                <w:szCs w:val="24"/>
              </w:rPr>
              <w:t xml:space="preserve"> and Children who are absent from Education.</w:t>
            </w:r>
          </w:p>
        </w:tc>
      </w:tr>
      <w:tr w:rsidR="00A411D6" w:rsidRPr="00CE7BF6" w14:paraId="02CE8201" w14:textId="77777777" w:rsidTr="00996E4F">
        <w:tc>
          <w:tcPr>
            <w:tcW w:w="13877" w:type="dxa"/>
            <w:gridSpan w:val="2"/>
          </w:tcPr>
          <w:p w14:paraId="7B91AFB6" w14:textId="77777777" w:rsidR="00732CED" w:rsidRPr="001312E7" w:rsidRDefault="00A411D6" w:rsidP="00613E7A">
            <w:pPr>
              <w:rPr>
                <w:color w:val="767171" w:themeColor="background2" w:themeShade="80"/>
              </w:rPr>
            </w:pPr>
            <w:r w:rsidRPr="001312E7">
              <w:rPr>
                <w:rFonts w:eastAsia="Arial" w:cstheme="minorHAnsi"/>
                <w:color w:val="767171" w:themeColor="background2" w:themeShade="80"/>
              </w:rPr>
              <w:t xml:space="preserve">Knowing where children are during </w:t>
            </w:r>
            <w:r w:rsidR="00D66D60" w:rsidRPr="001312E7">
              <w:rPr>
                <w:rFonts w:eastAsia="Arial" w:cstheme="minorHAnsi"/>
                <w:color w:val="767171" w:themeColor="background2" w:themeShade="80"/>
              </w:rPr>
              <w:t>school</w:t>
            </w:r>
            <w:r w:rsidRPr="001312E7">
              <w:rPr>
                <w:rFonts w:eastAsia="Arial" w:cstheme="minorHAnsi"/>
                <w:color w:val="767171" w:themeColor="background2" w:themeShade="80"/>
              </w:rPr>
              <w:t xml:space="preserve"> hours is an extremely important aspect of Safeguarding. </w:t>
            </w:r>
            <w:r w:rsidR="00854267" w:rsidRPr="001312E7">
              <w:rPr>
                <w:rFonts w:cstheme="minorHAnsi"/>
                <w:color w:val="767171" w:themeColor="background2" w:themeShade="80"/>
              </w:rPr>
              <w:t>Therefore, a</w:t>
            </w:r>
            <w:r w:rsidR="00854267" w:rsidRPr="001312E7">
              <w:rPr>
                <w:color w:val="767171" w:themeColor="background2" w:themeShade="80"/>
              </w:rPr>
              <w:t xml:space="preserve">ttendance, absence and exclusions are closely </w:t>
            </w:r>
            <w:r w:rsidR="005546A4" w:rsidRPr="001312E7">
              <w:rPr>
                <w:color w:val="767171" w:themeColor="background2" w:themeShade="80"/>
              </w:rPr>
              <w:t>monitored,</w:t>
            </w:r>
            <w:r w:rsidR="00854267" w:rsidRPr="001312E7">
              <w:rPr>
                <w:color w:val="767171" w:themeColor="background2" w:themeShade="80"/>
              </w:rPr>
              <w:t xml:space="preserve"> and we address </w:t>
            </w:r>
            <w:r w:rsidR="00613E7A" w:rsidRPr="001312E7">
              <w:rPr>
                <w:color w:val="767171" w:themeColor="background2" w:themeShade="80"/>
              </w:rPr>
              <w:t xml:space="preserve">unexplained and/or persistent absence from education </w:t>
            </w:r>
            <w:r w:rsidR="00854267" w:rsidRPr="001312E7">
              <w:rPr>
                <w:color w:val="767171" w:themeColor="background2" w:themeShade="80"/>
              </w:rPr>
              <w:t>without delay.</w:t>
            </w:r>
          </w:p>
          <w:p w14:paraId="1F0ECAF0" w14:textId="77777777" w:rsidR="00854267" w:rsidRPr="001312E7" w:rsidRDefault="00854267" w:rsidP="00EA193E">
            <w:pPr>
              <w:rPr>
                <w:color w:val="767171" w:themeColor="background2" w:themeShade="80"/>
              </w:rPr>
            </w:pPr>
          </w:p>
          <w:p w14:paraId="158C095F" w14:textId="77777777" w:rsidR="00613E7A" w:rsidRPr="001312E7" w:rsidRDefault="00854267" w:rsidP="00613E7A">
            <w:pPr>
              <w:rPr>
                <w:color w:val="767171" w:themeColor="background2" w:themeShade="80"/>
              </w:rPr>
            </w:pPr>
            <w:r w:rsidRPr="001312E7">
              <w:rPr>
                <w:color w:val="767171" w:themeColor="background2" w:themeShade="80"/>
              </w:rPr>
              <w:t>A child being absent from education for prolonged periods and/or on repeat occasions, and a child going missing from education is a potential indicator of abuse</w:t>
            </w:r>
            <w:r w:rsidR="00066F07" w:rsidRPr="001312E7">
              <w:rPr>
                <w:color w:val="767171" w:themeColor="background2" w:themeShade="80"/>
              </w:rPr>
              <w:t xml:space="preserve">, neglect, </w:t>
            </w:r>
            <w:r w:rsidRPr="001312E7">
              <w:rPr>
                <w:color w:val="767171" w:themeColor="background2" w:themeShade="80"/>
              </w:rPr>
              <w:t xml:space="preserve">exploitation or mental health problems. The DSL will monitor unauthorised absence and take appropriate action including notifying the local authority, particularly where children are absent or go missing on repeated occasions and/or are missing for periods during the </w:t>
            </w:r>
            <w:r w:rsidR="00D66D60" w:rsidRPr="001312E7">
              <w:rPr>
                <w:color w:val="767171" w:themeColor="background2" w:themeShade="80"/>
              </w:rPr>
              <w:t>school</w:t>
            </w:r>
            <w:r w:rsidRPr="001312E7">
              <w:rPr>
                <w:color w:val="767171" w:themeColor="background2" w:themeShade="80"/>
              </w:rPr>
              <w:t xml:space="preserve"> day. Staff must also be alert to signs of children at risk of travelling to conflict zones, female genital mutilation and forced marriage.</w:t>
            </w:r>
            <w:r w:rsidR="00613E7A" w:rsidRPr="001312E7">
              <w:rPr>
                <w:rFonts w:ascii="Times New Roman" w:eastAsia="Times New Roman" w:hAnsi="Times New Roman" w:cs="Times New Roman"/>
                <w:color w:val="69787A"/>
                <w:sz w:val="24"/>
                <w:szCs w:val="24"/>
                <w:lang w:eastAsia="en-GB"/>
              </w:rPr>
              <w:t xml:space="preserve"> </w:t>
            </w:r>
          </w:p>
          <w:p w14:paraId="38502D1F" w14:textId="77777777" w:rsidR="00854267" w:rsidRPr="001312E7" w:rsidRDefault="00854267" w:rsidP="00EA193E">
            <w:pPr>
              <w:rPr>
                <w:rFonts w:eastAsia="Arial" w:cstheme="minorHAnsi"/>
                <w:color w:val="767171" w:themeColor="background2" w:themeShade="80"/>
              </w:rPr>
            </w:pPr>
          </w:p>
          <w:p w14:paraId="76DFCD28" w14:textId="77777777" w:rsidR="00A411D6" w:rsidRPr="001312E7" w:rsidRDefault="00A411D6" w:rsidP="00EA193E">
            <w:pPr>
              <w:rPr>
                <w:rFonts w:eastAsia="Arial" w:cstheme="minorHAnsi"/>
                <w:color w:val="767171" w:themeColor="background2" w:themeShade="80"/>
              </w:rPr>
            </w:pPr>
            <w:r w:rsidRPr="001312E7">
              <w:rPr>
                <w:rFonts w:eastAsia="Arial" w:cstheme="minorHAnsi"/>
                <w:color w:val="767171" w:themeColor="background2" w:themeShade="80"/>
              </w:rPr>
              <w:t xml:space="preserve">We will always follow up with parents/carers </w:t>
            </w:r>
            <w:r w:rsidR="001312E7">
              <w:rPr>
                <w:rFonts w:eastAsia="Arial" w:cstheme="minorHAnsi"/>
                <w:color w:val="767171" w:themeColor="background2" w:themeShade="80"/>
              </w:rPr>
              <w:t>when young people are not at</w:t>
            </w:r>
            <w:r w:rsidRPr="001312E7">
              <w:rPr>
                <w:rFonts w:eastAsia="Arial" w:cstheme="minorHAnsi"/>
                <w:color w:val="767171" w:themeColor="background2" w:themeShade="80"/>
              </w:rPr>
              <w:t xml:space="preserve"> </w:t>
            </w:r>
            <w:r w:rsidRPr="001312E7">
              <w:rPr>
                <w:rFonts w:cstheme="minorHAnsi"/>
                <w:color w:val="767171" w:themeColor="background2" w:themeShade="80"/>
              </w:rPr>
              <w:fldChar w:fldCharType="begin"/>
            </w:r>
            <w:r w:rsidRPr="001312E7">
              <w:rPr>
                <w:rFonts w:cstheme="minorHAnsi"/>
                <w:color w:val="767171" w:themeColor="background2" w:themeShade="80"/>
              </w:rPr>
              <w:instrText xml:space="preserve"> MERGEFIELD School__Academy </w:instrText>
            </w:r>
            <w:r w:rsidRPr="001312E7">
              <w:rPr>
                <w:rFonts w:cstheme="minorHAnsi"/>
                <w:color w:val="767171" w:themeColor="background2" w:themeShade="80"/>
              </w:rPr>
              <w:fldChar w:fldCharType="separate"/>
            </w:r>
            <w:r w:rsidR="00D66D60" w:rsidRPr="001312E7">
              <w:rPr>
                <w:rFonts w:cstheme="minorHAnsi"/>
                <w:noProof/>
                <w:color w:val="767171" w:themeColor="background2" w:themeShade="80"/>
              </w:rPr>
              <w:t>school</w:t>
            </w:r>
            <w:r w:rsidRPr="001312E7">
              <w:rPr>
                <w:rFonts w:cstheme="minorHAnsi"/>
                <w:color w:val="767171" w:themeColor="background2" w:themeShade="80"/>
              </w:rPr>
              <w:fldChar w:fldCharType="end"/>
            </w:r>
            <w:r w:rsidRPr="001312E7">
              <w:rPr>
                <w:rFonts w:eastAsia="Arial" w:cstheme="minorHAnsi"/>
                <w:color w:val="767171" w:themeColor="background2" w:themeShade="80"/>
              </w:rPr>
              <w:t>. This means we need to have a</w:t>
            </w:r>
            <w:r w:rsidR="006620CD" w:rsidRPr="001312E7">
              <w:rPr>
                <w:rFonts w:eastAsia="Arial" w:cstheme="minorHAnsi"/>
                <w:color w:val="767171" w:themeColor="background2" w:themeShade="80"/>
              </w:rPr>
              <w:t>t</w:t>
            </w:r>
            <w:r w:rsidRPr="001312E7">
              <w:rPr>
                <w:rFonts w:eastAsia="Arial" w:cstheme="minorHAnsi"/>
                <w:color w:val="767171" w:themeColor="background2" w:themeShade="80"/>
              </w:rPr>
              <w:t xml:space="preserve"> least two up to date contacts numbers for parents/carers. Parents should remember to update the </w:t>
            </w:r>
            <w:r w:rsidR="00D66D60" w:rsidRPr="001312E7">
              <w:rPr>
                <w:rFonts w:eastAsia="Arial" w:cstheme="minorHAnsi"/>
                <w:color w:val="767171" w:themeColor="background2" w:themeShade="80"/>
              </w:rPr>
              <w:t>school</w:t>
            </w:r>
            <w:r w:rsidRPr="001312E7">
              <w:rPr>
                <w:rFonts w:eastAsia="Arial" w:cstheme="minorHAnsi"/>
                <w:color w:val="767171" w:themeColor="background2" w:themeShade="80"/>
              </w:rPr>
              <w:t xml:space="preserve"> as soon as possible if the numbers change.</w:t>
            </w:r>
          </w:p>
        </w:tc>
      </w:tr>
      <w:tr w:rsidR="00A411D6" w:rsidRPr="00CE7BF6" w14:paraId="166E35E2" w14:textId="77777777" w:rsidTr="009810F1">
        <w:tc>
          <w:tcPr>
            <w:tcW w:w="1678" w:type="dxa"/>
            <w:shd w:val="clear" w:color="auto" w:fill="FFD966" w:themeFill="accent4" w:themeFillTint="99"/>
          </w:tcPr>
          <w:p w14:paraId="475E0740" w14:textId="77777777" w:rsidR="00A411D6" w:rsidRPr="009810F1" w:rsidRDefault="00A411D6" w:rsidP="00EA193E">
            <w:pPr>
              <w:rPr>
                <w:rFonts w:eastAsia="Arial" w:cstheme="minorHAnsi"/>
                <w:b/>
                <w:bCs/>
                <w:color w:val="767171" w:themeColor="background2" w:themeShade="80"/>
                <w:sz w:val="24"/>
                <w:szCs w:val="24"/>
              </w:rPr>
            </w:pPr>
            <w:r w:rsidRPr="009810F1">
              <w:rPr>
                <w:rFonts w:eastAsia="Arial" w:cstheme="minorHAnsi"/>
                <w:b/>
                <w:bCs/>
                <w:color w:val="767171" w:themeColor="background2" w:themeShade="80"/>
                <w:sz w:val="24"/>
                <w:szCs w:val="24"/>
              </w:rPr>
              <w:t>In response to the guidance in Keeping Children Safe in Education (202</w:t>
            </w:r>
            <w:r w:rsidR="009810F1" w:rsidRPr="009810F1">
              <w:rPr>
                <w:rFonts w:eastAsia="Arial" w:cstheme="minorHAnsi"/>
                <w:b/>
                <w:bCs/>
                <w:color w:val="767171" w:themeColor="background2" w:themeShade="80"/>
                <w:sz w:val="24"/>
                <w:szCs w:val="24"/>
              </w:rPr>
              <w:t>4</w:t>
            </w:r>
            <w:r w:rsidRPr="009810F1">
              <w:rPr>
                <w:rFonts w:eastAsia="Arial" w:cstheme="minorHAnsi"/>
                <w:b/>
                <w:bCs/>
                <w:color w:val="767171" w:themeColor="background2" w:themeShade="80"/>
                <w:sz w:val="24"/>
                <w:szCs w:val="24"/>
              </w:rPr>
              <w:t>)</w:t>
            </w:r>
            <w:r w:rsidR="00C669FC">
              <w:rPr>
                <w:rFonts w:eastAsia="Arial" w:cstheme="minorHAnsi"/>
                <w:b/>
                <w:bCs/>
                <w:color w:val="767171" w:themeColor="background2" w:themeShade="80"/>
                <w:sz w:val="24"/>
                <w:szCs w:val="24"/>
              </w:rPr>
              <w:t>,</w:t>
            </w:r>
            <w:r w:rsidRPr="009810F1">
              <w:rPr>
                <w:rFonts w:eastAsia="Arial" w:cstheme="minorHAnsi"/>
                <w:b/>
                <w:bCs/>
                <w:color w:val="767171" w:themeColor="background2" w:themeShade="80"/>
                <w:sz w:val="24"/>
                <w:szCs w:val="24"/>
              </w:rPr>
              <w:t xml:space="preserve"> the </w:t>
            </w:r>
            <w:r w:rsidRPr="009810F1">
              <w:rPr>
                <w:rFonts w:cstheme="minorHAnsi"/>
                <w:b/>
                <w:bCs/>
                <w:color w:val="767171" w:themeColor="background2" w:themeShade="80"/>
                <w:sz w:val="24"/>
                <w:szCs w:val="24"/>
              </w:rPr>
              <w:fldChar w:fldCharType="begin"/>
            </w:r>
            <w:r w:rsidRPr="009810F1">
              <w:rPr>
                <w:rFonts w:cstheme="minorHAnsi"/>
                <w:b/>
                <w:bCs/>
                <w:color w:val="767171" w:themeColor="background2" w:themeShade="80"/>
                <w:sz w:val="24"/>
                <w:szCs w:val="24"/>
              </w:rPr>
              <w:instrText xml:space="preserve"> MERGEFIELD School__Academy </w:instrText>
            </w:r>
            <w:r w:rsidRPr="009810F1">
              <w:rPr>
                <w:rFonts w:cstheme="minorHAnsi"/>
                <w:b/>
                <w:bCs/>
                <w:color w:val="767171" w:themeColor="background2" w:themeShade="80"/>
                <w:sz w:val="24"/>
                <w:szCs w:val="24"/>
              </w:rPr>
              <w:fldChar w:fldCharType="separate"/>
            </w:r>
            <w:r w:rsidR="00D66D60">
              <w:rPr>
                <w:rFonts w:cstheme="minorHAnsi"/>
                <w:b/>
                <w:bCs/>
                <w:noProof/>
                <w:color w:val="767171" w:themeColor="background2" w:themeShade="80"/>
                <w:sz w:val="24"/>
                <w:szCs w:val="24"/>
              </w:rPr>
              <w:t>school</w:t>
            </w:r>
            <w:r w:rsidRPr="009810F1">
              <w:rPr>
                <w:rFonts w:cstheme="minorHAnsi"/>
                <w:b/>
                <w:bCs/>
                <w:color w:val="767171" w:themeColor="background2" w:themeShade="80"/>
                <w:sz w:val="24"/>
                <w:szCs w:val="24"/>
              </w:rPr>
              <w:fldChar w:fldCharType="end"/>
            </w:r>
            <w:r w:rsidRPr="009810F1">
              <w:rPr>
                <w:rFonts w:eastAsia="Arial" w:cstheme="minorHAnsi"/>
                <w:b/>
                <w:bCs/>
                <w:color w:val="767171" w:themeColor="background2" w:themeShade="80"/>
                <w:sz w:val="24"/>
                <w:szCs w:val="24"/>
              </w:rPr>
              <w:t xml:space="preserve"> has:</w:t>
            </w:r>
          </w:p>
          <w:p w14:paraId="7D490681" w14:textId="77777777" w:rsidR="00A411D6" w:rsidRPr="00CE7BF6" w:rsidRDefault="00A411D6" w:rsidP="00EA193E">
            <w:pPr>
              <w:rPr>
                <w:rFonts w:eastAsia="Arial" w:cstheme="minorHAnsi"/>
                <w:szCs w:val="24"/>
              </w:rPr>
            </w:pPr>
          </w:p>
        </w:tc>
        <w:tc>
          <w:tcPr>
            <w:tcW w:w="12199" w:type="dxa"/>
          </w:tcPr>
          <w:p w14:paraId="758B750D" w14:textId="77777777" w:rsidR="00A411D6" w:rsidRPr="00465813" w:rsidRDefault="00A411D6" w:rsidP="00297102">
            <w:pPr>
              <w:pStyle w:val="ListParagraph"/>
              <w:numPr>
                <w:ilvl w:val="0"/>
                <w:numId w:val="5"/>
              </w:numPr>
              <w:rPr>
                <w:rFonts w:eastAsia="Arial" w:cstheme="minorHAnsi"/>
                <w:color w:val="767171" w:themeColor="background2" w:themeShade="80"/>
                <w:szCs w:val="24"/>
              </w:rPr>
            </w:pPr>
            <w:r w:rsidRPr="00465813">
              <w:rPr>
                <w:rFonts w:eastAsia="Arial" w:cstheme="minorHAnsi"/>
                <w:color w:val="767171" w:themeColor="background2" w:themeShade="80"/>
                <w:szCs w:val="24"/>
              </w:rPr>
              <w:t xml:space="preserve">Staff </w:t>
            </w:r>
            <w:r w:rsidRPr="001312E7">
              <w:rPr>
                <w:rFonts w:eastAsia="Arial" w:cstheme="minorHAnsi"/>
                <w:color w:val="767171" w:themeColor="background2" w:themeShade="80"/>
                <w:szCs w:val="24"/>
              </w:rPr>
              <w:t xml:space="preserve">who understand what to do when children do not attend </w:t>
            </w:r>
            <w:r w:rsidR="005546A4" w:rsidRPr="001312E7">
              <w:rPr>
                <w:rFonts w:eastAsia="Arial" w:cstheme="minorHAnsi"/>
                <w:color w:val="767171" w:themeColor="background2" w:themeShade="80"/>
                <w:szCs w:val="24"/>
              </w:rPr>
              <w:t>regularly</w:t>
            </w:r>
            <w:r w:rsidR="00C669FC" w:rsidRPr="001312E7">
              <w:rPr>
                <w:rFonts w:eastAsia="Arial" w:cstheme="minorHAnsi"/>
                <w:color w:val="767171" w:themeColor="background2" w:themeShade="80"/>
                <w:szCs w:val="24"/>
              </w:rPr>
              <w:t xml:space="preserve"> and monitor any changes in attendance and/or punctuality.</w:t>
            </w:r>
          </w:p>
          <w:p w14:paraId="02166D09" w14:textId="77777777" w:rsidR="00A411D6" w:rsidRPr="00465813" w:rsidRDefault="00A411D6" w:rsidP="00297102">
            <w:pPr>
              <w:pStyle w:val="ListParagraph"/>
              <w:numPr>
                <w:ilvl w:val="0"/>
                <w:numId w:val="21"/>
              </w:numPr>
              <w:rPr>
                <w:rFonts w:eastAsia="Arial" w:cstheme="minorHAnsi"/>
                <w:color w:val="767171" w:themeColor="background2" w:themeShade="80"/>
                <w:szCs w:val="24"/>
              </w:rPr>
            </w:pPr>
            <w:r w:rsidRPr="00465813">
              <w:rPr>
                <w:rFonts w:eastAsia="Arial" w:cstheme="minorHAnsi"/>
                <w:color w:val="767171" w:themeColor="background2" w:themeShade="80"/>
                <w:szCs w:val="24"/>
              </w:rPr>
              <w:t>Appropriate policies, procedures and responses for pupils who go missing from education (especially on repeat occasions) or are persistently absent or are absent for prolonged periods.</w:t>
            </w:r>
          </w:p>
          <w:p w14:paraId="3161A8BE" w14:textId="77777777" w:rsidR="00A411D6" w:rsidRPr="00465813" w:rsidRDefault="00A411D6" w:rsidP="00297102">
            <w:pPr>
              <w:pStyle w:val="ListParagraph"/>
              <w:numPr>
                <w:ilvl w:val="0"/>
                <w:numId w:val="21"/>
              </w:numPr>
              <w:rPr>
                <w:rFonts w:eastAsia="Arial" w:cstheme="minorHAnsi"/>
                <w:color w:val="767171" w:themeColor="background2" w:themeShade="80"/>
                <w:szCs w:val="24"/>
              </w:rPr>
            </w:pPr>
            <w:r w:rsidRPr="00465813">
              <w:rPr>
                <w:rFonts w:eastAsia="Arial" w:cstheme="minorHAnsi"/>
                <w:color w:val="767171" w:themeColor="background2" w:themeShade="80"/>
                <w:szCs w:val="24"/>
              </w:rPr>
              <w:t>Staff who know the signs and triggers for travelling to conflict zones, FGM and forced marriage.</w:t>
            </w:r>
          </w:p>
          <w:p w14:paraId="0A935CE4" w14:textId="77777777" w:rsidR="00A411D6" w:rsidRPr="00465813" w:rsidRDefault="00A411D6" w:rsidP="00297102">
            <w:pPr>
              <w:pStyle w:val="ListParagraph"/>
              <w:numPr>
                <w:ilvl w:val="0"/>
                <w:numId w:val="21"/>
              </w:numPr>
              <w:rPr>
                <w:rFonts w:eastAsia="Arial" w:cstheme="minorHAnsi"/>
                <w:color w:val="767171" w:themeColor="background2" w:themeShade="80"/>
                <w:szCs w:val="24"/>
              </w:rPr>
            </w:pPr>
            <w:r w:rsidRPr="00465813">
              <w:rPr>
                <w:rFonts w:eastAsia="Arial" w:cstheme="minorHAnsi"/>
                <w:color w:val="767171" w:themeColor="background2" w:themeShade="80"/>
                <w:szCs w:val="24"/>
              </w:rPr>
              <w:t>Procedures to inform the local authority (LA) when we plan to take pupils off-roll when they:</w:t>
            </w:r>
          </w:p>
          <w:p w14:paraId="525F5578" w14:textId="77777777" w:rsidR="00465813" w:rsidRPr="00465813" w:rsidRDefault="00A411D6" w:rsidP="00297102">
            <w:pPr>
              <w:pStyle w:val="ListParagraph"/>
              <w:numPr>
                <w:ilvl w:val="0"/>
                <w:numId w:val="41"/>
              </w:numPr>
              <w:rPr>
                <w:rFonts w:eastAsia="Arial" w:cstheme="minorHAnsi"/>
                <w:color w:val="767171" w:themeColor="background2" w:themeShade="80"/>
                <w:szCs w:val="24"/>
              </w:rPr>
            </w:pPr>
            <w:r w:rsidRPr="00465813">
              <w:rPr>
                <w:rFonts w:eastAsia="Arial" w:cstheme="minorHAnsi"/>
                <w:color w:val="767171" w:themeColor="background2" w:themeShade="80"/>
              </w:rPr>
              <w:t xml:space="preserve">Leave the </w:t>
            </w:r>
            <w:r w:rsidR="00D66D60">
              <w:rPr>
                <w:rFonts w:eastAsia="Arial" w:cstheme="minorHAnsi"/>
                <w:color w:val="767171" w:themeColor="background2" w:themeShade="80"/>
              </w:rPr>
              <w:t>school</w:t>
            </w:r>
            <w:r w:rsidRPr="00465813">
              <w:rPr>
                <w:rFonts w:eastAsia="Arial" w:cstheme="minorHAnsi"/>
                <w:color w:val="767171" w:themeColor="background2" w:themeShade="80"/>
              </w:rPr>
              <w:t xml:space="preserve"> to be home educated (Please note: If a child who is electively home educated has an EHCP, we would make the LA aware of this so they can review the plan, working with the parents and carers to ensure the child’s needs are provided for)</w:t>
            </w:r>
          </w:p>
          <w:p w14:paraId="2E5EB0BD" w14:textId="77777777" w:rsidR="00465813" w:rsidRDefault="00A411D6" w:rsidP="00297102">
            <w:pPr>
              <w:pStyle w:val="ListParagraph"/>
              <w:numPr>
                <w:ilvl w:val="0"/>
                <w:numId w:val="41"/>
              </w:numPr>
              <w:rPr>
                <w:rFonts w:eastAsia="Arial" w:cstheme="minorHAnsi"/>
                <w:color w:val="767171" w:themeColor="background2" w:themeShade="80"/>
                <w:szCs w:val="24"/>
              </w:rPr>
            </w:pPr>
            <w:r w:rsidRPr="00465813">
              <w:rPr>
                <w:rFonts w:eastAsia="Arial" w:cstheme="minorHAnsi"/>
                <w:color w:val="767171" w:themeColor="background2" w:themeShade="80"/>
                <w:szCs w:val="24"/>
              </w:rPr>
              <w:t xml:space="preserve">move away from the </w:t>
            </w:r>
            <w:r w:rsidR="00D66D60">
              <w:rPr>
                <w:rFonts w:eastAsia="Arial" w:cstheme="minorHAnsi"/>
                <w:color w:val="767171" w:themeColor="background2" w:themeShade="80"/>
                <w:szCs w:val="24"/>
              </w:rPr>
              <w:t>school</w:t>
            </w:r>
            <w:r w:rsidRPr="00465813">
              <w:rPr>
                <w:rFonts w:eastAsia="Arial" w:cstheme="minorHAnsi"/>
                <w:color w:val="767171" w:themeColor="background2" w:themeShade="80"/>
                <w:szCs w:val="24"/>
              </w:rPr>
              <w:t>’s location.</w:t>
            </w:r>
          </w:p>
          <w:p w14:paraId="01AF1BD4" w14:textId="77777777" w:rsidR="00465813" w:rsidRDefault="00A411D6" w:rsidP="00297102">
            <w:pPr>
              <w:pStyle w:val="ListParagraph"/>
              <w:numPr>
                <w:ilvl w:val="0"/>
                <w:numId w:val="41"/>
              </w:numPr>
              <w:rPr>
                <w:rFonts w:eastAsia="Arial" w:cstheme="minorHAnsi"/>
                <w:color w:val="767171" w:themeColor="background2" w:themeShade="80"/>
                <w:szCs w:val="24"/>
              </w:rPr>
            </w:pPr>
            <w:r w:rsidRPr="00465813">
              <w:rPr>
                <w:rFonts w:eastAsia="Arial" w:cstheme="minorHAnsi"/>
                <w:color w:val="767171" w:themeColor="background2" w:themeShade="80"/>
                <w:szCs w:val="24"/>
              </w:rPr>
              <w:t xml:space="preserve">remain medically unfit beyond compulsory </w:t>
            </w:r>
            <w:r w:rsidR="00F23B06" w:rsidRPr="00465813">
              <w:rPr>
                <w:rFonts w:eastAsia="Arial" w:cstheme="minorHAnsi"/>
                <w:color w:val="767171" w:themeColor="background2" w:themeShade="80"/>
                <w:szCs w:val="24"/>
              </w:rPr>
              <w:t>school</w:t>
            </w:r>
            <w:r w:rsidRPr="00465813">
              <w:rPr>
                <w:rFonts w:eastAsia="Arial" w:cstheme="minorHAnsi"/>
                <w:color w:val="767171" w:themeColor="background2" w:themeShade="80"/>
                <w:szCs w:val="24"/>
              </w:rPr>
              <w:t xml:space="preserve"> age.</w:t>
            </w:r>
          </w:p>
          <w:p w14:paraId="35CB4D56" w14:textId="77777777" w:rsidR="00465813" w:rsidRDefault="00A411D6" w:rsidP="00297102">
            <w:pPr>
              <w:pStyle w:val="ListParagraph"/>
              <w:numPr>
                <w:ilvl w:val="0"/>
                <w:numId w:val="41"/>
              </w:numPr>
              <w:rPr>
                <w:rFonts w:eastAsia="Arial" w:cstheme="minorHAnsi"/>
                <w:color w:val="767171" w:themeColor="background2" w:themeShade="80"/>
                <w:szCs w:val="24"/>
              </w:rPr>
            </w:pPr>
            <w:r w:rsidRPr="00465813">
              <w:rPr>
                <w:rFonts w:eastAsia="Arial" w:cstheme="minorHAnsi"/>
                <w:color w:val="767171" w:themeColor="background2" w:themeShade="80"/>
                <w:szCs w:val="24"/>
              </w:rPr>
              <w:t xml:space="preserve">are in custody for four months or more (and will not return to the </w:t>
            </w:r>
            <w:r w:rsidRPr="00465813">
              <w:rPr>
                <w:rFonts w:cstheme="minorHAnsi"/>
                <w:color w:val="767171" w:themeColor="background2" w:themeShade="80"/>
                <w:szCs w:val="24"/>
              </w:rPr>
              <w:fldChar w:fldCharType="begin"/>
            </w:r>
            <w:r w:rsidRPr="00465813">
              <w:rPr>
                <w:rFonts w:cstheme="minorHAnsi"/>
                <w:color w:val="767171" w:themeColor="background2" w:themeShade="80"/>
                <w:szCs w:val="24"/>
              </w:rPr>
              <w:instrText xml:space="preserve"> MERGEFIELD School__Academy </w:instrText>
            </w:r>
            <w:r w:rsidRPr="00465813">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465813">
              <w:rPr>
                <w:rFonts w:cstheme="minorHAnsi"/>
                <w:color w:val="767171" w:themeColor="background2" w:themeShade="80"/>
                <w:szCs w:val="24"/>
              </w:rPr>
              <w:fldChar w:fldCharType="end"/>
            </w:r>
            <w:r w:rsidRPr="00465813">
              <w:rPr>
                <w:rFonts w:eastAsia="Arial" w:cstheme="minorHAnsi"/>
                <w:color w:val="767171" w:themeColor="background2" w:themeShade="80"/>
                <w:szCs w:val="24"/>
              </w:rPr>
              <w:t xml:space="preserve"> afterwards); or</w:t>
            </w:r>
          </w:p>
          <w:p w14:paraId="5362B45C" w14:textId="77777777" w:rsidR="00A411D6" w:rsidRPr="00465813" w:rsidRDefault="00A411D6" w:rsidP="00297102">
            <w:pPr>
              <w:pStyle w:val="ListParagraph"/>
              <w:numPr>
                <w:ilvl w:val="0"/>
                <w:numId w:val="41"/>
              </w:numPr>
              <w:rPr>
                <w:rFonts w:eastAsia="Arial" w:cstheme="minorHAnsi"/>
                <w:color w:val="767171" w:themeColor="background2" w:themeShade="80"/>
                <w:szCs w:val="24"/>
              </w:rPr>
            </w:pPr>
            <w:r w:rsidRPr="00465813">
              <w:rPr>
                <w:rFonts w:eastAsia="Arial" w:cstheme="minorHAnsi"/>
                <w:color w:val="767171" w:themeColor="background2" w:themeShade="80"/>
                <w:szCs w:val="24"/>
              </w:rPr>
              <w:t xml:space="preserve">are permanently </w:t>
            </w:r>
            <w:r w:rsidR="005546A4" w:rsidRPr="00465813">
              <w:rPr>
                <w:rFonts w:eastAsia="Arial" w:cstheme="minorHAnsi"/>
                <w:color w:val="767171" w:themeColor="background2" w:themeShade="80"/>
                <w:szCs w:val="24"/>
              </w:rPr>
              <w:t>excluded.</w:t>
            </w:r>
          </w:p>
          <w:p w14:paraId="0CAE0F48" w14:textId="77777777" w:rsidR="00A411D6" w:rsidRPr="00465813" w:rsidRDefault="00A411D6" w:rsidP="00297102">
            <w:pPr>
              <w:pStyle w:val="ListParagraph"/>
              <w:numPr>
                <w:ilvl w:val="0"/>
                <w:numId w:val="21"/>
              </w:numPr>
              <w:rPr>
                <w:rFonts w:eastAsia="Arial" w:cstheme="minorHAnsi"/>
                <w:color w:val="767171" w:themeColor="background2" w:themeShade="80"/>
                <w:szCs w:val="24"/>
              </w:rPr>
            </w:pPr>
            <w:r w:rsidRPr="00465813">
              <w:rPr>
                <w:rFonts w:eastAsia="Arial" w:cstheme="minorHAnsi"/>
                <w:color w:val="767171" w:themeColor="background2" w:themeShade="80"/>
                <w:szCs w:val="24"/>
              </w:rPr>
              <w:t xml:space="preserve">We will ensure that young people who are expected to attend the </w:t>
            </w:r>
            <w:r w:rsidRPr="00465813">
              <w:rPr>
                <w:rFonts w:cstheme="minorHAnsi"/>
                <w:color w:val="767171" w:themeColor="background2" w:themeShade="80"/>
                <w:szCs w:val="24"/>
              </w:rPr>
              <w:fldChar w:fldCharType="begin"/>
            </w:r>
            <w:r w:rsidRPr="00465813">
              <w:rPr>
                <w:rFonts w:cstheme="minorHAnsi"/>
                <w:color w:val="767171" w:themeColor="background2" w:themeShade="80"/>
                <w:szCs w:val="24"/>
              </w:rPr>
              <w:instrText xml:space="preserve"> MERGEFIELD School__Academy </w:instrText>
            </w:r>
            <w:r w:rsidRPr="00465813">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465813">
              <w:rPr>
                <w:rFonts w:cstheme="minorHAnsi"/>
                <w:color w:val="767171" w:themeColor="background2" w:themeShade="80"/>
                <w:szCs w:val="24"/>
              </w:rPr>
              <w:fldChar w:fldCharType="end"/>
            </w:r>
            <w:r w:rsidRPr="00465813">
              <w:rPr>
                <w:rFonts w:eastAsia="Arial" w:cstheme="minorHAnsi"/>
                <w:color w:val="767171" w:themeColor="background2" w:themeShade="80"/>
                <w:szCs w:val="24"/>
              </w:rPr>
              <w:t>, but fail to take up the place will be referred to the local authority.</w:t>
            </w:r>
          </w:p>
          <w:p w14:paraId="0C8CF92D" w14:textId="77777777" w:rsidR="00A411D6" w:rsidRPr="001312E7" w:rsidRDefault="00A411D6" w:rsidP="00297102">
            <w:pPr>
              <w:pStyle w:val="ListParagraph"/>
              <w:numPr>
                <w:ilvl w:val="0"/>
                <w:numId w:val="21"/>
              </w:numPr>
              <w:rPr>
                <w:rFonts w:eastAsia="Arial" w:cstheme="minorHAnsi"/>
                <w:color w:val="767171" w:themeColor="background2" w:themeShade="80"/>
                <w:szCs w:val="24"/>
                <w:lang w:eastAsia="en-GB"/>
              </w:rPr>
            </w:pPr>
            <w:r w:rsidRPr="00465813">
              <w:rPr>
                <w:rFonts w:eastAsia="Arial" w:cstheme="minorHAnsi"/>
                <w:color w:val="767171" w:themeColor="background2" w:themeShade="80"/>
                <w:szCs w:val="24"/>
              </w:rPr>
              <w:t xml:space="preserve">When a young person leaves the </w:t>
            </w:r>
            <w:r w:rsidRPr="00465813">
              <w:rPr>
                <w:rFonts w:cstheme="minorHAnsi"/>
                <w:color w:val="767171" w:themeColor="background2" w:themeShade="80"/>
                <w:szCs w:val="24"/>
              </w:rPr>
              <w:fldChar w:fldCharType="begin"/>
            </w:r>
            <w:r w:rsidRPr="00465813">
              <w:rPr>
                <w:rFonts w:cstheme="minorHAnsi"/>
                <w:color w:val="767171" w:themeColor="background2" w:themeShade="80"/>
                <w:szCs w:val="24"/>
              </w:rPr>
              <w:instrText xml:space="preserve"> MERGEFIELD School__Academy </w:instrText>
            </w:r>
            <w:r w:rsidRPr="00465813">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465813">
              <w:rPr>
                <w:rFonts w:cstheme="minorHAnsi"/>
                <w:color w:val="767171" w:themeColor="background2" w:themeShade="80"/>
                <w:szCs w:val="24"/>
              </w:rPr>
              <w:fldChar w:fldCharType="end"/>
            </w:r>
            <w:r w:rsidRPr="00465813">
              <w:rPr>
                <w:rFonts w:eastAsia="Arial" w:cstheme="minorHAnsi"/>
                <w:color w:val="767171" w:themeColor="background2" w:themeShade="80"/>
                <w:szCs w:val="24"/>
              </w:rPr>
              <w:t xml:space="preserve">, we will record the name of the pupil’s new </w:t>
            </w:r>
            <w:r w:rsidR="009E78AD" w:rsidRPr="00465813">
              <w:rPr>
                <w:rFonts w:eastAsia="Arial" w:cstheme="minorHAnsi"/>
                <w:color w:val="767171" w:themeColor="background2" w:themeShade="80"/>
                <w:szCs w:val="24"/>
              </w:rPr>
              <w:t>school</w:t>
            </w:r>
            <w:r w:rsidRPr="00465813">
              <w:rPr>
                <w:rFonts w:eastAsia="Arial" w:cstheme="minorHAnsi"/>
                <w:color w:val="767171" w:themeColor="background2" w:themeShade="80"/>
                <w:szCs w:val="24"/>
              </w:rPr>
              <w:t xml:space="preserve"> or setting and their expected start </w:t>
            </w:r>
            <w:r w:rsidRPr="001312E7">
              <w:rPr>
                <w:rFonts w:eastAsia="Arial" w:cstheme="minorHAnsi"/>
                <w:color w:val="767171" w:themeColor="background2" w:themeShade="80"/>
                <w:szCs w:val="24"/>
              </w:rPr>
              <w:t>date.</w:t>
            </w:r>
          </w:p>
          <w:p w14:paraId="173FF9C8" w14:textId="77777777" w:rsidR="001312E7" w:rsidRDefault="00465813" w:rsidP="001312E7">
            <w:pPr>
              <w:pStyle w:val="ListParagraph"/>
              <w:numPr>
                <w:ilvl w:val="0"/>
                <w:numId w:val="21"/>
              </w:numPr>
              <w:rPr>
                <w:rFonts w:eastAsia="Arial" w:cstheme="minorHAnsi"/>
                <w:color w:val="767171" w:themeColor="background2" w:themeShade="80"/>
                <w:szCs w:val="24"/>
                <w:lang w:eastAsia="en-GB"/>
              </w:rPr>
            </w:pPr>
            <w:r w:rsidRPr="001312E7">
              <w:rPr>
                <w:rFonts w:eastAsia="Arial" w:cstheme="minorHAnsi"/>
                <w:color w:val="767171" w:themeColor="background2" w:themeShade="80"/>
                <w:szCs w:val="24"/>
                <w:lang w:eastAsia="en-GB"/>
              </w:rPr>
              <w:lastRenderedPageBreak/>
              <w:t>Ensured that</w:t>
            </w:r>
            <w:r w:rsidR="00A411D6" w:rsidRPr="001312E7">
              <w:rPr>
                <w:rFonts w:eastAsia="Arial" w:cstheme="minorHAnsi"/>
                <w:color w:val="767171" w:themeColor="background2" w:themeShade="80"/>
                <w:szCs w:val="24"/>
                <w:lang w:eastAsia="en-GB"/>
              </w:rPr>
              <w:t xml:space="preserve"> children</w:t>
            </w:r>
            <w:r w:rsidRPr="001312E7">
              <w:rPr>
                <w:rFonts w:eastAsia="Arial" w:cstheme="minorHAnsi"/>
                <w:color w:val="767171" w:themeColor="background2" w:themeShade="80"/>
                <w:szCs w:val="24"/>
                <w:lang w:eastAsia="en-GB"/>
              </w:rPr>
              <w:t xml:space="preserve"> are taught and supported</w:t>
            </w:r>
            <w:r w:rsidR="00A411D6" w:rsidRPr="001312E7">
              <w:rPr>
                <w:rFonts w:eastAsia="Arial" w:cstheme="minorHAnsi"/>
                <w:color w:val="767171" w:themeColor="background2" w:themeShade="80"/>
                <w:szCs w:val="24"/>
                <w:lang w:eastAsia="en-GB"/>
              </w:rPr>
              <w:t xml:space="preserve"> to keep themselves </w:t>
            </w:r>
            <w:r w:rsidR="005546A4" w:rsidRPr="001312E7">
              <w:rPr>
                <w:rFonts w:eastAsia="Arial" w:cstheme="minorHAnsi"/>
                <w:color w:val="767171" w:themeColor="background2" w:themeShade="80"/>
                <w:szCs w:val="24"/>
                <w:lang w:eastAsia="en-GB"/>
              </w:rPr>
              <w:t>safe.</w:t>
            </w:r>
          </w:p>
          <w:p w14:paraId="0C5E3D9C" w14:textId="77777777" w:rsidR="00A411D6" w:rsidRPr="001312E7" w:rsidRDefault="00465813" w:rsidP="001312E7">
            <w:pPr>
              <w:pStyle w:val="ListParagraph"/>
              <w:numPr>
                <w:ilvl w:val="0"/>
                <w:numId w:val="21"/>
              </w:numPr>
              <w:rPr>
                <w:rFonts w:eastAsia="Arial" w:cstheme="minorHAnsi"/>
                <w:color w:val="767171" w:themeColor="background2" w:themeShade="80"/>
                <w:szCs w:val="24"/>
                <w:lang w:eastAsia="en-GB"/>
              </w:rPr>
            </w:pPr>
            <w:r w:rsidRPr="001312E7">
              <w:rPr>
                <w:rFonts w:eastAsia="Arial"/>
                <w:color w:val="767171" w:themeColor="background2" w:themeShade="80"/>
                <w:lang w:eastAsia="en-GB"/>
              </w:rPr>
              <w:t>Ensured that c</w:t>
            </w:r>
            <w:r w:rsidR="00A411D6" w:rsidRPr="001312E7">
              <w:rPr>
                <w:rFonts w:eastAsia="Arial"/>
                <w:color w:val="767171" w:themeColor="background2" w:themeShade="80"/>
                <w:lang w:eastAsia="en-GB"/>
              </w:rPr>
              <w:t xml:space="preserve">hildren are taught to understand and manage risk through our personal, social, health and economic (PSHE) education and sex and relationships lessons and through all aspects of </w:t>
            </w:r>
            <w:r w:rsidR="00A411D6" w:rsidRPr="001312E7">
              <w:rPr>
                <w:color w:val="767171" w:themeColor="background2" w:themeShade="80"/>
                <w:lang w:eastAsia="en-GB"/>
              </w:rPr>
              <w:fldChar w:fldCharType="begin"/>
            </w:r>
            <w:r w:rsidR="00A411D6" w:rsidRPr="001312E7">
              <w:rPr>
                <w:color w:val="767171" w:themeColor="background2" w:themeShade="80"/>
                <w:lang w:eastAsia="en-GB"/>
              </w:rPr>
              <w:instrText xml:space="preserve"> MERGEFIELD School__Academy </w:instrText>
            </w:r>
            <w:r w:rsidR="00A411D6" w:rsidRPr="001312E7">
              <w:rPr>
                <w:color w:val="767171" w:themeColor="background2" w:themeShade="80"/>
                <w:lang w:eastAsia="en-GB"/>
              </w:rPr>
              <w:fldChar w:fldCharType="separate"/>
            </w:r>
            <w:r w:rsidR="00D66D60" w:rsidRPr="001312E7">
              <w:rPr>
                <w:color w:val="767171" w:themeColor="background2" w:themeShade="80"/>
                <w:lang w:eastAsia="en-GB"/>
              </w:rPr>
              <w:t>school</w:t>
            </w:r>
            <w:r w:rsidR="00A411D6" w:rsidRPr="001312E7">
              <w:rPr>
                <w:color w:val="767171" w:themeColor="background2" w:themeShade="80"/>
                <w:lang w:eastAsia="en-GB"/>
              </w:rPr>
              <w:fldChar w:fldCharType="end"/>
            </w:r>
            <w:r w:rsidR="00A411D6" w:rsidRPr="001312E7">
              <w:rPr>
                <w:rFonts w:eastAsia="Arial"/>
                <w:color w:val="767171" w:themeColor="background2" w:themeShade="80"/>
                <w:lang w:eastAsia="en-GB"/>
              </w:rPr>
              <w:t xml:space="preserve"> life. </w:t>
            </w:r>
          </w:p>
        </w:tc>
      </w:tr>
    </w:tbl>
    <w:p w14:paraId="1D15D906" w14:textId="77777777" w:rsidR="00A411D6" w:rsidRDefault="00A411D6" w:rsidP="003936F4">
      <w:pPr>
        <w:spacing w:line="192" w:lineRule="auto"/>
        <w:rPr>
          <w:rFonts w:cstheme="minorHAnsi"/>
          <w:sz w:val="20"/>
          <w:szCs w:val="20"/>
        </w:rPr>
      </w:pPr>
    </w:p>
    <w:p w14:paraId="6A337E50" w14:textId="77777777" w:rsidR="001312E7" w:rsidRDefault="001312E7" w:rsidP="003936F4">
      <w:pPr>
        <w:spacing w:line="192" w:lineRule="auto"/>
        <w:rPr>
          <w:rFonts w:cstheme="minorHAnsi"/>
          <w:sz w:val="20"/>
          <w:szCs w:val="20"/>
        </w:rPr>
      </w:pPr>
    </w:p>
    <w:p w14:paraId="5481B9AC" w14:textId="77777777" w:rsidR="001312E7" w:rsidRPr="00CE7BF6" w:rsidRDefault="001312E7" w:rsidP="003936F4">
      <w:pPr>
        <w:spacing w:line="192" w:lineRule="auto"/>
        <w:rPr>
          <w:rFonts w:cstheme="minorHAnsi"/>
          <w:sz w:val="20"/>
          <w:szCs w:val="20"/>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245"/>
        <w:gridCol w:w="11632"/>
      </w:tblGrid>
      <w:tr w:rsidR="0082499C" w:rsidRPr="00CE7BF6" w14:paraId="5D671F42" w14:textId="77777777" w:rsidTr="00996E4F">
        <w:tc>
          <w:tcPr>
            <w:tcW w:w="13877" w:type="dxa"/>
            <w:gridSpan w:val="2"/>
            <w:shd w:val="clear" w:color="auto" w:fill="FFD966" w:themeFill="accent4" w:themeFillTint="99"/>
          </w:tcPr>
          <w:p w14:paraId="0FBCE9EF" w14:textId="77777777" w:rsidR="0082499C" w:rsidRPr="00465813" w:rsidRDefault="0082499C" w:rsidP="00EA193E">
            <w:pPr>
              <w:rPr>
                <w:rFonts w:eastAsia="Arial" w:cstheme="minorHAnsi"/>
                <w:b/>
                <w:bCs/>
                <w:color w:val="767171" w:themeColor="background2" w:themeShade="80"/>
                <w:sz w:val="24"/>
                <w:szCs w:val="24"/>
              </w:rPr>
            </w:pPr>
            <w:r w:rsidRPr="00465813">
              <w:rPr>
                <w:rFonts w:eastAsia="Arial" w:cstheme="minorHAnsi"/>
                <w:b/>
                <w:bCs/>
                <w:color w:val="767171" w:themeColor="background2" w:themeShade="80"/>
                <w:sz w:val="24"/>
                <w:szCs w:val="24"/>
              </w:rPr>
              <w:t xml:space="preserve">Support for those involved in a Child Protection </w:t>
            </w:r>
            <w:r w:rsidR="005546A4" w:rsidRPr="00465813">
              <w:rPr>
                <w:rFonts w:eastAsia="Arial" w:cstheme="minorHAnsi"/>
                <w:b/>
                <w:bCs/>
                <w:color w:val="767171" w:themeColor="background2" w:themeShade="80"/>
                <w:sz w:val="24"/>
                <w:szCs w:val="24"/>
              </w:rPr>
              <w:t>issue.</w:t>
            </w:r>
          </w:p>
        </w:tc>
      </w:tr>
      <w:tr w:rsidR="0082499C" w:rsidRPr="00CE7BF6" w14:paraId="7AA321F5" w14:textId="77777777" w:rsidTr="00465813">
        <w:tc>
          <w:tcPr>
            <w:tcW w:w="2245" w:type="dxa"/>
            <w:shd w:val="clear" w:color="auto" w:fill="FFD966" w:themeFill="accent4" w:themeFillTint="99"/>
          </w:tcPr>
          <w:p w14:paraId="582711F9" w14:textId="77777777" w:rsidR="0082499C" w:rsidRPr="00465813" w:rsidRDefault="0082499C" w:rsidP="00EA193E">
            <w:pPr>
              <w:rPr>
                <w:rFonts w:eastAsia="Arial" w:cstheme="minorHAnsi"/>
                <w:b/>
                <w:bCs/>
                <w:color w:val="767171" w:themeColor="background2" w:themeShade="80"/>
                <w:sz w:val="24"/>
                <w:szCs w:val="24"/>
              </w:rPr>
            </w:pPr>
            <w:r w:rsidRPr="00465813">
              <w:rPr>
                <w:rFonts w:eastAsia="Arial" w:cstheme="minorHAnsi"/>
                <w:b/>
                <w:bCs/>
                <w:color w:val="767171" w:themeColor="background2" w:themeShade="80"/>
                <w:sz w:val="24"/>
                <w:szCs w:val="24"/>
              </w:rPr>
              <w:t xml:space="preserve">Child abuse is devastating for the child and can result in distress and anxiety for staff who become involved. </w:t>
            </w:r>
          </w:p>
          <w:p w14:paraId="6DE965FB" w14:textId="77777777" w:rsidR="0082499C" w:rsidRPr="00996E4F" w:rsidRDefault="0082499C" w:rsidP="00996E4F">
            <w:pPr>
              <w:rPr>
                <w:rFonts w:eastAsia="Arial" w:cstheme="minorHAnsi"/>
                <w:b/>
                <w:bCs/>
                <w:color w:val="2F5496" w:themeColor="accent1" w:themeShade="BF"/>
                <w:szCs w:val="24"/>
              </w:rPr>
            </w:pPr>
            <w:r w:rsidRPr="00465813">
              <w:rPr>
                <w:rFonts w:eastAsia="Arial" w:cstheme="minorHAnsi"/>
                <w:b/>
                <w:bCs/>
                <w:color w:val="767171" w:themeColor="background2" w:themeShade="80"/>
                <w:sz w:val="24"/>
                <w:szCs w:val="24"/>
              </w:rPr>
              <w:t>We will support pupils, their families, and staff by:</w:t>
            </w:r>
            <w:r w:rsidRPr="00996E4F">
              <w:rPr>
                <w:rFonts w:eastAsia="Arial" w:cstheme="minorHAnsi"/>
                <w:b/>
                <w:bCs/>
                <w:color w:val="767171" w:themeColor="background2" w:themeShade="80"/>
                <w:szCs w:val="24"/>
              </w:rPr>
              <w:t xml:space="preserve"> </w:t>
            </w:r>
          </w:p>
        </w:tc>
        <w:tc>
          <w:tcPr>
            <w:tcW w:w="11632" w:type="dxa"/>
          </w:tcPr>
          <w:p w14:paraId="2DFA36EF" w14:textId="77777777" w:rsidR="0082499C" w:rsidRPr="00465813" w:rsidRDefault="00465813" w:rsidP="00297102">
            <w:pPr>
              <w:pStyle w:val="ListParagraph"/>
              <w:numPr>
                <w:ilvl w:val="0"/>
                <w:numId w:val="22"/>
              </w:numPr>
              <w:rPr>
                <w:rFonts w:eastAsia="Arial" w:cstheme="minorHAnsi"/>
                <w:color w:val="767171" w:themeColor="background2" w:themeShade="80"/>
                <w:szCs w:val="24"/>
              </w:rPr>
            </w:pPr>
            <w:r>
              <w:rPr>
                <w:rFonts w:eastAsia="Arial" w:cstheme="minorHAnsi"/>
                <w:color w:val="767171" w:themeColor="background2" w:themeShade="80"/>
                <w:szCs w:val="24"/>
              </w:rPr>
              <w:t>T</w:t>
            </w:r>
            <w:r w:rsidR="0082499C" w:rsidRPr="00465813">
              <w:rPr>
                <w:rFonts w:eastAsia="Arial" w:cstheme="minorHAnsi"/>
                <w:color w:val="767171" w:themeColor="background2" w:themeShade="80"/>
                <w:szCs w:val="24"/>
              </w:rPr>
              <w:t>aking all suspicions and disclosures seriously.</w:t>
            </w:r>
          </w:p>
          <w:p w14:paraId="731A4643" w14:textId="77777777" w:rsidR="0082499C" w:rsidRPr="00465813" w:rsidRDefault="00465813" w:rsidP="00297102">
            <w:pPr>
              <w:pStyle w:val="ListParagraph"/>
              <w:numPr>
                <w:ilvl w:val="0"/>
                <w:numId w:val="22"/>
              </w:numPr>
              <w:rPr>
                <w:rFonts w:eastAsia="Arial" w:cstheme="minorHAnsi"/>
                <w:color w:val="767171" w:themeColor="background2" w:themeShade="80"/>
                <w:szCs w:val="24"/>
              </w:rPr>
            </w:pPr>
            <w:r>
              <w:rPr>
                <w:rFonts w:eastAsia="Arial" w:cstheme="minorHAnsi"/>
                <w:color w:val="767171" w:themeColor="background2" w:themeShade="80"/>
                <w:szCs w:val="24"/>
              </w:rPr>
              <w:t>N</w:t>
            </w:r>
            <w:r w:rsidR="0082499C" w:rsidRPr="00465813">
              <w:rPr>
                <w:rFonts w:eastAsia="Arial" w:cstheme="minorHAnsi"/>
                <w:color w:val="767171" w:themeColor="background2" w:themeShade="80"/>
                <w:szCs w:val="24"/>
              </w:rPr>
              <w:t>ominating a link person who will keep all parties informed and be the central point of contact.</w:t>
            </w:r>
          </w:p>
          <w:p w14:paraId="52067791" w14:textId="77777777" w:rsidR="0082499C" w:rsidRPr="00465813" w:rsidRDefault="00465813" w:rsidP="00297102">
            <w:pPr>
              <w:pStyle w:val="ListParagraph"/>
              <w:numPr>
                <w:ilvl w:val="0"/>
                <w:numId w:val="22"/>
              </w:numPr>
              <w:rPr>
                <w:rFonts w:eastAsia="Arial" w:cstheme="minorHAnsi"/>
                <w:color w:val="767171" w:themeColor="background2" w:themeShade="80"/>
                <w:szCs w:val="24"/>
              </w:rPr>
            </w:pPr>
            <w:r>
              <w:rPr>
                <w:rFonts w:eastAsia="Arial" w:cstheme="minorHAnsi"/>
                <w:color w:val="767171" w:themeColor="background2" w:themeShade="80"/>
                <w:szCs w:val="24"/>
              </w:rPr>
              <w:t>W</w:t>
            </w:r>
            <w:r w:rsidR="0082499C" w:rsidRPr="00465813">
              <w:rPr>
                <w:rFonts w:eastAsia="Arial" w:cstheme="minorHAnsi"/>
                <w:color w:val="767171" w:themeColor="background2" w:themeShade="80"/>
                <w:szCs w:val="24"/>
              </w:rPr>
              <w:t>here a member of staff is the subject of an allegation made by a pupil, separate link people will be nominated to avoid any conflict of interest.</w:t>
            </w:r>
          </w:p>
          <w:p w14:paraId="5D25DFFF" w14:textId="77777777" w:rsidR="0082499C" w:rsidRPr="00465813" w:rsidRDefault="00465813" w:rsidP="00297102">
            <w:pPr>
              <w:pStyle w:val="ListParagraph"/>
              <w:numPr>
                <w:ilvl w:val="0"/>
                <w:numId w:val="22"/>
              </w:numPr>
              <w:rPr>
                <w:rFonts w:eastAsia="Arial" w:cstheme="minorHAnsi"/>
                <w:color w:val="767171" w:themeColor="background2" w:themeShade="80"/>
                <w:szCs w:val="24"/>
              </w:rPr>
            </w:pPr>
            <w:r>
              <w:rPr>
                <w:rFonts w:eastAsia="Arial" w:cstheme="minorHAnsi"/>
                <w:color w:val="767171" w:themeColor="background2" w:themeShade="80"/>
                <w:szCs w:val="24"/>
              </w:rPr>
              <w:t>R</w:t>
            </w:r>
            <w:r w:rsidR="0082499C" w:rsidRPr="00465813">
              <w:rPr>
                <w:rFonts w:eastAsia="Arial" w:cstheme="minorHAnsi"/>
                <w:color w:val="767171" w:themeColor="background2" w:themeShade="80"/>
                <w:szCs w:val="24"/>
              </w:rPr>
              <w:t>esponding sympathetically to any request from pupils or staff for time out to deal with distress or anxiety.</w:t>
            </w:r>
          </w:p>
          <w:p w14:paraId="110F302D" w14:textId="77777777" w:rsidR="0082499C" w:rsidRPr="00465813" w:rsidRDefault="0082499C" w:rsidP="00297102">
            <w:pPr>
              <w:pStyle w:val="ListParagraph"/>
              <w:numPr>
                <w:ilvl w:val="0"/>
                <w:numId w:val="22"/>
              </w:numPr>
              <w:rPr>
                <w:rFonts w:eastAsia="Arial" w:cstheme="minorHAnsi"/>
                <w:color w:val="767171" w:themeColor="background2" w:themeShade="80"/>
                <w:szCs w:val="24"/>
              </w:rPr>
            </w:pPr>
            <w:r w:rsidRPr="00465813">
              <w:rPr>
                <w:rFonts w:eastAsia="Arial" w:cstheme="minorHAnsi"/>
                <w:color w:val="767171" w:themeColor="background2" w:themeShade="80"/>
                <w:szCs w:val="24"/>
              </w:rPr>
              <w:t>maintaining confidentiality and sharing information on a need-to-know basis only with relevant individuals and agencies.</w:t>
            </w:r>
          </w:p>
          <w:p w14:paraId="0EB7EF77" w14:textId="77777777" w:rsidR="0082499C" w:rsidRPr="00465813" w:rsidRDefault="00465813" w:rsidP="00297102">
            <w:pPr>
              <w:pStyle w:val="ListParagraph"/>
              <w:numPr>
                <w:ilvl w:val="0"/>
                <w:numId w:val="22"/>
              </w:numPr>
              <w:rPr>
                <w:rFonts w:eastAsia="Arial" w:cstheme="minorHAnsi"/>
                <w:color w:val="767171" w:themeColor="background2" w:themeShade="80"/>
                <w:szCs w:val="24"/>
              </w:rPr>
            </w:pPr>
            <w:r>
              <w:rPr>
                <w:rFonts w:eastAsia="Arial" w:cstheme="minorHAnsi"/>
                <w:color w:val="767171" w:themeColor="background2" w:themeShade="80"/>
                <w:szCs w:val="24"/>
              </w:rPr>
              <w:t>S</w:t>
            </w:r>
            <w:r w:rsidR="0082499C" w:rsidRPr="00465813">
              <w:rPr>
                <w:rFonts w:eastAsia="Arial" w:cstheme="minorHAnsi"/>
                <w:color w:val="767171" w:themeColor="background2" w:themeShade="80"/>
                <w:szCs w:val="24"/>
              </w:rPr>
              <w:t xml:space="preserve">toring records securely. </w:t>
            </w:r>
          </w:p>
          <w:p w14:paraId="416A55CA" w14:textId="77777777" w:rsidR="0082499C" w:rsidRPr="00465813" w:rsidRDefault="00465813" w:rsidP="00297102">
            <w:pPr>
              <w:pStyle w:val="ListParagraph"/>
              <w:numPr>
                <w:ilvl w:val="0"/>
                <w:numId w:val="22"/>
              </w:numPr>
              <w:rPr>
                <w:rFonts w:eastAsia="Arial" w:cstheme="minorHAnsi"/>
                <w:color w:val="767171" w:themeColor="background2" w:themeShade="80"/>
                <w:szCs w:val="24"/>
              </w:rPr>
            </w:pPr>
            <w:r>
              <w:rPr>
                <w:rFonts w:eastAsia="Arial" w:cstheme="minorHAnsi"/>
                <w:color w:val="767171" w:themeColor="background2" w:themeShade="80"/>
                <w:szCs w:val="24"/>
              </w:rPr>
              <w:t>O</w:t>
            </w:r>
            <w:r w:rsidR="0082499C" w:rsidRPr="00465813">
              <w:rPr>
                <w:rFonts w:eastAsia="Arial" w:cstheme="minorHAnsi"/>
                <w:color w:val="767171" w:themeColor="background2" w:themeShade="80"/>
                <w:szCs w:val="24"/>
              </w:rPr>
              <w:t xml:space="preserve">ffering details of helplines, counselling, or other avenues of external support. </w:t>
            </w:r>
          </w:p>
          <w:p w14:paraId="2769EAA5" w14:textId="77777777" w:rsidR="0082499C" w:rsidRPr="00465813" w:rsidRDefault="00465813" w:rsidP="00297102">
            <w:pPr>
              <w:pStyle w:val="ListParagraph"/>
              <w:numPr>
                <w:ilvl w:val="0"/>
                <w:numId w:val="22"/>
              </w:numPr>
              <w:rPr>
                <w:rFonts w:eastAsia="Arial" w:cstheme="minorHAnsi"/>
                <w:color w:val="767171" w:themeColor="background2" w:themeShade="80"/>
                <w:szCs w:val="24"/>
              </w:rPr>
            </w:pPr>
            <w:r>
              <w:rPr>
                <w:rFonts w:eastAsia="Arial" w:cstheme="minorHAnsi"/>
                <w:color w:val="767171" w:themeColor="background2" w:themeShade="80"/>
                <w:szCs w:val="24"/>
              </w:rPr>
              <w:t>F</w:t>
            </w:r>
            <w:r w:rsidR="0082499C" w:rsidRPr="00465813">
              <w:rPr>
                <w:rFonts w:eastAsia="Arial" w:cstheme="minorHAnsi"/>
                <w:color w:val="767171" w:themeColor="background2" w:themeShade="80"/>
                <w:szCs w:val="24"/>
              </w:rPr>
              <w:t>ollowing the procedures laid down in our Safeguarding and Child protection, Whistleblowing, Complaints and Disciplinary procedures.</w:t>
            </w:r>
          </w:p>
          <w:p w14:paraId="255B81A0" w14:textId="77777777" w:rsidR="0082499C" w:rsidRDefault="00465813" w:rsidP="00297102">
            <w:pPr>
              <w:pStyle w:val="ListParagraph"/>
              <w:numPr>
                <w:ilvl w:val="0"/>
                <w:numId w:val="22"/>
              </w:numPr>
              <w:rPr>
                <w:rFonts w:eastAsia="Arial" w:cstheme="minorHAnsi"/>
                <w:color w:val="767171" w:themeColor="background2" w:themeShade="80"/>
                <w:szCs w:val="24"/>
              </w:rPr>
            </w:pPr>
            <w:r>
              <w:rPr>
                <w:rFonts w:eastAsia="Arial" w:cstheme="minorHAnsi"/>
                <w:color w:val="767171" w:themeColor="background2" w:themeShade="80"/>
                <w:szCs w:val="24"/>
              </w:rPr>
              <w:t>C</w:t>
            </w:r>
            <w:r w:rsidR="0082499C" w:rsidRPr="00465813">
              <w:rPr>
                <w:rFonts w:eastAsia="Arial" w:cstheme="minorHAnsi"/>
                <w:color w:val="767171" w:themeColor="background2" w:themeShade="80"/>
                <w:szCs w:val="24"/>
              </w:rPr>
              <w:t xml:space="preserve">ooperating fully with relevant statutory agencies. </w:t>
            </w:r>
          </w:p>
          <w:p w14:paraId="4288AE1E" w14:textId="77777777" w:rsidR="001312E7" w:rsidRPr="00465813" w:rsidRDefault="001312E7" w:rsidP="00297102">
            <w:pPr>
              <w:pStyle w:val="ListParagraph"/>
              <w:numPr>
                <w:ilvl w:val="0"/>
                <w:numId w:val="22"/>
              </w:numPr>
              <w:rPr>
                <w:rFonts w:eastAsia="Arial" w:cstheme="minorHAnsi"/>
                <w:color w:val="767171" w:themeColor="background2" w:themeShade="80"/>
                <w:szCs w:val="24"/>
              </w:rPr>
            </w:pPr>
            <w:r>
              <w:rPr>
                <w:rFonts w:eastAsia="Arial" w:cstheme="minorHAnsi"/>
                <w:color w:val="767171" w:themeColor="background2" w:themeShade="80"/>
                <w:szCs w:val="24"/>
              </w:rPr>
              <w:t>Offering Therapy to pupils and Family Therapy where appropriate.</w:t>
            </w:r>
          </w:p>
          <w:p w14:paraId="108C8A52" w14:textId="77777777" w:rsidR="0082499C" w:rsidRPr="00DC7351" w:rsidRDefault="0082499C" w:rsidP="00DC7351">
            <w:pPr>
              <w:pStyle w:val="ListParagraph"/>
              <w:rPr>
                <w:rFonts w:eastAsia="Arial" w:cstheme="minorHAnsi"/>
                <w:szCs w:val="24"/>
              </w:rPr>
            </w:pPr>
          </w:p>
        </w:tc>
      </w:tr>
    </w:tbl>
    <w:p w14:paraId="5F5AC0B8" w14:textId="77777777" w:rsidR="0082499C" w:rsidRPr="00CE7BF6" w:rsidRDefault="0082499C" w:rsidP="003936F4">
      <w:pPr>
        <w:spacing w:line="192" w:lineRule="auto"/>
        <w:rPr>
          <w:rFonts w:cstheme="minorHAnsi"/>
          <w:sz w:val="20"/>
          <w:szCs w:val="20"/>
        </w:rPr>
      </w:pPr>
    </w:p>
    <w:p w14:paraId="37A0317B" w14:textId="77777777" w:rsidR="00A411D6" w:rsidRPr="00CC581D" w:rsidRDefault="00E46B3E" w:rsidP="00A411D6">
      <w:pPr>
        <w:pStyle w:val="Heading1"/>
        <w:rPr>
          <w:rFonts w:asciiTheme="minorHAnsi" w:hAnsiTheme="minorHAnsi" w:cstheme="minorHAnsi"/>
          <w:b/>
          <w:bCs/>
          <w:sz w:val="28"/>
          <w:szCs w:val="28"/>
        </w:rPr>
      </w:pPr>
      <w:r w:rsidRPr="00CE7BF6">
        <w:rPr>
          <w:rFonts w:asciiTheme="minorHAnsi" w:hAnsiTheme="minorHAnsi" w:cstheme="minorHAnsi"/>
          <w:sz w:val="20"/>
          <w:szCs w:val="20"/>
        </w:rPr>
        <w:t xml:space="preserve">  </w:t>
      </w:r>
      <w:r w:rsidR="00A411D6" w:rsidRPr="00CC581D">
        <w:rPr>
          <w:rFonts w:asciiTheme="minorHAnsi" w:hAnsiTheme="minorHAnsi" w:cstheme="minorHAnsi"/>
          <w:b/>
          <w:bCs/>
          <w:sz w:val="28"/>
          <w:szCs w:val="28"/>
        </w:rPr>
        <w:t xml:space="preserve">Children </w:t>
      </w:r>
      <w:r w:rsidR="00DC12FC" w:rsidRPr="00CC581D">
        <w:rPr>
          <w:rFonts w:asciiTheme="minorHAnsi" w:hAnsiTheme="minorHAnsi" w:cstheme="minorHAnsi"/>
          <w:b/>
          <w:bCs/>
          <w:sz w:val="28"/>
          <w:szCs w:val="28"/>
        </w:rPr>
        <w:t xml:space="preserve">are taught to keep themselves </w:t>
      </w:r>
      <w:r w:rsidR="005546A4" w:rsidRPr="00CC581D">
        <w:rPr>
          <w:rFonts w:asciiTheme="minorHAnsi" w:hAnsiTheme="minorHAnsi" w:cstheme="minorHAnsi"/>
          <w:b/>
          <w:bCs/>
          <w:sz w:val="28"/>
          <w:szCs w:val="28"/>
        </w:rPr>
        <w:t>safe.</w:t>
      </w:r>
    </w:p>
    <w:p w14:paraId="1796FEF9" w14:textId="77777777" w:rsidR="00D37352" w:rsidRPr="00CE7BF6" w:rsidRDefault="00D37352" w:rsidP="003936F4">
      <w:pPr>
        <w:spacing w:line="192" w:lineRule="auto"/>
        <w:rPr>
          <w:rFonts w:cstheme="minorHAnsi"/>
          <w:sz w:val="20"/>
          <w:szCs w:val="20"/>
        </w:rPr>
      </w:pPr>
    </w:p>
    <w:p w14:paraId="16C04E48" w14:textId="77777777" w:rsidR="00D37352" w:rsidRPr="00465813" w:rsidRDefault="00465813" w:rsidP="00297102">
      <w:pPr>
        <w:pStyle w:val="ListParagraph"/>
        <w:numPr>
          <w:ilvl w:val="0"/>
          <w:numId w:val="5"/>
        </w:numPr>
        <w:rPr>
          <w:rFonts w:eastAsia="Arial" w:cstheme="minorHAnsi"/>
          <w:color w:val="767171" w:themeColor="background2" w:themeShade="80"/>
          <w:szCs w:val="24"/>
          <w:lang w:eastAsia="en-GB"/>
        </w:rPr>
      </w:pPr>
      <w:r w:rsidRPr="00465813">
        <w:rPr>
          <w:rFonts w:eastAsia="Arial" w:cstheme="minorHAnsi"/>
          <w:noProof/>
          <w:color w:val="767171" w:themeColor="background2" w:themeShade="80"/>
          <w:szCs w:val="24"/>
          <w:lang w:eastAsia="en-GB"/>
        </w:rPr>
        <w:lastRenderedPageBreak/>
        <w:drawing>
          <wp:anchor distT="0" distB="0" distL="114300" distR="114300" simplePos="0" relativeHeight="251658262" behindDoc="0" locked="0" layoutInCell="1" allowOverlap="1" wp14:anchorId="105D3254" wp14:editId="62606933">
            <wp:simplePos x="0" y="0"/>
            <wp:positionH relativeFrom="margin">
              <wp:align>left</wp:align>
            </wp:positionH>
            <wp:positionV relativeFrom="paragraph">
              <wp:posOffset>20320</wp:posOffset>
            </wp:positionV>
            <wp:extent cx="2154555" cy="2154555"/>
            <wp:effectExtent l="0" t="0" r="0" b="0"/>
            <wp:wrapSquare wrapText="bothSides"/>
            <wp:docPr id="1289778253" name="Graphic 1289778253"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78253" name="Graphic 1289778253" descr="Classroom with solid fill"/>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6"/>
                        </a:ext>
                      </a:extLst>
                    </a:blip>
                    <a:stretch>
                      <a:fillRect/>
                    </a:stretch>
                  </pic:blipFill>
                  <pic:spPr>
                    <a:xfrm>
                      <a:off x="0" y="0"/>
                      <a:ext cx="2172343" cy="2172343"/>
                    </a:xfrm>
                    <a:prstGeom prst="rect">
                      <a:avLst/>
                    </a:prstGeom>
                  </pic:spPr>
                </pic:pic>
              </a:graphicData>
            </a:graphic>
            <wp14:sizeRelH relativeFrom="margin">
              <wp14:pctWidth>0</wp14:pctWidth>
            </wp14:sizeRelH>
            <wp14:sizeRelV relativeFrom="margin">
              <wp14:pctHeight>0</wp14:pctHeight>
            </wp14:sizeRelV>
          </wp:anchor>
        </w:drawing>
      </w:r>
      <w:r w:rsidR="00D37352" w:rsidRPr="00465813">
        <w:rPr>
          <w:rFonts w:eastAsia="Arial" w:cstheme="minorHAnsi"/>
          <w:color w:val="767171" w:themeColor="background2" w:themeShade="80"/>
          <w:szCs w:val="24"/>
          <w:lang w:eastAsia="en-GB"/>
        </w:rPr>
        <w:t xml:space="preserve">Our approach is designed to help children to think about risks they may encounter and with the support of staff work out how those risks might be reduced or managed. Discussions about risk are empowering and enabling for all children and promote sensible behaviour rather than fear or anxiety. </w:t>
      </w:r>
    </w:p>
    <w:p w14:paraId="6A87DFFE" w14:textId="77777777" w:rsidR="00D37352" w:rsidRPr="00465813" w:rsidRDefault="00D37352" w:rsidP="00D37352">
      <w:pPr>
        <w:pStyle w:val="ListParagraph"/>
        <w:rPr>
          <w:rFonts w:eastAsia="Arial" w:cstheme="minorHAnsi"/>
          <w:color w:val="767171" w:themeColor="background2" w:themeShade="80"/>
          <w:szCs w:val="24"/>
          <w:lang w:eastAsia="en-GB"/>
        </w:rPr>
      </w:pPr>
    </w:p>
    <w:p w14:paraId="79A90A2E" w14:textId="77777777" w:rsidR="00D37352" w:rsidRPr="00465813" w:rsidRDefault="00D37352" w:rsidP="00297102">
      <w:pPr>
        <w:pStyle w:val="ListParagraph"/>
        <w:numPr>
          <w:ilvl w:val="0"/>
          <w:numId w:val="5"/>
        </w:numPr>
        <w:rPr>
          <w:rFonts w:eastAsia="Arial" w:cstheme="minorHAnsi"/>
          <w:color w:val="767171" w:themeColor="background2" w:themeShade="80"/>
          <w:szCs w:val="24"/>
          <w:lang w:eastAsia="en-GB"/>
        </w:rPr>
      </w:pPr>
      <w:r w:rsidRPr="00465813">
        <w:rPr>
          <w:rFonts w:eastAsia="Arial" w:cstheme="minorHAnsi"/>
          <w:color w:val="767171" w:themeColor="background2" w:themeShade="80"/>
          <w:szCs w:val="24"/>
          <w:lang w:eastAsia="en-GB"/>
        </w:rPr>
        <w:t xml:space="preserve">Children are taught how to conduct themselves and how to behave in a responsible manner. Children are also reminded regularly about e-safety, the risks of sharing content and images online and tackling bullying, including cyber bullying procedures. </w:t>
      </w:r>
    </w:p>
    <w:p w14:paraId="64F89107" w14:textId="77777777" w:rsidR="00D37352" w:rsidRPr="00465813" w:rsidRDefault="00D37352" w:rsidP="00D37352">
      <w:pPr>
        <w:pStyle w:val="ListParagraph"/>
        <w:rPr>
          <w:rFonts w:eastAsia="Arial" w:cstheme="minorHAnsi"/>
          <w:color w:val="767171" w:themeColor="background2" w:themeShade="80"/>
          <w:szCs w:val="24"/>
          <w:lang w:eastAsia="en-GB"/>
        </w:rPr>
      </w:pPr>
    </w:p>
    <w:p w14:paraId="2EE09F5F" w14:textId="77777777" w:rsidR="00E57AF8" w:rsidRPr="00465813" w:rsidRDefault="00D37352" w:rsidP="00297102">
      <w:pPr>
        <w:pStyle w:val="ListParagraph"/>
        <w:numPr>
          <w:ilvl w:val="0"/>
          <w:numId w:val="5"/>
        </w:numPr>
        <w:rPr>
          <w:rFonts w:eastAsia="Arial" w:cstheme="minorHAnsi"/>
          <w:color w:val="767171" w:themeColor="background2" w:themeShade="80"/>
          <w:szCs w:val="24"/>
          <w:lang w:eastAsia="en-GB"/>
        </w:rPr>
      </w:pPr>
      <w:r w:rsidRPr="00465813">
        <w:rPr>
          <w:rFonts w:eastAsia="Arial" w:cstheme="minorHAnsi"/>
          <w:color w:val="767171" w:themeColor="background2" w:themeShade="80"/>
          <w:szCs w:val="24"/>
          <w:lang w:eastAsia="en-GB"/>
        </w:rPr>
        <w:t xml:space="preserve">The </w:t>
      </w:r>
      <w:r w:rsidRPr="00465813">
        <w:rPr>
          <w:rFonts w:cstheme="minorHAnsi"/>
          <w:color w:val="767171" w:themeColor="background2" w:themeShade="80"/>
          <w:szCs w:val="24"/>
          <w:lang w:eastAsia="en-GB"/>
        </w:rPr>
        <w:fldChar w:fldCharType="begin"/>
      </w:r>
      <w:r w:rsidRPr="00465813">
        <w:rPr>
          <w:rFonts w:cstheme="minorHAnsi"/>
          <w:color w:val="767171" w:themeColor="background2" w:themeShade="80"/>
          <w:szCs w:val="24"/>
          <w:lang w:eastAsia="en-GB"/>
        </w:rPr>
        <w:instrText xml:space="preserve"> MERGEFIELD School__Academy </w:instrText>
      </w:r>
      <w:r w:rsidRPr="00465813">
        <w:rPr>
          <w:rFonts w:cstheme="minorHAnsi"/>
          <w:color w:val="767171" w:themeColor="background2" w:themeShade="80"/>
          <w:szCs w:val="24"/>
          <w:lang w:eastAsia="en-GB"/>
        </w:rPr>
        <w:fldChar w:fldCharType="separate"/>
      </w:r>
      <w:r w:rsidR="00D66D60">
        <w:rPr>
          <w:rFonts w:cstheme="minorHAnsi"/>
          <w:noProof/>
          <w:color w:val="767171" w:themeColor="background2" w:themeShade="80"/>
          <w:szCs w:val="24"/>
          <w:lang w:eastAsia="en-GB"/>
        </w:rPr>
        <w:t>school</w:t>
      </w:r>
      <w:r w:rsidRPr="00465813">
        <w:rPr>
          <w:rFonts w:cstheme="minorHAnsi"/>
          <w:color w:val="767171" w:themeColor="background2" w:themeShade="80"/>
          <w:szCs w:val="24"/>
          <w:lang w:eastAsia="en-GB"/>
        </w:rPr>
        <w:fldChar w:fldCharType="end"/>
      </w:r>
      <w:r w:rsidRPr="00465813">
        <w:rPr>
          <w:rFonts w:eastAsia="Arial" w:cstheme="minorHAnsi"/>
          <w:color w:val="767171" w:themeColor="background2" w:themeShade="80"/>
          <w:szCs w:val="24"/>
          <w:lang w:eastAsia="en-GB"/>
        </w:rPr>
        <w:t xml:space="preserve"> continually promotes an ethos of respect for children, and pupils are encouraged to speak to a member of staff of their choosing about any worries they may have.</w:t>
      </w:r>
    </w:p>
    <w:p w14:paraId="7A4ED394" w14:textId="77777777" w:rsidR="00E57AF8" w:rsidRPr="00465813" w:rsidRDefault="00E57AF8" w:rsidP="00E57AF8">
      <w:pPr>
        <w:pStyle w:val="ListParagraph"/>
        <w:rPr>
          <w:rFonts w:eastAsia="Arial"/>
          <w:color w:val="767171" w:themeColor="background2" w:themeShade="80"/>
          <w:lang w:eastAsia="en-GB"/>
        </w:rPr>
      </w:pPr>
    </w:p>
    <w:p w14:paraId="3D17CD53" w14:textId="77777777" w:rsidR="00CC581D" w:rsidRDefault="00D37352" w:rsidP="00297102">
      <w:pPr>
        <w:pStyle w:val="ListParagraph"/>
        <w:numPr>
          <w:ilvl w:val="0"/>
          <w:numId w:val="5"/>
        </w:numPr>
        <w:autoSpaceDE w:val="0"/>
        <w:autoSpaceDN w:val="0"/>
        <w:adjustRightInd w:val="0"/>
        <w:rPr>
          <w:rFonts w:eastAsia="Arial" w:cstheme="minorHAnsi"/>
          <w:color w:val="767171" w:themeColor="background2" w:themeShade="80"/>
          <w:szCs w:val="24"/>
          <w:lang w:eastAsia="en-GB"/>
        </w:rPr>
      </w:pPr>
      <w:r w:rsidRPr="00465813">
        <w:rPr>
          <w:rFonts w:eastAsia="Arial" w:cstheme="minorHAnsi"/>
          <w:color w:val="767171" w:themeColor="background2" w:themeShade="80"/>
          <w:szCs w:val="24"/>
          <w:lang w:eastAsia="en-GB"/>
        </w:rPr>
        <w:t xml:space="preserve">Children are taught to understand and manage risk through our Personal, Social, Health education (PSHE), Relationships education (RE) and health education lessons and through all aspects of </w:t>
      </w:r>
      <w:r w:rsidR="00D66D60">
        <w:rPr>
          <w:rFonts w:eastAsia="Arial" w:cstheme="minorHAnsi"/>
          <w:color w:val="767171" w:themeColor="background2" w:themeShade="80"/>
          <w:szCs w:val="24"/>
          <w:lang w:eastAsia="en-GB"/>
        </w:rPr>
        <w:t>school</w:t>
      </w:r>
      <w:r w:rsidRPr="00465813">
        <w:rPr>
          <w:rFonts w:eastAsia="Arial" w:cstheme="minorHAnsi"/>
          <w:color w:val="767171" w:themeColor="background2" w:themeShade="80"/>
          <w:szCs w:val="24"/>
          <w:lang w:eastAsia="en-GB"/>
        </w:rPr>
        <w:t xml:space="preserve"> life. </w:t>
      </w:r>
    </w:p>
    <w:p w14:paraId="552CCD08" w14:textId="77777777" w:rsidR="00CC581D" w:rsidRPr="00CC581D" w:rsidRDefault="00CC581D" w:rsidP="00CC581D">
      <w:pPr>
        <w:autoSpaceDE w:val="0"/>
        <w:autoSpaceDN w:val="0"/>
        <w:adjustRightInd w:val="0"/>
        <w:rPr>
          <w:rFonts w:eastAsia="Arial" w:cstheme="minorHAnsi"/>
          <w:color w:val="767171" w:themeColor="background2" w:themeShade="80"/>
          <w:szCs w:val="24"/>
          <w:lang w:eastAsia="en-GB"/>
        </w:rPr>
      </w:pPr>
    </w:p>
    <w:p w14:paraId="32C28A9E" w14:textId="77777777" w:rsidR="00DC7351" w:rsidRPr="00465813" w:rsidRDefault="00D37352" w:rsidP="00297102">
      <w:pPr>
        <w:pStyle w:val="ListParagraph"/>
        <w:numPr>
          <w:ilvl w:val="0"/>
          <w:numId w:val="5"/>
        </w:numPr>
        <w:autoSpaceDE w:val="0"/>
        <w:autoSpaceDN w:val="0"/>
        <w:adjustRightInd w:val="0"/>
        <w:rPr>
          <w:rFonts w:eastAsia="Arial"/>
          <w:color w:val="767171" w:themeColor="background2" w:themeShade="80"/>
          <w:lang w:eastAsia="en-GB"/>
        </w:rPr>
      </w:pPr>
      <w:r w:rsidRPr="00465813">
        <w:rPr>
          <w:rFonts w:eastAsia="Arial"/>
          <w:color w:val="767171" w:themeColor="background2" w:themeShade="80"/>
          <w:lang w:eastAsia="en-GB"/>
        </w:rPr>
        <w:t>Our approach is designed to help children to think about risks they may encounter and with the support of staff work out how those risks might be reduced or managed. Discussions about risk are empowering and enabling for all children and promote sensible behaviour rather than fear or anxiety.</w:t>
      </w:r>
    </w:p>
    <w:p w14:paraId="6C4C99A6" w14:textId="77777777" w:rsidR="00465813" w:rsidRPr="00465813" w:rsidRDefault="00465813" w:rsidP="00465813">
      <w:pPr>
        <w:pStyle w:val="ListParagraph"/>
        <w:autoSpaceDE w:val="0"/>
        <w:autoSpaceDN w:val="0"/>
        <w:adjustRightInd w:val="0"/>
        <w:rPr>
          <w:rStyle w:val="jsgrdq"/>
          <w:rFonts w:eastAsia="Arial"/>
          <w:color w:val="767171" w:themeColor="background2" w:themeShade="80"/>
          <w:lang w:eastAsia="en-GB"/>
        </w:rPr>
      </w:pPr>
    </w:p>
    <w:p w14:paraId="51AF75BB" w14:textId="77777777" w:rsidR="00465813" w:rsidRPr="00465813" w:rsidRDefault="00D37352" w:rsidP="00297102">
      <w:pPr>
        <w:pStyle w:val="ListParagraph"/>
        <w:numPr>
          <w:ilvl w:val="0"/>
          <w:numId w:val="5"/>
        </w:numPr>
        <w:autoSpaceDE w:val="0"/>
        <w:autoSpaceDN w:val="0"/>
        <w:adjustRightInd w:val="0"/>
        <w:rPr>
          <w:rStyle w:val="jsgrdq"/>
          <w:rFonts w:eastAsia="Arial"/>
          <w:color w:val="767171" w:themeColor="background2" w:themeShade="80"/>
          <w:lang w:eastAsia="en-GB"/>
        </w:rPr>
      </w:pPr>
      <w:r w:rsidRPr="00465813">
        <w:rPr>
          <w:rFonts w:eastAsia="Arial"/>
          <w:color w:val="767171" w:themeColor="background2" w:themeShade="80"/>
          <w:lang w:eastAsia="en-GB"/>
        </w:rPr>
        <w:t xml:space="preserve">A zero-tolerance approach in regard to sexual violence and harassment, </w:t>
      </w:r>
      <w:r w:rsidRPr="00465813">
        <w:rPr>
          <w:rStyle w:val="jsgrdq"/>
          <w:color w:val="767171" w:themeColor="background2" w:themeShade="80"/>
        </w:rPr>
        <w:t xml:space="preserve">sexism, transphobia, homophobia, racism, misandry and misogyny is taught and promoted throughout the </w:t>
      </w:r>
      <w:r w:rsidR="00D66D60">
        <w:rPr>
          <w:rStyle w:val="jsgrdq"/>
          <w:color w:val="767171" w:themeColor="background2" w:themeShade="80"/>
        </w:rPr>
        <w:t>school</w:t>
      </w:r>
      <w:r w:rsidRPr="00465813">
        <w:rPr>
          <w:rStyle w:val="jsgrdq"/>
          <w:color w:val="767171" w:themeColor="background2" w:themeShade="80"/>
        </w:rPr>
        <w:t xml:space="preserve"> in a variety of ways including within PSHE and RE.</w:t>
      </w:r>
      <w:r w:rsidRPr="00465813">
        <w:rPr>
          <w:rStyle w:val="jsgrdq"/>
          <w:b/>
          <w:color w:val="767171" w:themeColor="background2" w:themeShade="80"/>
        </w:rPr>
        <w:t xml:space="preserve"> </w:t>
      </w:r>
    </w:p>
    <w:p w14:paraId="53446DA9" w14:textId="77777777" w:rsidR="00465813" w:rsidRPr="00465813" w:rsidRDefault="00465813" w:rsidP="00465813">
      <w:pPr>
        <w:pStyle w:val="ListParagraph"/>
        <w:autoSpaceDE w:val="0"/>
        <w:autoSpaceDN w:val="0"/>
        <w:adjustRightInd w:val="0"/>
        <w:rPr>
          <w:rStyle w:val="jsgrdq"/>
          <w:rFonts w:eastAsia="Arial"/>
          <w:color w:val="767171" w:themeColor="background2" w:themeShade="80"/>
          <w:lang w:eastAsia="en-GB"/>
        </w:rPr>
      </w:pPr>
    </w:p>
    <w:p w14:paraId="032FC75D" w14:textId="77777777" w:rsidR="00E57AF8" w:rsidRPr="00465813" w:rsidRDefault="00D37352" w:rsidP="00297102">
      <w:pPr>
        <w:pStyle w:val="ListParagraph"/>
        <w:numPr>
          <w:ilvl w:val="0"/>
          <w:numId w:val="5"/>
        </w:numPr>
        <w:autoSpaceDE w:val="0"/>
        <w:autoSpaceDN w:val="0"/>
        <w:adjustRightInd w:val="0"/>
        <w:rPr>
          <w:rFonts w:eastAsia="Arial" w:cstheme="minorHAnsi"/>
          <w:color w:val="767171" w:themeColor="background2" w:themeShade="80"/>
          <w:szCs w:val="24"/>
          <w:lang w:eastAsia="en-GB"/>
        </w:rPr>
      </w:pPr>
      <w:r w:rsidRPr="00465813">
        <w:rPr>
          <w:rFonts w:eastAsia="Arial"/>
          <w:color w:val="767171" w:themeColor="background2" w:themeShade="80"/>
          <w:lang w:eastAsia="en-GB"/>
        </w:rPr>
        <w:t xml:space="preserve">The </w:t>
      </w:r>
      <w:r w:rsidR="00D66D60">
        <w:rPr>
          <w:rFonts w:eastAsia="Arial"/>
          <w:color w:val="767171" w:themeColor="background2" w:themeShade="80"/>
          <w:lang w:eastAsia="en-GB"/>
        </w:rPr>
        <w:t>school</w:t>
      </w:r>
      <w:r w:rsidRPr="00465813">
        <w:rPr>
          <w:rFonts w:eastAsia="Arial"/>
          <w:color w:val="767171" w:themeColor="background2" w:themeShade="80"/>
          <w:lang w:eastAsia="en-GB"/>
        </w:rPr>
        <w:t xml:space="preserve"> continually promotes an ethos of respect for children, and pupils are encouraged to speak to a member of staff of their choosing about any worries they may have.</w:t>
      </w:r>
    </w:p>
    <w:p w14:paraId="5AFFDB87" w14:textId="77777777" w:rsidR="0082499C" w:rsidRPr="00CC581D" w:rsidRDefault="0082499C" w:rsidP="0082499C">
      <w:pPr>
        <w:pStyle w:val="Heading1"/>
        <w:rPr>
          <w:rFonts w:asciiTheme="minorHAnsi" w:hAnsiTheme="minorHAnsi" w:cstheme="minorHAnsi"/>
          <w:b/>
          <w:bCs/>
          <w:sz w:val="28"/>
          <w:szCs w:val="28"/>
        </w:rPr>
      </w:pPr>
      <w:r w:rsidRPr="00CE7BF6">
        <w:rPr>
          <w:rFonts w:asciiTheme="minorHAnsi" w:hAnsiTheme="minorHAnsi" w:cstheme="minorHAnsi"/>
          <w:sz w:val="20"/>
          <w:szCs w:val="20"/>
        </w:rPr>
        <w:t xml:space="preserve">  </w:t>
      </w:r>
      <w:r w:rsidR="004F2C21" w:rsidRPr="00CC581D">
        <w:rPr>
          <w:rFonts w:asciiTheme="minorHAnsi" w:hAnsiTheme="minorHAnsi" w:cstheme="minorHAnsi"/>
          <w:b/>
          <w:bCs/>
          <w:sz w:val="28"/>
          <w:szCs w:val="28"/>
        </w:rPr>
        <w:t>Complaints</w:t>
      </w:r>
      <w:r w:rsidR="00B43126" w:rsidRPr="00CC581D">
        <w:rPr>
          <w:rFonts w:asciiTheme="minorHAnsi" w:hAnsiTheme="minorHAnsi" w:cstheme="minorHAnsi"/>
          <w:b/>
          <w:bCs/>
          <w:sz w:val="28"/>
          <w:szCs w:val="28"/>
        </w:rPr>
        <w:t>, Allegations</w:t>
      </w:r>
      <w:r w:rsidR="004F2C21" w:rsidRPr="00CC581D">
        <w:rPr>
          <w:rFonts w:asciiTheme="minorHAnsi" w:hAnsiTheme="minorHAnsi" w:cstheme="minorHAnsi"/>
          <w:b/>
          <w:bCs/>
          <w:sz w:val="28"/>
          <w:szCs w:val="28"/>
        </w:rPr>
        <w:t xml:space="preserve"> and Whistleblowing</w:t>
      </w:r>
    </w:p>
    <w:p w14:paraId="2495B259" w14:textId="77777777" w:rsidR="00C170AB" w:rsidRPr="00CE7BF6" w:rsidRDefault="00C170AB" w:rsidP="003936F4">
      <w:pPr>
        <w:spacing w:line="192" w:lineRule="auto"/>
        <w:rPr>
          <w:rFonts w:cstheme="minorHAnsi"/>
          <w:sz w:val="20"/>
          <w:szCs w:val="20"/>
        </w:rPr>
      </w:pPr>
    </w:p>
    <w:tbl>
      <w:tblPr>
        <w:tblStyle w:val="TableGrid"/>
        <w:tblpPr w:leftFromText="180" w:rightFromText="180" w:vertAnchor="text" w:horzAnchor="margin" w:tblpY="12"/>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3877"/>
      </w:tblGrid>
      <w:tr w:rsidR="00B43126" w:rsidRPr="00CE7BF6" w14:paraId="5F766083" w14:textId="77777777" w:rsidTr="00E57AF8">
        <w:tc>
          <w:tcPr>
            <w:tcW w:w="13877" w:type="dxa"/>
            <w:shd w:val="clear" w:color="auto" w:fill="FFD966" w:themeFill="accent4" w:themeFillTint="99"/>
          </w:tcPr>
          <w:p w14:paraId="1DE7C4D2" w14:textId="77777777" w:rsidR="00B43126" w:rsidRPr="00465813" w:rsidRDefault="00B43126" w:rsidP="00EA193E">
            <w:pPr>
              <w:rPr>
                <w:rFonts w:eastAsia="Arial" w:cstheme="minorHAnsi"/>
                <w:b/>
                <w:bCs/>
                <w:color w:val="767171" w:themeColor="background2" w:themeShade="80"/>
                <w:sz w:val="24"/>
                <w:szCs w:val="24"/>
              </w:rPr>
            </w:pPr>
            <w:r w:rsidRPr="00465813">
              <w:rPr>
                <w:rFonts w:eastAsia="Arial" w:cstheme="minorHAnsi"/>
                <w:b/>
                <w:bCs/>
                <w:color w:val="767171" w:themeColor="background2" w:themeShade="80"/>
                <w:sz w:val="24"/>
                <w:szCs w:val="24"/>
              </w:rPr>
              <w:t>Complaints Procedure</w:t>
            </w:r>
          </w:p>
        </w:tc>
      </w:tr>
      <w:tr w:rsidR="00B43126" w:rsidRPr="00CE7BF6" w14:paraId="565BA8F2" w14:textId="77777777" w:rsidTr="00E57AF8">
        <w:tc>
          <w:tcPr>
            <w:tcW w:w="13877" w:type="dxa"/>
          </w:tcPr>
          <w:p w14:paraId="5B617295" w14:textId="77777777" w:rsidR="00B43126" w:rsidRPr="00465813" w:rsidRDefault="00B43126" w:rsidP="00EA193E">
            <w:pPr>
              <w:rPr>
                <w:rFonts w:eastAsia="Arial" w:cstheme="minorHAnsi"/>
                <w:color w:val="767171" w:themeColor="background2" w:themeShade="80"/>
                <w:szCs w:val="24"/>
                <w:lang w:eastAsia="en-GB"/>
              </w:rPr>
            </w:pPr>
            <w:r w:rsidRPr="00465813">
              <w:rPr>
                <w:rFonts w:eastAsia="Arial" w:cstheme="minorHAnsi"/>
                <w:color w:val="767171" w:themeColor="background2" w:themeShade="80"/>
                <w:szCs w:val="24"/>
              </w:rPr>
              <w:lastRenderedPageBreak/>
              <w:t xml:space="preserve">Our complaints procedure will be followed where a pupil or parent raises a concern about poor practice towards a pupil that initially does not reach the threshold for child protection action. </w:t>
            </w:r>
            <w:r w:rsidRPr="00465813">
              <w:rPr>
                <w:rFonts w:eastAsia="Arial" w:cstheme="minorHAnsi"/>
                <w:color w:val="767171" w:themeColor="background2" w:themeShade="80"/>
                <w:szCs w:val="24"/>
                <w:lang w:eastAsia="en-GB"/>
              </w:rPr>
              <w:t xml:space="preserve">Poor practice examples include unfairly singling out a pupil or attempting to humiliate them, bullying, or belittling a pupil or discriminating against them in some way. </w:t>
            </w:r>
          </w:p>
          <w:p w14:paraId="447594AC" w14:textId="77777777" w:rsidR="00B43126" w:rsidRPr="00465813" w:rsidRDefault="00B43126" w:rsidP="00EA193E">
            <w:pPr>
              <w:rPr>
                <w:rFonts w:eastAsia="Arial" w:cstheme="minorHAnsi"/>
                <w:color w:val="767171" w:themeColor="background2" w:themeShade="80"/>
                <w:szCs w:val="24"/>
                <w:lang w:eastAsia="en-GB"/>
              </w:rPr>
            </w:pPr>
          </w:p>
          <w:p w14:paraId="6DD55C74" w14:textId="77777777" w:rsidR="00B43126" w:rsidRPr="00465813" w:rsidRDefault="00B43126" w:rsidP="00EA193E">
            <w:pPr>
              <w:rPr>
                <w:rFonts w:eastAsia="Arial" w:cstheme="minorHAnsi"/>
                <w:color w:val="767171" w:themeColor="background2" w:themeShade="80"/>
                <w:szCs w:val="24"/>
                <w:lang w:eastAsia="en-GB"/>
              </w:rPr>
            </w:pPr>
            <w:r w:rsidRPr="00465813">
              <w:rPr>
                <w:rFonts w:eastAsia="Arial" w:cstheme="minorHAnsi"/>
                <w:color w:val="767171" w:themeColor="background2" w:themeShade="80"/>
                <w:szCs w:val="24"/>
                <w:lang w:eastAsia="en-GB"/>
              </w:rPr>
              <w:t xml:space="preserve">Complaints are managed by senior staff, the </w:t>
            </w:r>
            <w:r w:rsidR="003336CA">
              <w:rPr>
                <w:rFonts w:eastAsia="Arial" w:cstheme="minorHAnsi"/>
                <w:color w:val="767171" w:themeColor="background2" w:themeShade="80"/>
                <w:szCs w:val="24"/>
                <w:lang w:eastAsia="en-GB"/>
              </w:rPr>
              <w:t>Headteacher</w:t>
            </w:r>
            <w:r w:rsidRPr="00465813">
              <w:rPr>
                <w:rFonts w:eastAsia="Arial" w:cstheme="minorHAnsi"/>
                <w:color w:val="767171" w:themeColor="background2" w:themeShade="80"/>
                <w:szCs w:val="24"/>
                <w:lang w:eastAsia="en-GB"/>
              </w:rPr>
              <w:t xml:space="preserve"> and Governors. An explanation of the complaint’s procedure is included in the Safeguarding Information Booklet for Parents and the Safeguarding Information Booklet for Pupils. </w:t>
            </w:r>
            <w:commentRangeStart w:id="10"/>
            <w:commentRangeEnd w:id="10"/>
            <w:r w:rsidRPr="00465813">
              <w:rPr>
                <w:rStyle w:val="CommentReference"/>
                <w:rFonts w:cstheme="minorHAnsi"/>
                <w:color w:val="767171" w:themeColor="background2" w:themeShade="80"/>
                <w:sz w:val="24"/>
                <w:szCs w:val="24"/>
              </w:rPr>
              <w:commentReference w:id="10"/>
            </w:r>
          </w:p>
          <w:p w14:paraId="2D48C368" w14:textId="77777777" w:rsidR="00B43126" w:rsidRPr="00465813" w:rsidRDefault="00B43126" w:rsidP="00EA193E">
            <w:pPr>
              <w:rPr>
                <w:rFonts w:eastAsia="Arial" w:cstheme="minorHAnsi"/>
                <w:color w:val="767171" w:themeColor="background2" w:themeShade="80"/>
                <w:szCs w:val="24"/>
                <w:lang w:eastAsia="en-GB"/>
              </w:rPr>
            </w:pPr>
          </w:p>
          <w:p w14:paraId="5B7D2A99" w14:textId="77777777" w:rsidR="00B43126" w:rsidRPr="00465813" w:rsidRDefault="00B43126" w:rsidP="00EA193E">
            <w:pPr>
              <w:rPr>
                <w:rFonts w:eastAsia="Arial" w:cstheme="minorHAnsi"/>
                <w:color w:val="767171" w:themeColor="background2" w:themeShade="80"/>
                <w:szCs w:val="24"/>
                <w:lang w:eastAsia="en-GB"/>
              </w:rPr>
            </w:pPr>
            <w:r w:rsidRPr="00465813">
              <w:rPr>
                <w:rFonts w:eastAsia="Arial" w:cstheme="minorHAnsi"/>
                <w:color w:val="767171" w:themeColor="background2" w:themeShade="80"/>
                <w:szCs w:val="24"/>
                <w:lang w:eastAsia="en-GB"/>
              </w:rPr>
              <w:t xml:space="preserve">Complaints from staff are dealt with under the </w:t>
            </w:r>
            <w:r w:rsidRPr="00465813">
              <w:rPr>
                <w:rFonts w:cstheme="minorHAnsi"/>
                <w:color w:val="767171" w:themeColor="background2" w:themeShade="80"/>
                <w:szCs w:val="24"/>
                <w:lang w:eastAsia="en-GB"/>
              </w:rPr>
              <w:fldChar w:fldCharType="begin"/>
            </w:r>
            <w:r w:rsidRPr="00465813">
              <w:rPr>
                <w:rFonts w:cstheme="minorHAnsi"/>
                <w:color w:val="767171" w:themeColor="background2" w:themeShade="80"/>
                <w:szCs w:val="24"/>
                <w:lang w:eastAsia="en-GB"/>
              </w:rPr>
              <w:instrText xml:space="preserve"> MERGEFIELD School__Academy </w:instrText>
            </w:r>
            <w:r w:rsidRPr="00465813">
              <w:rPr>
                <w:rFonts w:cstheme="minorHAnsi"/>
                <w:color w:val="767171" w:themeColor="background2" w:themeShade="80"/>
                <w:szCs w:val="24"/>
                <w:lang w:eastAsia="en-GB"/>
              </w:rPr>
              <w:fldChar w:fldCharType="separate"/>
            </w:r>
            <w:r w:rsidR="00D66D60">
              <w:rPr>
                <w:rFonts w:cstheme="minorHAnsi"/>
                <w:noProof/>
                <w:color w:val="767171" w:themeColor="background2" w:themeShade="80"/>
                <w:szCs w:val="24"/>
                <w:lang w:eastAsia="en-GB"/>
              </w:rPr>
              <w:t>school</w:t>
            </w:r>
            <w:r w:rsidRPr="00465813">
              <w:rPr>
                <w:rFonts w:cstheme="minorHAnsi"/>
                <w:color w:val="767171" w:themeColor="background2" w:themeShade="80"/>
                <w:szCs w:val="24"/>
                <w:lang w:eastAsia="en-GB"/>
              </w:rPr>
              <w:fldChar w:fldCharType="end"/>
            </w:r>
            <w:r w:rsidRPr="00465813">
              <w:rPr>
                <w:rFonts w:eastAsia="Arial" w:cstheme="minorHAnsi"/>
                <w:color w:val="767171" w:themeColor="background2" w:themeShade="80"/>
                <w:szCs w:val="24"/>
                <w:lang w:eastAsia="en-GB"/>
              </w:rPr>
              <w:t>’s Complaints and Disciplinary and Grievance procedures.</w:t>
            </w:r>
          </w:p>
          <w:p w14:paraId="6BD803CD" w14:textId="77777777" w:rsidR="00B43126" w:rsidRPr="00465813" w:rsidRDefault="00B43126" w:rsidP="00EA193E">
            <w:pPr>
              <w:rPr>
                <w:rFonts w:eastAsia="Arial" w:cstheme="minorHAnsi"/>
                <w:color w:val="767171" w:themeColor="background2" w:themeShade="80"/>
                <w:szCs w:val="24"/>
                <w:lang w:eastAsia="en-GB"/>
              </w:rPr>
            </w:pPr>
          </w:p>
          <w:p w14:paraId="5916AF9B" w14:textId="77777777" w:rsidR="00B43126" w:rsidRPr="00465813" w:rsidRDefault="00B43126" w:rsidP="00EA193E">
            <w:pPr>
              <w:rPr>
                <w:rFonts w:eastAsia="Arial" w:cstheme="minorHAnsi"/>
                <w:szCs w:val="24"/>
                <w:lang w:eastAsia="en-GB"/>
              </w:rPr>
            </w:pPr>
            <w:r w:rsidRPr="00465813">
              <w:rPr>
                <w:rFonts w:eastAsia="Arial" w:cstheme="minorHAnsi"/>
                <w:color w:val="767171" w:themeColor="background2" w:themeShade="80"/>
                <w:szCs w:val="24"/>
                <w:lang w:eastAsia="en-GB"/>
              </w:rPr>
              <w:t xml:space="preserve">Complaints which escalate into a child protection concern will automatically be managed under the </w:t>
            </w:r>
            <w:r w:rsidR="00D66D60">
              <w:rPr>
                <w:rFonts w:eastAsia="Arial" w:cstheme="minorHAnsi"/>
                <w:color w:val="767171" w:themeColor="background2" w:themeShade="80"/>
                <w:szCs w:val="24"/>
                <w:lang w:eastAsia="en-GB"/>
              </w:rPr>
              <w:t>school</w:t>
            </w:r>
            <w:r w:rsidRPr="00465813">
              <w:rPr>
                <w:rFonts w:eastAsia="Arial" w:cstheme="minorHAnsi"/>
                <w:color w:val="767171" w:themeColor="background2" w:themeShade="80"/>
                <w:szCs w:val="24"/>
                <w:lang w:eastAsia="en-GB"/>
              </w:rPr>
              <w:t>’s Safeguarding and Child Protection procedures.</w:t>
            </w:r>
          </w:p>
        </w:tc>
      </w:tr>
      <w:tr w:rsidR="00B43126" w:rsidRPr="00CE7BF6" w14:paraId="1825C517" w14:textId="77777777" w:rsidTr="00E57AF8">
        <w:tc>
          <w:tcPr>
            <w:tcW w:w="13877" w:type="dxa"/>
            <w:shd w:val="clear" w:color="auto" w:fill="FFD966" w:themeFill="accent4" w:themeFillTint="99"/>
          </w:tcPr>
          <w:p w14:paraId="156D2B60" w14:textId="77777777" w:rsidR="00B43126" w:rsidRPr="00C170AB" w:rsidRDefault="00B43126" w:rsidP="00EA193E">
            <w:pPr>
              <w:rPr>
                <w:b/>
                <w:bCs/>
                <w:color w:val="767171" w:themeColor="background2" w:themeShade="80"/>
                <w:sz w:val="24"/>
                <w:szCs w:val="24"/>
              </w:rPr>
            </w:pPr>
            <w:r w:rsidRPr="00C170AB">
              <w:rPr>
                <w:b/>
                <w:bCs/>
                <w:color w:val="767171" w:themeColor="background2" w:themeShade="80"/>
                <w:sz w:val="24"/>
                <w:szCs w:val="24"/>
              </w:rPr>
              <w:t xml:space="preserve">Whistle blowing if you have concerns about a </w:t>
            </w:r>
            <w:r w:rsidR="005546A4" w:rsidRPr="00C170AB">
              <w:rPr>
                <w:b/>
                <w:bCs/>
                <w:color w:val="767171" w:themeColor="background2" w:themeShade="80"/>
                <w:sz w:val="24"/>
                <w:szCs w:val="24"/>
              </w:rPr>
              <w:t>colleague.</w:t>
            </w:r>
            <w:r w:rsidRPr="00C170AB">
              <w:rPr>
                <w:b/>
                <w:bCs/>
                <w:color w:val="767171" w:themeColor="background2" w:themeShade="80"/>
                <w:sz w:val="24"/>
                <w:szCs w:val="24"/>
              </w:rPr>
              <w:t xml:space="preserve"> </w:t>
            </w:r>
            <w:r w:rsidR="001509A7" w:rsidRPr="00C170AB">
              <w:rPr>
                <w:b/>
                <w:bCs/>
                <w:color w:val="767171" w:themeColor="background2" w:themeShade="80"/>
                <w:sz w:val="24"/>
                <w:szCs w:val="24"/>
              </w:rPr>
              <w:t xml:space="preserve"> </w:t>
            </w:r>
          </w:p>
        </w:tc>
      </w:tr>
      <w:tr w:rsidR="00B43126" w:rsidRPr="00CE7BF6" w14:paraId="490724A0" w14:textId="77777777" w:rsidTr="00E57AF8">
        <w:tc>
          <w:tcPr>
            <w:tcW w:w="13877" w:type="dxa"/>
          </w:tcPr>
          <w:p w14:paraId="7C06B435" w14:textId="77777777" w:rsidR="00B43126" w:rsidRPr="00C170AB" w:rsidRDefault="00B43126" w:rsidP="00EA193E">
            <w:pPr>
              <w:rPr>
                <w:rFonts w:eastAsia="Arial" w:cstheme="minorHAnsi"/>
                <w:color w:val="767171" w:themeColor="background2" w:themeShade="80"/>
                <w:szCs w:val="24"/>
              </w:rPr>
            </w:pPr>
            <w:r w:rsidRPr="00C170AB">
              <w:rPr>
                <w:rFonts w:eastAsia="Arial" w:cstheme="minorHAnsi"/>
                <w:color w:val="767171" w:themeColor="background2" w:themeShade="80"/>
                <w:szCs w:val="24"/>
              </w:rPr>
              <w:t xml:space="preserve">Staff who are concerned about the conduct of a colleague towards a pupil are undoubtedly placed in a very difficult situation. They may worry that they have misunderstood the </w:t>
            </w:r>
            <w:r w:rsidR="00186440" w:rsidRPr="00C170AB">
              <w:rPr>
                <w:rFonts w:eastAsia="Arial" w:cstheme="minorHAnsi"/>
                <w:color w:val="767171" w:themeColor="background2" w:themeShade="80"/>
                <w:szCs w:val="24"/>
              </w:rPr>
              <w:t>situation,</w:t>
            </w:r>
            <w:r w:rsidRPr="00C170AB">
              <w:rPr>
                <w:rFonts w:eastAsia="Arial" w:cstheme="minorHAnsi"/>
                <w:color w:val="767171" w:themeColor="background2" w:themeShade="80"/>
                <w:szCs w:val="24"/>
              </w:rPr>
              <w:t xml:space="preserve"> and they will wonder whether a report could jeopardise their colleague’s career. All staff must remember that the welfare of the child is paramount. </w:t>
            </w:r>
          </w:p>
          <w:p w14:paraId="283C3F94" w14:textId="77777777" w:rsidR="00B43126" w:rsidRPr="00C170AB" w:rsidRDefault="00B43126" w:rsidP="00EA193E">
            <w:pPr>
              <w:rPr>
                <w:rFonts w:eastAsia="Arial" w:cstheme="minorHAnsi"/>
                <w:color w:val="767171" w:themeColor="background2" w:themeShade="80"/>
                <w:szCs w:val="24"/>
              </w:rPr>
            </w:pPr>
          </w:p>
          <w:p w14:paraId="2A5FE104" w14:textId="77777777" w:rsidR="00B43126" w:rsidRPr="00C170AB" w:rsidRDefault="00B43126" w:rsidP="00EA193E">
            <w:pPr>
              <w:rPr>
                <w:rFonts w:cstheme="minorHAnsi"/>
                <w:color w:val="767171" w:themeColor="background2" w:themeShade="80"/>
              </w:rPr>
            </w:pPr>
            <w:r w:rsidRPr="00C170AB">
              <w:rPr>
                <w:rFonts w:eastAsia="Arial" w:cstheme="minorHAnsi"/>
                <w:color w:val="767171" w:themeColor="background2" w:themeShade="80"/>
                <w:szCs w:val="24"/>
              </w:rPr>
              <w:t xml:space="preserve">Ongoing vigilance is taken by the </w:t>
            </w:r>
            <w:r w:rsidRPr="00C170AB">
              <w:rPr>
                <w:rFonts w:cstheme="minorHAnsi"/>
                <w:color w:val="767171" w:themeColor="background2" w:themeShade="80"/>
              </w:rPr>
              <w:t>Governing body to maintain an environment that deters and prevents abuse and challenges inappropriate behaviour.</w:t>
            </w:r>
          </w:p>
          <w:p w14:paraId="3B481E89" w14:textId="77777777" w:rsidR="00B43126" w:rsidRPr="00C170AB" w:rsidRDefault="00B43126" w:rsidP="00EA193E">
            <w:pPr>
              <w:rPr>
                <w:color w:val="767171" w:themeColor="background2" w:themeShade="80"/>
              </w:rPr>
            </w:pPr>
            <w:r w:rsidRPr="00C170AB">
              <w:rPr>
                <w:color w:val="767171" w:themeColor="background2" w:themeShade="80"/>
              </w:rPr>
              <w:t xml:space="preserve">As part of this, the </w:t>
            </w:r>
            <w:r w:rsidR="00D66D60">
              <w:rPr>
                <w:color w:val="767171" w:themeColor="background2" w:themeShade="80"/>
              </w:rPr>
              <w:t>school</w:t>
            </w:r>
            <w:r w:rsidRPr="00C170AB">
              <w:rPr>
                <w:color w:val="767171" w:themeColor="background2" w:themeShade="80"/>
              </w:rPr>
              <w:t xml:space="preserve"> </w:t>
            </w:r>
            <w:r w:rsidR="7BA98486" w:rsidRPr="00C170AB">
              <w:rPr>
                <w:color w:val="767171" w:themeColor="background2" w:themeShade="80"/>
              </w:rPr>
              <w:t>has</w:t>
            </w:r>
            <w:r w:rsidRPr="00C170AB">
              <w:rPr>
                <w:color w:val="767171" w:themeColor="background2" w:themeShade="80"/>
              </w:rPr>
              <w:t xml:space="preserve"> taken steps to create the right culture and environment so that staff feel comfortable to discuss matters both within, and where it is appropriate, outside of the workplace (including online), which may have implications for the safeguarding of children.</w:t>
            </w:r>
          </w:p>
          <w:p w14:paraId="58C83D91" w14:textId="77777777" w:rsidR="00B43126" w:rsidRPr="00C170AB" w:rsidRDefault="00B43126" w:rsidP="00EA193E">
            <w:pPr>
              <w:rPr>
                <w:rFonts w:eastAsia="Arial" w:cstheme="minorHAnsi"/>
                <w:color w:val="767171" w:themeColor="background2" w:themeShade="80"/>
                <w:szCs w:val="24"/>
              </w:rPr>
            </w:pPr>
          </w:p>
          <w:p w14:paraId="14EECEAD" w14:textId="77777777" w:rsidR="00B43126" w:rsidRPr="00C170AB" w:rsidRDefault="00B43126" w:rsidP="00EA193E">
            <w:pPr>
              <w:rPr>
                <w:rFonts w:eastAsia="Arial" w:cstheme="minorHAnsi"/>
                <w:color w:val="767171" w:themeColor="background2" w:themeShade="80"/>
                <w:szCs w:val="24"/>
              </w:rPr>
            </w:pPr>
            <w:r w:rsidRPr="00C170AB">
              <w:rPr>
                <w:rFonts w:eastAsia="Arial" w:cstheme="minorHAnsi"/>
                <w:color w:val="767171" w:themeColor="background2" w:themeShade="80"/>
                <w:szCs w:val="24"/>
              </w:rPr>
              <w:t xml:space="preserve">The </w:t>
            </w:r>
            <w:r w:rsidRPr="00C170AB">
              <w:rPr>
                <w:rFonts w:cstheme="minorHAnsi"/>
                <w:color w:val="767171" w:themeColor="background2" w:themeShade="80"/>
                <w:szCs w:val="24"/>
              </w:rPr>
              <w:fldChar w:fldCharType="begin"/>
            </w:r>
            <w:r w:rsidRPr="00C170AB">
              <w:rPr>
                <w:rFonts w:cstheme="minorHAnsi"/>
                <w:color w:val="767171" w:themeColor="background2" w:themeShade="80"/>
                <w:szCs w:val="24"/>
              </w:rPr>
              <w:instrText xml:space="preserve"> MERGEFIELD School__Academy </w:instrText>
            </w:r>
            <w:r w:rsidRPr="00C170AB">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C170AB">
              <w:rPr>
                <w:rFonts w:cstheme="minorHAnsi"/>
                <w:color w:val="767171" w:themeColor="background2" w:themeShade="80"/>
                <w:szCs w:val="24"/>
              </w:rPr>
              <w:fldChar w:fldCharType="end"/>
            </w:r>
            <w:r w:rsidRPr="00C170AB">
              <w:rPr>
                <w:rFonts w:eastAsia="Arial" w:cstheme="minorHAnsi"/>
                <w:color w:val="767171" w:themeColor="background2" w:themeShade="80"/>
                <w:szCs w:val="24"/>
              </w:rPr>
              <w:t xml:space="preserve">’s whistleblowing policy enables staff to raise concerns or allegations, initially in confidence and for a sensitive enquiry to take place. </w:t>
            </w:r>
          </w:p>
          <w:p w14:paraId="287B8503" w14:textId="77777777" w:rsidR="00B43126" w:rsidRPr="00C170AB" w:rsidRDefault="00B43126" w:rsidP="00EA193E">
            <w:pPr>
              <w:rPr>
                <w:rFonts w:eastAsia="Arial" w:cstheme="minorHAnsi"/>
                <w:color w:val="767171" w:themeColor="background2" w:themeShade="80"/>
                <w:szCs w:val="24"/>
              </w:rPr>
            </w:pPr>
          </w:p>
          <w:p w14:paraId="25AA867A" w14:textId="77777777" w:rsidR="00B43126" w:rsidRPr="00C170AB" w:rsidRDefault="00B43126" w:rsidP="00EA193E">
            <w:pPr>
              <w:rPr>
                <w:rFonts w:eastAsia="Arial" w:cstheme="minorHAnsi"/>
                <w:color w:val="767171" w:themeColor="background2" w:themeShade="80"/>
                <w:szCs w:val="24"/>
              </w:rPr>
            </w:pPr>
            <w:r w:rsidRPr="00C170AB">
              <w:rPr>
                <w:rFonts w:eastAsia="Arial" w:cstheme="minorHAnsi"/>
                <w:color w:val="767171" w:themeColor="background2" w:themeShade="80"/>
                <w:szCs w:val="24"/>
              </w:rPr>
              <w:t xml:space="preserve">All concerns of poor practice or possible child abuse by colleagues should be reported to the </w:t>
            </w:r>
            <w:r w:rsidR="003336CA">
              <w:rPr>
                <w:rFonts w:eastAsia="Arial" w:cstheme="minorHAnsi"/>
                <w:color w:val="767171" w:themeColor="background2" w:themeShade="80"/>
                <w:szCs w:val="24"/>
              </w:rPr>
              <w:t>Headteacher</w:t>
            </w:r>
            <w:r w:rsidRPr="00C170AB">
              <w:rPr>
                <w:rFonts w:eastAsia="Arial" w:cstheme="minorHAnsi"/>
                <w:color w:val="767171" w:themeColor="background2" w:themeShade="80"/>
                <w:szCs w:val="24"/>
              </w:rPr>
              <w:t xml:space="preserve">. Complaints about the </w:t>
            </w:r>
            <w:r w:rsidR="003336CA">
              <w:rPr>
                <w:rFonts w:eastAsia="Arial" w:cstheme="minorHAnsi"/>
                <w:color w:val="767171" w:themeColor="background2" w:themeShade="80"/>
                <w:szCs w:val="24"/>
              </w:rPr>
              <w:t>Headteacher</w:t>
            </w:r>
            <w:r w:rsidRPr="00C170AB">
              <w:rPr>
                <w:rFonts w:eastAsia="Arial" w:cstheme="minorHAnsi"/>
                <w:color w:val="767171" w:themeColor="background2" w:themeShade="80"/>
                <w:szCs w:val="24"/>
              </w:rPr>
              <w:t xml:space="preserve"> should be reported to the chair of governors, chair of the management committee or proprietor. </w:t>
            </w:r>
          </w:p>
          <w:p w14:paraId="19F5CD9D" w14:textId="77777777" w:rsidR="00B43126" w:rsidRPr="00C170AB" w:rsidRDefault="00B43126" w:rsidP="00EA193E">
            <w:pPr>
              <w:rPr>
                <w:rFonts w:eastAsia="Arial" w:cstheme="minorHAnsi"/>
                <w:color w:val="767171" w:themeColor="background2" w:themeShade="80"/>
                <w:szCs w:val="24"/>
              </w:rPr>
            </w:pPr>
          </w:p>
          <w:p w14:paraId="05DDCAF8" w14:textId="77777777" w:rsidR="00B43126" w:rsidRPr="00C170AB" w:rsidRDefault="00B43126" w:rsidP="00EA193E">
            <w:pPr>
              <w:rPr>
                <w:rFonts w:eastAsia="Arial" w:cstheme="minorHAnsi"/>
                <w:color w:val="767171" w:themeColor="background2" w:themeShade="80"/>
                <w:szCs w:val="24"/>
              </w:rPr>
            </w:pPr>
            <w:r w:rsidRPr="00C170AB">
              <w:rPr>
                <w:rFonts w:eastAsia="Arial" w:cstheme="minorHAnsi"/>
                <w:color w:val="767171" w:themeColor="background2" w:themeShade="80"/>
                <w:szCs w:val="24"/>
              </w:rPr>
              <w:t>Staff may also report their concerns directly to children’s social care or the police if they believe direct reporting is necessary to secure action.</w:t>
            </w:r>
          </w:p>
          <w:p w14:paraId="28C031C9" w14:textId="77777777" w:rsidR="00C170AB" w:rsidRPr="00C170AB" w:rsidRDefault="00F84BA2" w:rsidP="00EA193E">
            <w:pPr>
              <w:rPr>
                <w:rFonts w:cstheme="minorHAnsi"/>
                <w:color w:val="767171" w:themeColor="background2" w:themeShade="80"/>
                <w:szCs w:val="24"/>
              </w:rPr>
            </w:pPr>
            <w:hyperlink r:id="rId57" w:history="1">
              <w:r w:rsidR="00B43126" w:rsidRPr="00C170AB">
                <w:rPr>
                  <w:rStyle w:val="Hyperlink"/>
                  <w:rFonts w:cstheme="minorHAnsi"/>
                  <w:bCs/>
                  <w:color w:val="767171" w:themeColor="background2" w:themeShade="80"/>
                  <w:szCs w:val="24"/>
                </w:rPr>
                <w:t>https://www.gov.uk/whistleblowing</w:t>
              </w:r>
            </w:hyperlink>
            <w:r w:rsidR="00B43126" w:rsidRPr="00C170AB">
              <w:rPr>
                <w:rFonts w:cstheme="minorHAnsi"/>
                <w:color w:val="767171" w:themeColor="background2" w:themeShade="80"/>
                <w:szCs w:val="24"/>
              </w:rPr>
              <w:t xml:space="preserve"> </w:t>
            </w:r>
          </w:p>
          <w:p w14:paraId="7042AD81" w14:textId="77777777" w:rsidR="00B43126" w:rsidRPr="00CC581D" w:rsidRDefault="00F84BA2" w:rsidP="00EA193E">
            <w:pPr>
              <w:rPr>
                <w:rFonts w:cstheme="minorHAnsi"/>
                <w:color w:val="767171" w:themeColor="background2" w:themeShade="80"/>
                <w:szCs w:val="24"/>
              </w:rPr>
            </w:pPr>
            <w:hyperlink r:id="rId58" w:history="1">
              <w:r w:rsidR="00B43126" w:rsidRPr="00C170AB">
                <w:rPr>
                  <w:rStyle w:val="Hyperlink"/>
                  <w:rFonts w:cstheme="minorHAnsi"/>
                  <w:bCs/>
                  <w:color w:val="767171" w:themeColor="background2" w:themeShade="80"/>
                  <w:szCs w:val="24"/>
                </w:rPr>
                <w:t>https://www.nspcc.org.uk/what-you-can-do/report-abuse/dedicated-helplines/whistleblowing-advice-line/</w:t>
              </w:r>
            </w:hyperlink>
          </w:p>
        </w:tc>
      </w:tr>
    </w:tbl>
    <w:p w14:paraId="3214E438" w14:textId="77777777" w:rsidR="00B43126" w:rsidRPr="00CE7BF6" w:rsidRDefault="00B43126" w:rsidP="00B43126">
      <w:pPr>
        <w:spacing w:after="0" w:line="240" w:lineRule="auto"/>
        <w:rPr>
          <w:rFonts w:cstheme="minorHAnsi"/>
          <w:szCs w:val="24"/>
        </w:rPr>
      </w:pPr>
      <w:bookmarkStart w:id="11" w:name="_Toc295993801"/>
      <w:bookmarkStart w:id="12" w:name="_Toc295994253"/>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6073"/>
        <w:gridCol w:w="1006"/>
        <w:gridCol w:w="6798"/>
      </w:tblGrid>
      <w:tr w:rsidR="00B43126" w:rsidRPr="00CE7BF6" w14:paraId="72085A46" w14:textId="77777777" w:rsidTr="00CE4173">
        <w:tc>
          <w:tcPr>
            <w:tcW w:w="13877" w:type="dxa"/>
            <w:gridSpan w:val="3"/>
            <w:shd w:val="clear" w:color="auto" w:fill="FFD966" w:themeFill="accent4" w:themeFillTint="99"/>
          </w:tcPr>
          <w:p w14:paraId="668406DE" w14:textId="77777777" w:rsidR="00CE4173" w:rsidRPr="00C170AB" w:rsidRDefault="00B43126" w:rsidP="00EA193E">
            <w:pPr>
              <w:rPr>
                <w:rFonts w:eastAsia="Arial" w:cstheme="minorHAnsi"/>
                <w:b/>
                <w:bCs/>
                <w:color w:val="767171" w:themeColor="background2" w:themeShade="80"/>
                <w:sz w:val="24"/>
                <w:szCs w:val="24"/>
              </w:rPr>
            </w:pPr>
            <w:bookmarkStart w:id="13" w:name="_Toc295993803"/>
            <w:bookmarkStart w:id="14" w:name="_Toc295994255"/>
            <w:bookmarkStart w:id="15" w:name="_Toc485644903"/>
            <w:bookmarkEnd w:id="11"/>
            <w:bookmarkEnd w:id="12"/>
            <w:r w:rsidRPr="00C170AB">
              <w:rPr>
                <w:rFonts w:eastAsia="Arial" w:cstheme="minorHAnsi"/>
                <w:b/>
                <w:bCs/>
                <w:color w:val="767171" w:themeColor="background2" w:themeShade="80"/>
                <w:sz w:val="24"/>
                <w:szCs w:val="24"/>
              </w:rPr>
              <w:t>Allegations against Staff</w:t>
            </w:r>
          </w:p>
        </w:tc>
      </w:tr>
      <w:tr w:rsidR="00B43126" w:rsidRPr="00CE7BF6" w14:paraId="51FEC717" w14:textId="77777777" w:rsidTr="00CE4173">
        <w:tc>
          <w:tcPr>
            <w:tcW w:w="13877" w:type="dxa"/>
            <w:gridSpan w:val="3"/>
          </w:tcPr>
          <w:p w14:paraId="457C1149" w14:textId="77777777" w:rsidR="00B43126" w:rsidRPr="00C170AB" w:rsidRDefault="00B43126" w:rsidP="00EA193E">
            <w:pPr>
              <w:rPr>
                <w:rFonts w:eastAsia="Arial" w:cstheme="minorHAnsi"/>
                <w:color w:val="767171" w:themeColor="background2" w:themeShade="80"/>
                <w:szCs w:val="24"/>
              </w:rPr>
            </w:pPr>
            <w:r w:rsidRPr="00C170AB">
              <w:rPr>
                <w:rFonts w:eastAsia="Arial" w:cstheme="minorHAnsi"/>
                <w:color w:val="767171" w:themeColor="background2" w:themeShade="80"/>
                <w:szCs w:val="24"/>
              </w:rPr>
              <w:lastRenderedPageBreak/>
              <w:t xml:space="preserve">If you have concerns about a member of staff (including a supply teacher, volunteer, or contractor), or an allegation is made about a member of staff (including a supply teacher, volunteer, or contractor) posing a risk of harm to children, speak to the </w:t>
            </w:r>
            <w:r w:rsidR="003336CA">
              <w:rPr>
                <w:rFonts w:eastAsia="Arial" w:cstheme="minorHAnsi"/>
                <w:color w:val="767171" w:themeColor="background2" w:themeShade="80"/>
                <w:szCs w:val="24"/>
              </w:rPr>
              <w:t>Headteacher</w:t>
            </w:r>
            <w:r w:rsidRPr="00C170AB">
              <w:rPr>
                <w:rFonts w:eastAsia="Arial" w:cstheme="minorHAnsi"/>
                <w:color w:val="767171" w:themeColor="background2" w:themeShade="80"/>
                <w:szCs w:val="24"/>
              </w:rPr>
              <w:t xml:space="preserve"> as soon as possible. If the concerns/allegations are about the </w:t>
            </w:r>
            <w:r w:rsidR="003336CA">
              <w:rPr>
                <w:rFonts w:eastAsia="Arial" w:cstheme="minorHAnsi"/>
                <w:color w:val="767171" w:themeColor="background2" w:themeShade="80"/>
                <w:szCs w:val="24"/>
              </w:rPr>
              <w:t>Headteacher</w:t>
            </w:r>
            <w:r w:rsidRPr="00C170AB">
              <w:rPr>
                <w:rFonts w:eastAsia="Arial" w:cstheme="minorHAnsi"/>
                <w:color w:val="767171" w:themeColor="background2" w:themeShade="80"/>
                <w:szCs w:val="24"/>
              </w:rPr>
              <w:t xml:space="preserve">, speak to the chair of governors. </w:t>
            </w:r>
          </w:p>
          <w:p w14:paraId="43B0000D" w14:textId="77777777" w:rsidR="00B43126" w:rsidRPr="00C170AB" w:rsidRDefault="00B43126" w:rsidP="00EA193E">
            <w:r w:rsidRPr="00C170AB">
              <w:rPr>
                <w:rFonts w:eastAsia="Arial"/>
                <w:color w:val="767171" w:themeColor="background2" w:themeShade="80"/>
              </w:rPr>
              <w:t xml:space="preserve">The </w:t>
            </w:r>
            <w:r w:rsidR="003336CA">
              <w:rPr>
                <w:rFonts w:eastAsia="Arial"/>
                <w:color w:val="767171" w:themeColor="background2" w:themeShade="80"/>
              </w:rPr>
              <w:t>Headteacher</w:t>
            </w:r>
            <w:r w:rsidRPr="00C170AB">
              <w:rPr>
                <w:rFonts w:eastAsia="Arial"/>
                <w:color w:val="767171" w:themeColor="background2" w:themeShade="80"/>
              </w:rPr>
              <w:t>/chair of governors will then follow the procedures set out in appendix I, if appropriate.</w:t>
            </w:r>
          </w:p>
        </w:tc>
      </w:tr>
      <w:tr w:rsidR="00B43126" w:rsidRPr="00CE7BF6" w14:paraId="69E4DB9C" w14:textId="77777777" w:rsidTr="00CE4173">
        <w:tc>
          <w:tcPr>
            <w:tcW w:w="13877" w:type="dxa"/>
            <w:gridSpan w:val="3"/>
          </w:tcPr>
          <w:p w14:paraId="3628AB6D" w14:textId="77777777" w:rsidR="00B43126" w:rsidRPr="00C170AB" w:rsidRDefault="00B43126" w:rsidP="00EA193E">
            <w:pPr>
              <w:rPr>
                <w:rFonts w:eastAsia="Arial" w:cstheme="minorHAnsi"/>
                <w:color w:val="767171" w:themeColor="background2" w:themeShade="80"/>
                <w:szCs w:val="24"/>
              </w:rPr>
            </w:pPr>
            <w:r w:rsidRPr="00C170AB">
              <w:rPr>
                <w:rFonts w:eastAsia="Arial" w:cstheme="minorHAnsi"/>
                <w:color w:val="767171" w:themeColor="background2" w:themeShade="80"/>
                <w:szCs w:val="24"/>
              </w:rPr>
              <w:t xml:space="preserve">Where you believe there is a conflict of interest in reporting a concern or allegation about a member of staff (including a supply teacher, volunteer, or contractor) to the </w:t>
            </w:r>
            <w:r w:rsidR="003336CA">
              <w:rPr>
                <w:rFonts w:eastAsia="Arial" w:cstheme="minorHAnsi"/>
                <w:color w:val="767171" w:themeColor="background2" w:themeShade="80"/>
                <w:szCs w:val="24"/>
              </w:rPr>
              <w:t>Headteacher</w:t>
            </w:r>
            <w:r w:rsidRPr="00C170AB">
              <w:rPr>
                <w:rFonts w:eastAsia="Arial" w:cstheme="minorHAnsi"/>
                <w:color w:val="767171" w:themeColor="background2" w:themeShade="80"/>
                <w:szCs w:val="24"/>
              </w:rPr>
              <w:t>, report it directly to the local authority designated officer (LADO).</w:t>
            </w:r>
          </w:p>
          <w:p w14:paraId="514547EB" w14:textId="77777777" w:rsidR="00B43126" w:rsidRPr="00C170AB" w:rsidRDefault="00B43126" w:rsidP="00EA193E">
            <w:pPr>
              <w:rPr>
                <w:rFonts w:eastAsia="Arial" w:cstheme="minorHAnsi"/>
                <w:color w:val="767171" w:themeColor="background2" w:themeShade="80"/>
                <w:szCs w:val="24"/>
              </w:rPr>
            </w:pPr>
          </w:p>
        </w:tc>
      </w:tr>
      <w:tr w:rsidR="00B43126" w:rsidRPr="00CE7BF6" w14:paraId="21CF3709" w14:textId="77777777" w:rsidTr="00CE4173">
        <w:tc>
          <w:tcPr>
            <w:tcW w:w="13877" w:type="dxa"/>
            <w:gridSpan w:val="3"/>
          </w:tcPr>
          <w:p w14:paraId="0BC9D654" w14:textId="77777777" w:rsidR="00B43126" w:rsidRPr="00C170AB" w:rsidRDefault="00B43126" w:rsidP="00EA193E">
            <w:pPr>
              <w:rPr>
                <w:rFonts w:eastAsia="Arial" w:cstheme="minorHAnsi"/>
                <w:color w:val="767171" w:themeColor="background2" w:themeShade="80"/>
                <w:szCs w:val="24"/>
              </w:rPr>
            </w:pPr>
            <w:r w:rsidRPr="00C170AB">
              <w:rPr>
                <w:rFonts w:eastAsia="Arial" w:cstheme="minorHAnsi"/>
                <w:color w:val="767171" w:themeColor="background2" w:themeShade="80"/>
                <w:szCs w:val="24"/>
              </w:rPr>
              <w:t xml:space="preserve">When an allegation is made against a member of staff, set procedures must be followed. It is rare for a child to make an entirely false or malicious allegation, although misunderstandings and misinterpretations of events do happen. </w:t>
            </w:r>
          </w:p>
          <w:p w14:paraId="59300225" w14:textId="77777777" w:rsidR="00B43126" w:rsidRPr="00C170AB" w:rsidRDefault="00B43126" w:rsidP="00EA193E">
            <w:pPr>
              <w:rPr>
                <w:rFonts w:eastAsia="Arial" w:cstheme="minorHAnsi"/>
                <w:color w:val="767171" w:themeColor="background2" w:themeShade="80"/>
                <w:szCs w:val="24"/>
              </w:rPr>
            </w:pPr>
          </w:p>
        </w:tc>
      </w:tr>
      <w:tr w:rsidR="00B43126" w:rsidRPr="00CE7BF6" w14:paraId="0D806849" w14:textId="77777777" w:rsidTr="00CE4173">
        <w:tc>
          <w:tcPr>
            <w:tcW w:w="13877" w:type="dxa"/>
            <w:gridSpan w:val="3"/>
          </w:tcPr>
          <w:p w14:paraId="257F15D5" w14:textId="77777777" w:rsidR="00B43126" w:rsidRPr="00C170AB" w:rsidRDefault="00B43126" w:rsidP="00EA193E">
            <w:pPr>
              <w:rPr>
                <w:rFonts w:eastAsia="Arial" w:cstheme="minorHAnsi"/>
                <w:color w:val="767171" w:themeColor="background2" w:themeShade="80"/>
                <w:szCs w:val="24"/>
              </w:rPr>
            </w:pPr>
            <w:r w:rsidRPr="00C170AB">
              <w:rPr>
                <w:rFonts w:eastAsia="Arial" w:cstheme="minorHAnsi"/>
                <w:color w:val="767171" w:themeColor="background2" w:themeShade="80"/>
                <w:szCs w:val="24"/>
              </w:rPr>
              <w:t xml:space="preserve">A child may also make an allegation against an innocent party because they are too afraid to name the real perpetrator. Even so, we must accept that some professionals do pose a serious risk to pupils, and we must act on every allegation. </w:t>
            </w:r>
          </w:p>
          <w:p w14:paraId="177563C0" w14:textId="77777777" w:rsidR="00B43126" w:rsidRPr="00C170AB" w:rsidRDefault="00B43126" w:rsidP="00EA193E">
            <w:pPr>
              <w:rPr>
                <w:rFonts w:eastAsia="Arial" w:cstheme="minorHAnsi"/>
                <w:color w:val="767171" w:themeColor="background2" w:themeShade="80"/>
                <w:szCs w:val="24"/>
              </w:rPr>
            </w:pPr>
          </w:p>
        </w:tc>
      </w:tr>
      <w:tr w:rsidR="00B43126" w:rsidRPr="00CE7BF6" w14:paraId="4B91873D" w14:textId="77777777" w:rsidTr="00CE4173">
        <w:tc>
          <w:tcPr>
            <w:tcW w:w="13877" w:type="dxa"/>
            <w:gridSpan w:val="3"/>
          </w:tcPr>
          <w:p w14:paraId="122D8074" w14:textId="77777777" w:rsidR="00B43126" w:rsidRPr="00C170AB" w:rsidRDefault="00B43126" w:rsidP="00EA193E">
            <w:pPr>
              <w:rPr>
                <w:rFonts w:eastAsia="Arial" w:cstheme="minorHAnsi"/>
                <w:color w:val="767171" w:themeColor="background2" w:themeShade="80"/>
                <w:szCs w:val="24"/>
                <w:lang w:eastAsia="en-GB"/>
              </w:rPr>
            </w:pPr>
            <w:r w:rsidRPr="00C170AB">
              <w:rPr>
                <w:rFonts w:eastAsia="Arial" w:cstheme="minorHAnsi"/>
                <w:color w:val="767171" w:themeColor="background2" w:themeShade="80"/>
                <w:szCs w:val="24"/>
              </w:rPr>
              <w:t>Staff who are the subject of an allegation have the right to have their case dealt with fairly, quickly, and consistently and to be kept informed of its progress. S</w:t>
            </w:r>
            <w:r w:rsidRPr="00C170AB">
              <w:rPr>
                <w:rFonts w:eastAsia="Arial" w:cstheme="minorHAnsi"/>
                <w:color w:val="767171" w:themeColor="background2" w:themeShade="80"/>
                <w:szCs w:val="24"/>
                <w:lang w:eastAsia="en-GB"/>
              </w:rPr>
              <w:t xml:space="preserve">uspension is not the default option and alternatives to suspension will always be considered. In some cases, staff may be suspended where this is deemed to be the best way to ensure that children are protected.  In the event of suspension, the </w:t>
            </w:r>
            <w:r w:rsidRPr="00C170AB">
              <w:rPr>
                <w:rFonts w:cstheme="minorHAnsi"/>
                <w:color w:val="767171" w:themeColor="background2" w:themeShade="80"/>
                <w:szCs w:val="24"/>
                <w:lang w:eastAsia="en-GB"/>
              </w:rPr>
              <w:fldChar w:fldCharType="begin"/>
            </w:r>
            <w:r w:rsidRPr="00C170AB">
              <w:rPr>
                <w:rFonts w:cstheme="minorHAnsi"/>
                <w:color w:val="767171" w:themeColor="background2" w:themeShade="80"/>
                <w:szCs w:val="24"/>
                <w:lang w:eastAsia="en-GB"/>
              </w:rPr>
              <w:instrText xml:space="preserve"> MERGEFIELD School__Academy </w:instrText>
            </w:r>
            <w:r w:rsidRPr="00C170AB">
              <w:rPr>
                <w:rFonts w:cstheme="minorHAnsi"/>
                <w:color w:val="767171" w:themeColor="background2" w:themeShade="80"/>
                <w:szCs w:val="24"/>
                <w:lang w:eastAsia="en-GB"/>
              </w:rPr>
              <w:fldChar w:fldCharType="separate"/>
            </w:r>
            <w:r w:rsidR="00D66D60">
              <w:rPr>
                <w:rFonts w:cstheme="minorHAnsi"/>
                <w:noProof/>
                <w:color w:val="767171" w:themeColor="background2" w:themeShade="80"/>
                <w:szCs w:val="24"/>
                <w:lang w:eastAsia="en-GB"/>
              </w:rPr>
              <w:t>school</w:t>
            </w:r>
            <w:r w:rsidRPr="00C170AB">
              <w:rPr>
                <w:rFonts w:cstheme="minorHAnsi"/>
                <w:color w:val="767171" w:themeColor="background2" w:themeShade="80"/>
                <w:szCs w:val="24"/>
                <w:lang w:eastAsia="en-GB"/>
              </w:rPr>
              <w:fldChar w:fldCharType="end"/>
            </w:r>
            <w:r w:rsidRPr="00C170AB">
              <w:rPr>
                <w:rFonts w:eastAsia="Arial" w:cstheme="minorHAnsi"/>
                <w:color w:val="767171" w:themeColor="background2" w:themeShade="80"/>
                <w:szCs w:val="24"/>
                <w:lang w:eastAsia="en-GB"/>
              </w:rPr>
              <w:t xml:space="preserve"> will provide support and a named contact for the member of staff.</w:t>
            </w:r>
          </w:p>
          <w:p w14:paraId="76A5A400" w14:textId="77777777" w:rsidR="00B43126" w:rsidRPr="00C170AB" w:rsidRDefault="00B43126" w:rsidP="00EA193E">
            <w:pPr>
              <w:rPr>
                <w:rFonts w:cstheme="minorHAnsi"/>
                <w:color w:val="767171" w:themeColor="background2" w:themeShade="80"/>
                <w:szCs w:val="24"/>
                <w:lang w:eastAsia="en-GB"/>
              </w:rPr>
            </w:pPr>
            <w:r w:rsidRPr="00C170AB">
              <w:rPr>
                <w:rFonts w:eastAsia="Arial" w:cstheme="minorHAnsi"/>
                <w:color w:val="767171" w:themeColor="background2" w:themeShade="80"/>
                <w:szCs w:val="24"/>
                <w:lang w:eastAsia="en-GB"/>
              </w:rPr>
              <w:t xml:space="preserve">The full procedures for dealing with allegations against staff can be found in </w:t>
            </w:r>
            <w:r w:rsidRPr="00C170AB">
              <w:rPr>
                <w:rFonts w:eastAsia="Arial" w:cstheme="minorHAnsi"/>
                <w:i/>
                <w:iCs/>
                <w:color w:val="767171" w:themeColor="background2" w:themeShade="80"/>
                <w:szCs w:val="24"/>
                <w:lang w:eastAsia="en-GB"/>
              </w:rPr>
              <w:t>Keeping Children Safe in Education (DfE, 202</w:t>
            </w:r>
            <w:r w:rsidR="00A718E7" w:rsidRPr="00C170AB">
              <w:rPr>
                <w:rFonts w:eastAsia="Arial" w:cstheme="minorHAnsi"/>
                <w:i/>
                <w:iCs/>
                <w:color w:val="767171" w:themeColor="background2" w:themeShade="80"/>
                <w:szCs w:val="24"/>
                <w:lang w:eastAsia="en-GB"/>
              </w:rPr>
              <w:t>3</w:t>
            </w:r>
            <w:r w:rsidRPr="00C170AB">
              <w:rPr>
                <w:rFonts w:eastAsia="Arial" w:cstheme="minorHAnsi"/>
                <w:i/>
                <w:iCs/>
                <w:color w:val="767171" w:themeColor="background2" w:themeShade="80"/>
                <w:szCs w:val="24"/>
                <w:lang w:eastAsia="en-GB"/>
              </w:rPr>
              <w:t>)</w:t>
            </w:r>
            <w:r w:rsidRPr="00C170AB">
              <w:rPr>
                <w:rFonts w:eastAsia="Arial" w:cstheme="minorHAnsi"/>
                <w:color w:val="767171" w:themeColor="background2" w:themeShade="80"/>
                <w:szCs w:val="24"/>
                <w:lang w:eastAsia="en-GB"/>
              </w:rPr>
              <w:t xml:space="preserve"> and in the </w:t>
            </w:r>
            <w:r w:rsidRPr="00C170AB">
              <w:rPr>
                <w:rFonts w:cstheme="minorHAnsi"/>
                <w:color w:val="767171" w:themeColor="background2" w:themeShade="80"/>
                <w:szCs w:val="24"/>
                <w:lang w:eastAsia="en-GB"/>
              </w:rPr>
              <w:fldChar w:fldCharType="begin"/>
            </w:r>
            <w:r w:rsidRPr="00C170AB">
              <w:rPr>
                <w:rFonts w:cstheme="minorHAnsi"/>
                <w:color w:val="767171" w:themeColor="background2" w:themeShade="80"/>
                <w:szCs w:val="24"/>
                <w:lang w:eastAsia="en-GB"/>
              </w:rPr>
              <w:instrText xml:space="preserve"> MERGEFIELD School__Academy </w:instrText>
            </w:r>
            <w:r w:rsidRPr="00C170AB">
              <w:rPr>
                <w:rFonts w:cstheme="minorHAnsi"/>
                <w:color w:val="767171" w:themeColor="background2" w:themeShade="80"/>
                <w:szCs w:val="24"/>
                <w:lang w:eastAsia="en-GB"/>
              </w:rPr>
              <w:fldChar w:fldCharType="separate"/>
            </w:r>
            <w:r w:rsidR="00D66D60">
              <w:rPr>
                <w:rFonts w:cstheme="minorHAnsi"/>
                <w:noProof/>
                <w:color w:val="767171" w:themeColor="background2" w:themeShade="80"/>
                <w:szCs w:val="24"/>
                <w:lang w:eastAsia="en-GB"/>
              </w:rPr>
              <w:t>school</w:t>
            </w:r>
            <w:r w:rsidRPr="00C170AB">
              <w:rPr>
                <w:rFonts w:cstheme="minorHAnsi"/>
                <w:color w:val="767171" w:themeColor="background2" w:themeShade="80"/>
                <w:szCs w:val="24"/>
                <w:lang w:eastAsia="en-GB"/>
              </w:rPr>
              <w:fldChar w:fldCharType="end"/>
            </w:r>
            <w:r w:rsidRPr="00C170AB">
              <w:rPr>
                <w:rFonts w:eastAsia="Arial" w:cstheme="minorHAnsi"/>
                <w:color w:val="767171" w:themeColor="background2" w:themeShade="80"/>
                <w:szCs w:val="24"/>
                <w:lang w:eastAsia="en-GB"/>
              </w:rPr>
              <w:t>’s Managing Allegations policy and procedures</w:t>
            </w:r>
            <w:r w:rsidRPr="00C170AB">
              <w:rPr>
                <w:rFonts w:cstheme="minorHAnsi"/>
                <w:color w:val="767171" w:themeColor="background2" w:themeShade="80"/>
                <w:szCs w:val="24"/>
                <w:lang w:eastAsia="en-GB"/>
              </w:rPr>
              <w:t>.</w:t>
            </w:r>
          </w:p>
        </w:tc>
      </w:tr>
      <w:tr w:rsidR="00B43126" w:rsidRPr="00CE7BF6" w14:paraId="44A46152" w14:textId="77777777" w:rsidTr="00CE4173">
        <w:tc>
          <w:tcPr>
            <w:tcW w:w="13877" w:type="dxa"/>
            <w:gridSpan w:val="3"/>
          </w:tcPr>
          <w:p w14:paraId="28FE1716" w14:textId="77777777" w:rsidR="00B43126" w:rsidRPr="00C170AB" w:rsidRDefault="00B43126" w:rsidP="00EA193E">
            <w:pPr>
              <w:rPr>
                <w:rFonts w:eastAsia="Arial" w:cstheme="minorHAnsi"/>
                <w:color w:val="767171" w:themeColor="background2" w:themeShade="80"/>
                <w:szCs w:val="24"/>
                <w:lang w:eastAsia="en-GB"/>
              </w:rPr>
            </w:pPr>
            <w:r w:rsidRPr="00C170AB">
              <w:rPr>
                <w:rFonts w:eastAsia="Arial" w:cstheme="minorHAnsi"/>
                <w:color w:val="767171" w:themeColor="background2" w:themeShade="80"/>
                <w:szCs w:val="24"/>
                <w:lang w:eastAsia="en-GB"/>
              </w:rPr>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t>
            </w:r>
          </w:p>
          <w:p w14:paraId="36C87E5C" w14:textId="77777777" w:rsidR="00B43126" w:rsidRPr="00CE7BF6" w:rsidRDefault="00B43126" w:rsidP="00EA193E">
            <w:pPr>
              <w:rPr>
                <w:rFonts w:eastAsia="Arial" w:cstheme="minorHAnsi"/>
                <w:szCs w:val="24"/>
              </w:rPr>
            </w:pPr>
            <w:r w:rsidRPr="00C170AB">
              <w:rPr>
                <w:rFonts w:eastAsia="Arial" w:cstheme="minorHAnsi"/>
                <w:color w:val="767171" w:themeColor="background2" w:themeShade="80"/>
                <w:szCs w:val="24"/>
              </w:rPr>
              <w:t xml:space="preserve">Allegations concerning staff who no longer work at the </w:t>
            </w:r>
            <w:r w:rsidRPr="00C170AB">
              <w:rPr>
                <w:rFonts w:cstheme="minorHAnsi"/>
                <w:color w:val="767171" w:themeColor="background2" w:themeShade="80"/>
                <w:szCs w:val="24"/>
              </w:rPr>
              <w:fldChar w:fldCharType="begin"/>
            </w:r>
            <w:r w:rsidRPr="00C170AB">
              <w:rPr>
                <w:rFonts w:cstheme="minorHAnsi"/>
                <w:color w:val="767171" w:themeColor="background2" w:themeShade="80"/>
                <w:szCs w:val="24"/>
              </w:rPr>
              <w:instrText xml:space="preserve"> MERGEFIELD School__Academy </w:instrText>
            </w:r>
            <w:r w:rsidRPr="00C170AB">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C170AB">
              <w:rPr>
                <w:rFonts w:cstheme="minorHAnsi"/>
                <w:color w:val="767171" w:themeColor="background2" w:themeShade="80"/>
                <w:szCs w:val="24"/>
              </w:rPr>
              <w:fldChar w:fldCharType="end"/>
            </w:r>
            <w:r w:rsidRPr="00C170AB">
              <w:rPr>
                <w:rFonts w:eastAsia="Arial" w:cstheme="minorHAnsi"/>
                <w:color w:val="767171" w:themeColor="background2" w:themeShade="80"/>
                <w:szCs w:val="24"/>
              </w:rPr>
              <w:t xml:space="preserve">, or historical allegations will be reported to the </w:t>
            </w:r>
            <w:r w:rsidR="005546A4" w:rsidRPr="00C170AB">
              <w:rPr>
                <w:rFonts w:eastAsia="Arial" w:cstheme="minorHAnsi"/>
                <w:color w:val="767171" w:themeColor="background2" w:themeShade="80"/>
                <w:szCs w:val="24"/>
              </w:rPr>
              <w:t>police.</w:t>
            </w:r>
          </w:p>
        </w:tc>
      </w:tr>
      <w:tr w:rsidR="000F26E8" w:rsidRPr="00CE7BF6" w14:paraId="56189827" w14:textId="77777777" w:rsidTr="00CC581D">
        <w:tc>
          <w:tcPr>
            <w:tcW w:w="7079" w:type="dxa"/>
            <w:gridSpan w:val="2"/>
            <w:shd w:val="clear" w:color="auto" w:fill="FFFFFF" w:themeFill="background1"/>
          </w:tcPr>
          <w:p w14:paraId="71364EB8" w14:textId="77777777" w:rsidR="000F26E8" w:rsidRDefault="000F26E8" w:rsidP="000F26E8">
            <w:pPr>
              <w:rPr>
                <w:rFonts w:eastAsia="Arial" w:cstheme="minorHAnsi"/>
                <w:szCs w:val="24"/>
              </w:rPr>
            </w:pPr>
            <w:r>
              <w:rPr>
                <w:noProof/>
                <w:lang w:eastAsia="en-GB"/>
              </w:rPr>
              <w:lastRenderedPageBreak/>
              <w:drawing>
                <wp:inline distT="0" distB="0" distL="0" distR="0" wp14:anchorId="27B0BB92" wp14:editId="4218950C">
                  <wp:extent cx="4213914" cy="2867621"/>
                  <wp:effectExtent l="0" t="0" r="0" b="9525"/>
                  <wp:docPr id="1015983328" name="Picture 101598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83328" name=""/>
                          <pic:cNvPicPr/>
                        </pic:nvPicPr>
                        <pic:blipFill rotWithShape="1">
                          <a:blip r:embed="rId59"/>
                          <a:srcRect l="22707" t="21027" r="22502" b="12688"/>
                          <a:stretch/>
                        </pic:blipFill>
                        <pic:spPr bwMode="auto">
                          <a:xfrm>
                            <a:off x="0" y="0"/>
                            <a:ext cx="4228747" cy="2877715"/>
                          </a:xfrm>
                          <a:prstGeom prst="rect">
                            <a:avLst/>
                          </a:prstGeom>
                          <a:ln>
                            <a:noFill/>
                          </a:ln>
                          <a:extLst>
                            <a:ext uri="{53640926-AAD7-44D8-BBD7-CCE9431645EC}">
                              <a14:shadowObscured xmlns:a14="http://schemas.microsoft.com/office/drawing/2010/main"/>
                            </a:ext>
                          </a:extLst>
                        </pic:spPr>
                      </pic:pic>
                    </a:graphicData>
                  </a:graphic>
                </wp:inline>
              </w:drawing>
            </w:r>
          </w:p>
        </w:tc>
        <w:tc>
          <w:tcPr>
            <w:tcW w:w="6798" w:type="dxa"/>
            <w:shd w:val="clear" w:color="auto" w:fill="FFFFFF" w:themeFill="background1"/>
          </w:tcPr>
          <w:p w14:paraId="4B76D112" w14:textId="77777777" w:rsidR="000F26E8" w:rsidRPr="00C170AB" w:rsidRDefault="000F26E8" w:rsidP="000F26E8">
            <w:pPr>
              <w:rPr>
                <w:rFonts w:eastAsia="Arial" w:cstheme="minorHAnsi"/>
                <w:color w:val="767171" w:themeColor="background2" w:themeShade="80"/>
                <w:szCs w:val="24"/>
              </w:rPr>
            </w:pPr>
            <w:r w:rsidRPr="00C170AB">
              <w:rPr>
                <w:rFonts w:eastAsia="Arial" w:cstheme="minorHAnsi"/>
                <w:color w:val="767171" w:themeColor="background2" w:themeShade="80"/>
                <w:szCs w:val="24"/>
              </w:rPr>
              <w:t xml:space="preserve">In these circumstances, the allegation should be taken seriously and the </w:t>
            </w:r>
            <w:r w:rsidR="003336CA">
              <w:rPr>
                <w:rFonts w:eastAsia="Calibri" w:cstheme="minorHAnsi"/>
                <w:color w:val="767171" w:themeColor="background2" w:themeShade="80"/>
                <w:szCs w:val="24"/>
              </w:rPr>
              <w:t>Headteacher</w:t>
            </w:r>
            <w:r w:rsidRPr="00C170AB">
              <w:rPr>
                <w:rFonts w:eastAsia="Calibri" w:cstheme="minorHAnsi"/>
                <w:color w:val="767171" w:themeColor="background2" w:themeShade="80"/>
                <w:szCs w:val="24"/>
              </w:rPr>
              <w:t>,</w:t>
            </w:r>
            <w:r w:rsidRPr="00C170AB">
              <w:rPr>
                <w:rFonts w:eastAsia="Arial" w:cstheme="minorHAnsi"/>
                <w:color w:val="767171" w:themeColor="background2" w:themeShade="80"/>
                <w:szCs w:val="24"/>
              </w:rPr>
              <w:t xml:space="preserve"> who has the responsibility for managing allegations against persons in a position of trust in the </w:t>
            </w:r>
            <w:r w:rsidRPr="00C170AB">
              <w:rPr>
                <w:rFonts w:eastAsia="Calibri" w:cstheme="minorHAnsi"/>
                <w:color w:val="767171" w:themeColor="background2" w:themeShade="80"/>
                <w:szCs w:val="24"/>
              </w:rPr>
              <w:fldChar w:fldCharType="begin"/>
            </w:r>
            <w:r w:rsidRPr="00C170AB">
              <w:rPr>
                <w:rFonts w:eastAsia="Calibri" w:cstheme="minorHAnsi"/>
                <w:color w:val="767171" w:themeColor="background2" w:themeShade="80"/>
                <w:szCs w:val="24"/>
              </w:rPr>
              <w:instrText xml:space="preserve"> MERGEFIELD School__Academy </w:instrText>
            </w:r>
            <w:r w:rsidRPr="00C170AB">
              <w:rPr>
                <w:rFonts w:eastAsia="Calibri" w:cstheme="minorHAnsi"/>
                <w:color w:val="767171" w:themeColor="background2" w:themeShade="80"/>
                <w:szCs w:val="24"/>
              </w:rPr>
              <w:fldChar w:fldCharType="separate"/>
            </w:r>
            <w:r w:rsidR="00D66D60">
              <w:rPr>
                <w:rFonts w:eastAsia="Calibri" w:cstheme="minorHAnsi"/>
                <w:noProof/>
                <w:color w:val="767171" w:themeColor="background2" w:themeShade="80"/>
                <w:szCs w:val="24"/>
              </w:rPr>
              <w:t>school</w:t>
            </w:r>
            <w:r w:rsidRPr="00C170AB">
              <w:rPr>
                <w:rFonts w:eastAsia="Calibri" w:cstheme="minorHAnsi"/>
                <w:color w:val="767171" w:themeColor="background2" w:themeShade="80"/>
                <w:szCs w:val="24"/>
              </w:rPr>
              <w:fldChar w:fldCharType="end"/>
            </w:r>
            <w:r w:rsidRPr="00C170AB">
              <w:rPr>
                <w:rFonts w:eastAsia="Arial" w:cstheme="minorHAnsi"/>
                <w:color w:val="767171" w:themeColor="background2" w:themeShade="80"/>
                <w:szCs w:val="24"/>
              </w:rPr>
              <w:t>, should be informed immediately.</w:t>
            </w:r>
          </w:p>
          <w:p w14:paraId="283F6C7E" w14:textId="77777777" w:rsidR="000F26E8" w:rsidRPr="00C170AB" w:rsidRDefault="000F26E8" w:rsidP="000F26E8">
            <w:pPr>
              <w:rPr>
                <w:rFonts w:eastAsia="Arial" w:cstheme="minorHAnsi"/>
                <w:color w:val="767171" w:themeColor="background2" w:themeShade="80"/>
                <w:szCs w:val="24"/>
              </w:rPr>
            </w:pPr>
          </w:p>
          <w:p w14:paraId="2431E628" w14:textId="77777777" w:rsidR="000F26E8" w:rsidRDefault="000F26E8" w:rsidP="000F26E8">
            <w:pPr>
              <w:rPr>
                <w:rFonts w:eastAsia="Calibri" w:cstheme="minorHAnsi"/>
                <w:color w:val="767171" w:themeColor="background2" w:themeShade="80"/>
                <w:szCs w:val="24"/>
              </w:rPr>
            </w:pPr>
            <w:r w:rsidRPr="00C170AB">
              <w:rPr>
                <w:rFonts w:eastAsia="Arial" w:cstheme="minorHAnsi"/>
                <w:color w:val="767171" w:themeColor="background2" w:themeShade="80"/>
                <w:szCs w:val="24"/>
              </w:rPr>
              <w:t xml:space="preserve">It is not the responsibility of the person receiving the allegation to make any enquiries or discuss the allegation with anyone other than the </w:t>
            </w:r>
            <w:r w:rsidR="003336CA">
              <w:rPr>
                <w:rFonts w:eastAsia="Calibri" w:cstheme="minorHAnsi"/>
                <w:color w:val="767171" w:themeColor="background2" w:themeShade="80"/>
                <w:szCs w:val="24"/>
              </w:rPr>
              <w:t>Headteacher</w:t>
            </w:r>
            <w:r w:rsidRPr="00C170AB">
              <w:rPr>
                <w:rFonts w:eastAsia="Calibri" w:cstheme="minorHAnsi"/>
                <w:color w:val="767171" w:themeColor="background2" w:themeShade="80"/>
                <w:szCs w:val="24"/>
              </w:rPr>
              <w:t>.</w:t>
            </w:r>
          </w:p>
          <w:p w14:paraId="295751D7" w14:textId="77777777" w:rsidR="00BA03BA" w:rsidRDefault="00BA03BA" w:rsidP="000F26E8">
            <w:pPr>
              <w:rPr>
                <w:rFonts w:eastAsia="Calibri" w:cstheme="minorHAnsi"/>
                <w:color w:val="767171" w:themeColor="background2" w:themeShade="80"/>
                <w:szCs w:val="24"/>
              </w:rPr>
            </w:pPr>
          </w:p>
          <w:p w14:paraId="15EB7F9F" w14:textId="77777777" w:rsidR="00BA03BA" w:rsidRPr="00BA03BA" w:rsidRDefault="00BA03BA" w:rsidP="00BA03BA">
            <w:pPr>
              <w:rPr>
                <w:rFonts w:eastAsia="Arial" w:cstheme="minorHAnsi"/>
                <w:color w:val="767171" w:themeColor="background2" w:themeShade="80"/>
                <w:szCs w:val="24"/>
              </w:rPr>
            </w:pPr>
            <w:r w:rsidRPr="00BA03BA">
              <w:rPr>
                <w:rFonts w:eastAsia="Arial" w:cstheme="minorHAnsi"/>
                <w:color w:val="767171" w:themeColor="background2" w:themeShade="80"/>
                <w:szCs w:val="24"/>
              </w:rPr>
              <w:t xml:space="preserve">As with all other concerns about the welfare of children, the member of staff receiving the allegation should make a written record of the allegation using the informant's words - including time, date, and place where the alleged incident took place, brief details of what happened, what was said and who was present. This record should be signed, dated, and immediately passed on to the </w:t>
            </w:r>
            <w:r w:rsidR="003336CA">
              <w:rPr>
                <w:rFonts w:eastAsia="Arial" w:cstheme="minorHAnsi"/>
                <w:color w:val="767171" w:themeColor="background2" w:themeShade="80"/>
                <w:szCs w:val="24"/>
              </w:rPr>
              <w:t>Headteacher</w:t>
            </w:r>
            <w:r w:rsidRPr="00BA03BA">
              <w:rPr>
                <w:rFonts w:eastAsia="Arial" w:cstheme="minorHAnsi"/>
                <w:color w:val="767171" w:themeColor="background2" w:themeShade="80"/>
                <w:szCs w:val="24"/>
              </w:rPr>
              <w:t xml:space="preserve">. </w:t>
            </w:r>
          </w:p>
          <w:p w14:paraId="068BBA6D" w14:textId="77777777" w:rsidR="00BA03BA" w:rsidRPr="00BA03BA" w:rsidRDefault="00BA03BA" w:rsidP="00BA03BA">
            <w:pPr>
              <w:rPr>
                <w:rFonts w:eastAsia="Arial" w:cstheme="minorHAnsi"/>
                <w:color w:val="767171" w:themeColor="background2" w:themeShade="80"/>
                <w:szCs w:val="24"/>
              </w:rPr>
            </w:pPr>
          </w:p>
          <w:p w14:paraId="397B9BE6" w14:textId="77777777" w:rsidR="000F26E8" w:rsidRPr="000F26E8" w:rsidRDefault="00BA03BA" w:rsidP="000F26E8">
            <w:pPr>
              <w:rPr>
                <w:rFonts w:eastAsia="Arial" w:cstheme="minorHAnsi"/>
                <w:szCs w:val="24"/>
              </w:rPr>
            </w:pPr>
            <w:r w:rsidRPr="00BA03BA">
              <w:rPr>
                <w:rFonts w:eastAsia="Arial" w:cstheme="minorHAnsi"/>
                <w:color w:val="767171" w:themeColor="background2" w:themeShade="80"/>
                <w:szCs w:val="24"/>
              </w:rPr>
              <w:t>Under no circumstances should the informant be asked to make a written record of the allegation or be asked to sign any documentation. This is the responsibility of the person receiving the allegation.</w:t>
            </w:r>
          </w:p>
        </w:tc>
      </w:tr>
      <w:tr w:rsidR="00B43126" w:rsidRPr="00CE7BF6" w14:paraId="59D9B870" w14:textId="77777777" w:rsidTr="003C4E8C">
        <w:tc>
          <w:tcPr>
            <w:tcW w:w="6073" w:type="dxa"/>
            <w:shd w:val="clear" w:color="auto" w:fill="FFD966" w:themeFill="accent4" w:themeFillTint="99"/>
          </w:tcPr>
          <w:p w14:paraId="0891E298" w14:textId="77777777" w:rsidR="00B43126" w:rsidRPr="00BA03BA" w:rsidRDefault="00B43126" w:rsidP="00EA193E">
            <w:pPr>
              <w:rPr>
                <w:rFonts w:eastAsia="Arial" w:cstheme="minorHAnsi"/>
                <w:b/>
                <w:bCs/>
                <w:color w:val="767171" w:themeColor="background2" w:themeShade="80"/>
                <w:sz w:val="24"/>
                <w:szCs w:val="24"/>
              </w:rPr>
            </w:pPr>
            <w:r w:rsidRPr="00BA03BA">
              <w:rPr>
                <w:rFonts w:eastAsia="Arial" w:cstheme="minorHAnsi"/>
                <w:b/>
                <w:bCs/>
                <w:color w:val="767171" w:themeColor="background2" w:themeShade="80"/>
                <w:sz w:val="24"/>
                <w:szCs w:val="24"/>
              </w:rPr>
              <w:t xml:space="preserve">The </w:t>
            </w:r>
            <w:r w:rsidR="003336CA">
              <w:rPr>
                <w:rFonts w:eastAsia="Arial" w:cstheme="minorHAnsi"/>
                <w:b/>
                <w:bCs/>
                <w:color w:val="767171" w:themeColor="background2" w:themeShade="80"/>
                <w:sz w:val="24"/>
                <w:szCs w:val="24"/>
              </w:rPr>
              <w:t>Headteacher</w:t>
            </w:r>
            <w:r w:rsidRPr="00BA03BA">
              <w:rPr>
                <w:rFonts w:eastAsia="Arial" w:cstheme="minorHAnsi"/>
                <w:b/>
                <w:bCs/>
                <w:color w:val="767171" w:themeColor="background2" w:themeShade="80"/>
                <w:sz w:val="24"/>
                <w:szCs w:val="24"/>
              </w:rPr>
              <w:t xml:space="preserve"> will not investigate the allegation itself, or take written or detailed statements, but will consult with the Local Authority Child Protection Officers, when appropriate, and if</w:t>
            </w:r>
            <w:r w:rsidRPr="00CE4173">
              <w:rPr>
                <w:rFonts w:eastAsia="Arial" w:cstheme="minorHAnsi"/>
                <w:b/>
                <w:bCs/>
                <w:color w:val="767171" w:themeColor="background2" w:themeShade="80"/>
                <w:sz w:val="28"/>
                <w:szCs w:val="28"/>
              </w:rPr>
              <w:t xml:space="preserve"> </w:t>
            </w:r>
            <w:r w:rsidRPr="00BA03BA">
              <w:rPr>
                <w:rFonts w:eastAsia="Arial" w:cstheme="minorHAnsi"/>
                <w:b/>
                <w:bCs/>
                <w:color w:val="767171" w:themeColor="background2" w:themeShade="80"/>
                <w:sz w:val="24"/>
                <w:szCs w:val="24"/>
              </w:rPr>
              <w:t>necessary, make a referral will be made to the LADO:</w:t>
            </w:r>
          </w:p>
          <w:p w14:paraId="5FAE8D33" w14:textId="77777777" w:rsidR="008321F7" w:rsidRPr="00CE4173" w:rsidRDefault="008321F7" w:rsidP="008321F7">
            <w:pPr>
              <w:jc w:val="center"/>
              <w:rPr>
                <w:rFonts w:eastAsia="Arial" w:cstheme="minorHAnsi"/>
                <w:b/>
                <w:bCs/>
                <w:color w:val="767171" w:themeColor="background2" w:themeShade="80"/>
                <w:sz w:val="28"/>
                <w:szCs w:val="28"/>
              </w:rPr>
            </w:pPr>
            <w:r>
              <w:rPr>
                <w:rFonts w:eastAsia="Arial" w:cstheme="minorHAnsi"/>
                <w:b/>
                <w:bCs/>
                <w:noProof/>
                <w:color w:val="E7E6E6" w:themeColor="background2"/>
                <w:sz w:val="28"/>
                <w:szCs w:val="28"/>
                <w:lang w:eastAsia="en-GB"/>
              </w:rPr>
              <w:drawing>
                <wp:inline distT="0" distB="0" distL="0" distR="0" wp14:anchorId="441AD25D" wp14:editId="54050DEE">
                  <wp:extent cx="914400" cy="914400"/>
                  <wp:effectExtent l="0" t="0" r="0" b="0"/>
                  <wp:docPr id="1493673464" name="Graphic 1493673464"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73464" name="Graphic 1493673464" descr="Speaker phone with solid fill"/>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1"/>
                              </a:ext>
                            </a:extLst>
                          </a:blip>
                          <a:stretch>
                            <a:fillRect/>
                          </a:stretch>
                        </pic:blipFill>
                        <pic:spPr>
                          <a:xfrm>
                            <a:off x="0" y="0"/>
                            <a:ext cx="914400" cy="914400"/>
                          </a:xfrm>
                          <a:prstGeom prst="rect">
                            <a:avLst/>
                          </a:prstGeom>
                        </pic:spPr>
                      </pic:pic>
                    </a:graphicData>
                  </a:graphic>
                </wp:inline>
              </w:drawing>
            </w:r>
          </w:p>
          <w:p w14:paraId="466BCF45" w14:textId="77777777" w:rsidR="00B43126" w:rsidRPr="00CE7BF6" w:rsidRDefault="00B43126" w:rsidP="00EA193E">
            <w:pPr>
              <w:rPr>
                <w:rFonts w:eastAsia="Arial" w:cstheme="minorHAnsi"/>
                <w:szCs w:val="24"/>
              </w:rPr>
            </w:pPr>
          </w:p>
        </w:tc>
        <w:tc>
          <w:tcPr>
            <w:tcW w:w="7804" w:type="dxa"/>
            <w:gridSpan w:val="2"/>
          </w:tcPr>
          <w:p w14:paraId="30FB5991" w14:textId="77777777" w:rsidR="00B43126" w:rsidRPr="00BA03BA" w:rsidRDefault="00B43126" w:rsidP="00EA193E">
            <w:pPr>
              <w:rPr>
                <w:rFonts w:eastAsia="Arial"/>
                <w:color w:val="767171" w:themeColor="background2" w:themeShade="80"/>
              </w:rPr>
            </w:pPr>
            <w:r w:rsidRPr="00BA03BA">
              <w:rPr>
                <w:rFonts w:eastAsia="Arial"/>
                <w:color w:val="767171" w:themeColor="background2" w:themeShade="80"/>
              </w:rPr>
              <w:t>If a concern is brought to your attention and threshold for the LADO Service is met complete a written referral.  This should be sent within 24 hours of the incident to:</w:t>
            </w:r>
            <w:r w:rsidRPr="00BA03BA">
              <w:rPr>
                <w:color w:val="767171" w:themeColor="background2" w:themeShade="80"/>
              </w:rPr>
              <w:br/>
            </w:r>
            <w:hyperlink r:id="rId62">
              <w:r w:rsidR="7BA98486" w:rsidRPr="00BA03BA">
                <w:rPr>
                  <w:rStyle w:val="Hyperlink"/>
                  <w:rFonts w:eastAsia="Arial"/>
                  <w:color w:val="767171" w:themeColor="background2" w:themeShade="80"/>
                </w:rPr>
                <w:t>access_team@sandwellchildrenstrust.org</w:t>
              </w:r>
            </w:hyperlink>
            <w:r w:rsidR="7BA98486" w:rsidRPr="00BA03BA">
              <w:rPr>
                <w:rFonts w:eastAsia="Arial"/>
                <w:color w:val="767171" w:themeColor="background2" w:themeShade="80"/>
              </w:rPr>
              <w:t xml:space="preserve"> </w:t>
            </w:r>
          </w:p>
          <w:p w14:paraId="35A7DECD" w14:textId="77777777" w:rsidR="7BA98486" w:rsidRPr="00BA03BA" w:rsidRDefault="7BA98486" w:rsidP="7BA98486">
            <w:pPr>
              <w:rPr>
                <w:rFonts w:eastAsia="Arial"/>
                <w:color w:val="767171" w:themeColor="background2" w:themeShade="80"/>
                <w:highlight w:val="cyan"/>
              </w:rPr>
            </w:pPr>
          </w:p>
          <w:p w14:paraId="041B311F" w14:textId="77777777" w:rsidR="003336CA" w:rsidRDefault="00B43126" w:rsidP="00EA193E">
            <w:pPr>
              <w:rPr>
                <w:rFonts w:eastAsia="Arial" w:cstheme="minorHAnsi"/>
                <w:color w:val="767171" w:themeColor="background2" w:themeShade="80"/>
                <w:szCs w:val="24"/>
              </w:rPr>
            </w:pPr>
            <w:r w:rsidRPr="00BA03BA">
              <w:rPr>
                <w:rFonts w:eastAsia="Arial" w:cstheme="minorHAnsi"/>
                <w:color w:val="767171" w:themeColor="background2" w:themeShade="80"/>
                <w:szCs w:val="24"/>
              </w:rPr>
              <w:t xml:space="preserve">You can contact the LADO to discuss any concerns about a volunteer/employee without making a formal referral. This is an informal discussion.   </w:t>
            </w:r>
            <w:r w:rsidR="003336CA">
              <w:rPr>
                <w:rFonts w:eastAsia="Arial" w:cstheme="minorHAnsi"/>
                <w:color w:val="767171" w:themeColor="background2" w:themeShade="80"/>
                <w:szCs w:val="24"/>
              </w:rPr>
              <w:br/>
            </w:r>
          </w:p>
          <w:p w14:paraId="22383327" w14:textId="77777777" w:rsidR="003336CA" w:rsidRDefault="003336CA" w:rsidP="00EA193E">
            <w:pPr>
              <w:rPr>
                <w:rFonts w:eastAsia="Arial" w:cstheme="minorHAnsi"/>
                <w:color w:val="767171" w:themeColor="background2" w:themeShade="80"/>
                <w:szCs w:val="24"/>
              </w:rPr>
            </w:pPr>
          </w:p>
          <w:p w14:paraId="57E73CEC" w14:textId="77777777" w:rsidR="00F84BA2" w:rsidRPr="00F84BA2" w:rsidRDefault="007153D1" w:rsidP="00F84BA2">
            <w:pPr>
              <w:numPr>
                <w:ilvl w:val="0"/>
                <w:numId w:val="82"/>
              </w:numPr>
              <w:rPr>
                <w:rFonts w:eastAsia="Arial"/>
              </w:rPr>
            </w:pPr>
            <w:r w:rsidRPr="7BA98486">
              <w:rPr>
                <w:rFonts w:eastAsia="Arial"/>
                <w:b/>
                <w:bCs/>
              </w:rPr>
              <w:t>Sandwell LADO</w:t>
            </w:r>
            <w:r>
              <w:rPr>
                <w:rFonts w:eastAsia="Arial"/>
                <w:b/>
                <w:bCs/>
              </w:rPr>
              <w:br/>
            </w:r>
            <w:r w:rsidR="00F84BA2" w:rsidRPr="00F84BA2">
              <w:rPr>
                <w:rFonts w:eastAsia="Arial"/>
              </w:rPr>
              <w:t>Since the beginning of October 2024, Chris Jennion has been covering the LADO role under interim arrangements. Chris can be contacted at </w:t>
            </w:r>
            <w:hyperlink r:id="rId63" w:tgtFrame="_blank" w:history="1">
              <w:r w:rsidR="00F84BA2" w:rsidRPr="00F84BA2">
                <w:rPr>
                  <w:rStyle w:val="Hyperlink"/>
                  <w:rFonts w:eastAsia="Arial"/>
                </w:rPr>
                <w:t>chris_jennion@sandwellchildrenstrust.org</w:t>
              </w:r>
            </w:hyperlink>
          </w:p>
          <w:p w14:paraId="5D191A93" w14:textId="77777777" w:rsidR="00F84BA2" w:rsidRPr="00F84BA2" w:rsidRDefault="00F84BA2" w:rsidP="00F84BA2">
            <w:pPr>
              <w:numPr>
                <w:ilvl w:val="0"/>
                <w:numId w:val="82"/>
              </w:numPr>
              <w:rPr>
                <w:rFonts w:eastAsia="Arial"/>
              </w:rPr>
            </w:pPr>
            <w:r w:rsidRPr="00F84BA2">
              <w:rPr>
                <w:rFonts w:eastAsia="Arial"/>
              </w:rPr>
              <w:lastRenderedPageBreak/>
              <w:t>Starting in December 2024, Charlotte Mullings will take on the role as Sandwell’s new permanent LADO. Chris will continue with SCT until the end of December 2024 to ensure a smooth handover of responsibilities.</w:t>
            </w:r>
          </w:p>
          <w:p w14:paraId="271D685F" w14:textId="77777777" w:rsidR="00F84BA2" w:rsidRPr="00F84BA2" w:rsidRDefault="00F84BA2" w:rsidP="00F84BA2">
            <w:pPr>
              <w:numPr>
                <w:ilvl w:val="0"/>
                <w:numId w:val="82"/>
              </w:numPr>
              <w:rPr>
                <w:rFonts w:eastAsia="Arial"/>
              </w:rPr>
            </w:pPr>
            <w:r w:rsidRPr="00F84BA2">
              <w:rPr>
                <w:rFonts w:eastAsia="Arial"/>
              </w:rPr>
              <w:t>Melanie Jarvis will remain the Principal Independent Reviewing Officer overseeing the LADO. She can be reached at </w:t>
            </w:r>
            <w:hyperlink r:id="rId64" w:tgtFrame="_blank" w:history="1">
              <w:r w:rsidRPr="00F84BA2">
                <w:rPr>
                  <w:rStyle w:val="Hyperlink"/>
                  <w:rFonts w:eastAsia="Arial"/>
                </w:rPr>
                <w:t>melanie_jarvis@sandwellchildrenstrust.org</w:t>
              </w:r>
            </w:hyperlink>
          </w:p>
          <w:p w14:paraId="06625DB1" w14:textId="77777777" w:rsidR="00F84BA2" w:rsidRDefault="00F84BA2" w:rsidP="00F84BA2">
            <w:pPr>
              <w:numPr>
                <w:ilvl w:val="0"/>
                <w:numId w:val="82"/>
              </w:numPr>
              <w:rPr>
                <w:rFonts w:eastAsia="Arial"/>
              </w:rPr>
            </w:pPr>
            <w:r w:rsidRPr="00F84BA2">
              <w:rPr>
                <w:rFonts w:eastAsia="Arial"/>
              </w:rPr>
              <w:t>Carol Singleton is the Head of Service responsible for this area (</w:t>
            </w:r>
            <w:hyperlink r:id="rId65" w:tgtFrame="_blank" w:history="1">
              <w:r w:rsidRPr="00F84BA2">
                <w:rPr>
                  <w:rStyle w:val="Hyperlink"/>
                  <w:rFonts w:eastAsia="Arial"/>
                </w:rPr>
                <w:t>carol_singleton@sandwellchildrenstrust.org</w:t>
              </w:r>
            </w:hyperlink>
            <w:r>
              <w:rPr>
                <w:rFonts w:eastAsia="Arial"/>
              </w:rPr>
              <w:t> )</w:t>
            </w:r>
          </w:p>
          <w:p w14:paraId="2E39DEBA" w14:textId="04DBFC15" w:rsidR="00F84BA2" w:rsidRPr="00F84BA2" w:rsidRDefault="00F84BA2" w:rsidP="00F84BA2">
            <w:pPr>
              <w:numPr>
                <w:ilvl w:val="0"/>
                <w:numId w:val="82"/>
              </w:numPr>
              <w:rPr>
                <w:rFonts w:eastAsia="Arial"/>
              </w:rPr>
            </w:pPr>
            <w:bookmarkStart w:id="16" w:name="_GoBack"/>
            <w:bookmarkEnd w:id="16"/>
            <w:r w:rsidRPr="00F84BA2">
              <w:rPr>
                <w:rFonts w:eastAsia="Arial"/>
              </w:rPr>
              <w:t>Director </w:t>
            </w:r>
            <w:hyperlink r:id="rId66" w:tgtFrame="_blank" w:history="1">
              <w:r w:rsidRPr="00F84BA2">
                <w:rPr>
                  <w:rStyle w:val="Hyperlink"/>
                  <w:rFonts w:eastAsia="Arial"/>
                </w:rPr>
                <w:t>teodora_bot@sandwellchildrenstrust.org</w:t>
              </w:r>
            </w:hyperlink>
          </w:p>
          <w:p w14:paraId="610F1E2E" w14:textId="52F754A9" w:rsidR="007153D1" w:rsidRPr="003336CA" w:rsidRDefault="007153D1" w:rsidP="007153D1">
            <w:pPr>
              <w:rPr>
                <w:rFonts w:eastAsia="Arial"/>
              </w:rPr>
            </w:pPr>
          </w:p>
          <w:p w14:paraId="1C05C1B3" w14:textId="77777777" w:rsidR="007153D1" w:rsidRPr="003336CA" w:rsidRDefault="007153D1" w:rsidP="007153D1">
            <w:pPr>
              <w:rPr>
                <w:rFonts w:eastAsia="Arial"/>
              </w:rPr>
            </w:pPr>
            <w:r w:rsidRPr="003336CA">
              <w:rPr>
                <w:rFonts w:eastAsia="Arial"/>
              </w:rPr>
              <w:t>Contact centre – MASH/SPOC</w:t>
            </w:r>
          </w:p>
          <w:p w14:paraId="23E4B497" w14:textId="77777777" w:rsidR="007153D1" w:rsidRPr="003336CA" w:rsidRDefault="007153D1" w:rsidP="007153D1">
            <w:pPr>
              <w:rPr>
                <w:rFonts w:eastAsia="Arial"/>
              </w:rPr>
            </w:pPr>
            <w:r w:rsidRPr="003336CA">
              <w:rPr>
                <w:rFonts w:eastAsia="Arial"/>
              </w:rPr>
              <w:t>0121 569 3100</w:t>
            </w:r>
          </w:p>
          <w:p w14:paraId="17F0C00D" w14:textId="77777777" w:rsidR="007153D1" w:rsidRPr="003336CA" w:rsidRDefault="007153D1" w:rsidP="007153D1">
            <w:pPr>
              <w:rPr>
                <w:rFonts w:eastAsia="Arial"/>
              </w:rPr>
            </w:pPr>
          </w:p>
          <w:p w14:paraId="0A04793C" w14:textId="77777777" w:rsidR="007153D1" w:rsidRPr="003336CA" w:rsidRDefault="007153D1" w:rsidP="007153D1">
            <w:pPr>
              <w:rPr>
                <w:rFonts w:eastAsia="Arial"/>
              </w:rPr>
            </w:pPr>
            <w:r w:rsidRPr="003336CA">
              <w:rPr>
                <w:rFonts w:eastAsia="Arial"/>
              </w:rPr>
              <w:t>Horizons (Exploitation) Team</w:t>
            </w:r>
          </w:p>
          <w:p w14:paraId="68ABA359" w14:textId="77777777" w:rsidR="007153D1" w:rsidRPr="003336CA" w:rsidRDefault="007153D1" w:rsidP="007153D1">
            <w:pPr>
              <w:rPr>
                <w:rFonts w:eastAsia="Arial"/>
              </w:rPr>
            </w:pPr>
            <w:r w:rsidRPr="003336CA">
              <w:rPr>
                <w:rFonts w:eastAsia="Arial"/>
              </w:rPr>
              <w:t>0121 569 2644/2524/8391</w:t>
            </w:r>
          </w:p>
          <w:p w14:paraId="1BA68226" w14:textId="77777777" w:rsidR="007153D1" w:rsidRPr="003336CA" w:rsidRDefault="007153D1" w:rsidP="007153D1">
            <w:pPr>
              <w:rPr>
                <w:rFonts w:eastAsia="Arial"/>
              </w:rPr>
            </w:pPr>
          </w:p>
          <w:p w14:paraId="5DDBA619" w14:textId="77777777" w:rsidR="007153D1" w:rsidRPr="003336CA" w:rsidRDefault="007153D1" w:rsidP="007153D1">
            <w:pPr>
              <w:rPr>
                <w:rFonts w:eastAsia="Arial"/>
              </w:rPr>
            </w:pPr>
            <w:r w:rsidRPr="003336CA">
              <w:rPr>
                <w:rFonts w:eastAsia="Arial"/>
              </w:rPr>
              <w:t>Prevent Team</w:t>
            </w:r>
          </w:p>
          <w:p w14:paraId="4E7FF30F" w14:textId="77777777" w:rsidR="007153D1" w:rsidRPr="00CE7BF6" w:rsidRDefault="007153D1" w:rsidP="007153D1">
            <w:pPr>
              <w:rPr>
                <w:rFonts w:eastAsia="Arial"/>
              </w:rPr>
            </w:pPr>
            <w:r w:rsidRPr="003336CA">
              <w:rPr>
                <w:rFonts w:eastAsia="Arial"/>
              </w:rPr>
              <w:t>0121 569 2252</w:t>
            </w:r>
          </w:p>
          <w:p w14:paraId="1D9C6875" w14:textId="77777777" w:rsidR="00B43126" w:rsidRPr="00CE7BF6" w:rsidRDefault="00B43126" w:rsidP="00EA193E">
            <w:pPr>
              <w:rPr>
                <w:rFonts w:eastAsia="Arial" w:cstheme="minorHAnsi"/>
                <w:b/>
                <w:bCs/>
                <w:szCs w:val="24"/>
              </w:rPr>
            </w:pPr>
          </w:p>
          <w:p w14:paraId="14601A76" w14:textId="77777777" w:rsidR="00DA18BC" w:rsidRPr="00DA18BC" w:rsidRDefault="00B43126" w:rsidP="00DA18BC">
            <w:r w:rsidRPr="00CE7BF6">
              <w:rPr>
                <w:rFonts w:eastAsia="Arial" w:cstheme="minorHAnsi"/>
                <w:b/>
                <w:bCs/>
                <w:szCs w:val="24"/>
              </w:rPr>
              <w:t>Birmingham LADO</w:t>
            </w:r>
            <w:r w:rsidRPr="00CE7BF6">
              <w:rPr>
                <w:rFonts w:cstheme="minorHAnsi"/>
                <w:szCs w:val="24"/>
              </w:rPr>
              <w:br/>
            </w:r>
            <w:r w:rsidR="00DA18BC" w:rsidRPr="00DA18BC">
              <w:t>0121 675 1669</w:t>
            </w:r>
            <w:r w:rsidR="00DA18BC">
              <w:br/>
            </w:r>
            <w:hyperlink r:id="rId67" w:history="1">
              <w:r w:rsidR="00DA18BC" w:rsidRPr="00C737C5">
                <w:rPr>
                  <w:rStyle w:val="Hyperlink"/>
                </w:rPr>
                <w:t>ladoteam@birminghamchildrenstrust.co.uk</w:t>
              </w:r>
            </w:hyperlink>
            <w:r w:rsidR="00DA18BC">
              <w:t xml:space="preserve"> </w:t>
            </w:r>
          </w:p>
          <w:p w14:paraId="45E3DF0F" w14:textId="77777777" w:rsidR="00B43126" w:rsidRPr="00CE7BF6" w:rsidRDefault="00B43126" w:rsidP="00EA193E">
            <w:pPr>
              <w:rPr>
                <w:rFonts w:cstheme="minorHAnsi"/>
                <w:b/>
                <w:bCs/>
                <w:color w:val="141414"/>
                <w:szCs w:val="24"/>
                <w:shd w:val="clear" w:color="auto" w:fill="FFFFFF"/>
              </w:rPr>
            </w:pPr>
          </w:p>
          <w:p w14:paraId="51F11325" w14:textId="77777777" w:rsidR="00DA18BC" w:rsidRPr="00DA18BC" w:rsidRDefault="00B43126" w:rsidP="00DA18BC">
            <w:pPr>
              <w:rPr>
                <w:rFonts w:cstheme="minorHAnsi"/>
                <w:color w:val="141414"/>
                <w:szCs w:val="24"/>
                <w:shd w:val="clear" w:color="auto" w:fill="FFFFFF"/>
              </w:rPr>
            </w:pPr>
            <w:r w:rsidRPr="00CE7BF6">
              <w:rPr>
                <w:rFonts w:cstheme="minorHAnsi"/>
                <w:b/>
                <w:bCs/>
                <w:color w:val="141414"/>
                <w:szCs w:val="24"/>
                <w:shd w:val="clear" w:color="auto" w:fill="FFFFFF"/>
              </w:rPr>
              <w:t>Dudley LADO</w:t>
            </w:r>
            <w:r w:rsidR="00DA18BC">
              <w:rPr>
                <w:rFonts w:cstheme="minorHAnsi"/>
                <w:b/>
                <w:bCs/>
                <w:color w:val="141414"/>
                <w:szCs w:val="24"/>
                <w:shd w:val="clear" w:color="auto" w:fill="FFFFFF"/>
              </w:rPr>
              <w:br/>
            </w:r>
            <w:r w:rsidR="00DA18BC" w:rsidRPr="00DA18BC">
              <w:rPr>
                <w:rFonts w:cstheme="minorHAnsi"/>
                <w:color w:val="141414"/>
                <w:szCs w:val="24"/>
                <w:shd w:val="clear" w:color="auto" w:fill="FFFFFF"/>
              </w:rPr>
              <w:t xml:space="preserve">Yvonne Nelson-Brown – 01384 813110 </w:t>
            </w:r>
          </w:p>
          <w:p w14:paraId="28786456" w14:textId="77777777" w:rsidR="00DA18BC" w:rsidRPr="00DA18BC" w:rsidRDefault="00DA18BC" w:rsidP="00DA18BC">
            <w:pPr>
              <w:rPr>
                <w:rFonts w:cstheme="minorHAnsi"/>
                <w:color w:val="141414"/>
                <w:szCs w:val="24"/>
                <w:shd w:val="clear" w:color="auto" w:fill="FFFFFF"/>
              </w:rPr>
            </w:pPr>
            <w:r w:rsidRPr="00DA18BC">
              <w:rPr>
                <w:rFonts w:cstheme="minorHAnsi"/>
                <w:color w:val="141414"/>
                <w:szCs w:val="24"/>
                <w:shd w:val="clear" w:color="auto" w:fill="FFFFFF"/>
              </w:rPr>
              <w:t xml:space="preserve">Sukhchandan </w:t>
            </w:r>
            <w:r w:rsidR="00C0557B" w:rsidRPr="00DA18BC">
              <w:rPr>
                <w:rFonts w:cstheme="minorHAnsi"/>
                <w:color w:val="141414"/>
                <w:szCs w:val="24"/>
                <w:shd w:val="clear" w:color="auto" w:fill="FFFFFF"/>
              </w:rPr>
              <w:t>Kaur –</w:t>
            </w:r>
            <w:r w:rsidRPr="00DA18BC">
              <w:rPr>
                <w:rFonts w:cstheme="minorHAnsi"/>
                <w:color w:val="141414"/>
                <w:szCs w:val="24"/>
                <w:shd w:val="clear" w:color="auto" w:fill="FFFFFF"/>
              </w:rPr>
              <w:t xml:space="preserve"> 01384 813066</w:t>
            </w:r>
          </w:p>
          <w:p w14:paraId="2DADEE51" w14:textId="77777777" w:rsidR="00DA18BC" w:rsidRPr="00DA18BC" w:rsidRDefault="00DA18BC" w:rsidP="00DA18BC">
            <w:r w:rsidRPr="00DA18BC">
              <w:rPr>
                <w:rFonts w:cstheme="minorHAnsi"/>
                <w:color w:val="141414"/>
                <w:szCs w:val="24"/>
                <w:shd w:val="clear" w:color="auto" w:fill="FFFFFF"/>
              </w:rPr>
              <w:t>General line: 01384 813061</w:t>
            </w:r>
            <w:r w:rsidR="00B43126" w:rsidRPr="00CE7BF6">
              <w:rPr>
                <w:rFonts w:cstheme="minorHAnsi"/>
                <w:color w:val="141414"/>
                <w:szCs w:val="24"/>
                <w:shd w:val="clear" w:color="auto" w:fill="FFFFFF"/>
              </w:rPr>
              <w:br/>
            </w:r>
            <w:hyperlink r:id="rId68" w:history="1">
              <w:r w:rsidRPr="00C737C5">
                <w:rPr>
                  <w:rStyle w:val="Hyperlink"/>
                </w:rPr>
                <w:t>allegations@dudley.gov.uk</w:t>
              </w:r>
            </w:hyperlink>
            <w:r>
              <w:t xml:space="preserve"> </w:t>
            </w:r>
          </w:p>
          <w:p w14:paraId="049C6050" w14:textId="77777777" w:rsidR="00B43126" w:rsidRPr="00CE7BF6" w:rsidRDefault="00B43126" w:rsidP="00EA193E">
            <w:pPr>
              <w:rPr>
                <w:rFonts w:cstheme="minorHAnsi"/>
                <w:b/>
                <w:bCs/>
                <w:color w:val="141414"/>
                <w:szCs w:val="24"/>
                <w:shd w:val="clear" w:color="auto" w:fill="FFFFFF"/>
              </w:rPr>
            </w:pPr>
          </w:p>
          <w:p w14:paraId="7E278A17" w14:textId="77777777" w:rsidR="00DA18BC" w:rsidRPr="00DA18BC" w:rsidRDefault="00B43126" w:rsidP="00DA18BC">
            <w:pPr>
              <w:rPr>
                <w:rFonts w:cstheme="minorHAnsi"/>
                <w:color w:val="141414"/>
                <w:szCs w:val="24"/>
                <w:shd w:val="clear" w:color="auto" w:fill="FFFFFF"/>
              </w:rPr>
            </w:pPr>
            <w:r w:rsidRPr="00CE7BF6">
              <w:rPr>
                <w:rFonts w:cstheme="minorHAnsi"/>
                <w:b/>
                <w:bCs/>
                <w:color w:val="141414"/>
                <w:szCs w:val="24"/>
                <w:shd w:val="clear" w:color="auto" w:fill="FFFFFF"/>
              </w:rPr>
              <w:t>Walsall LADO</w:t>
            </w:r>
            <w:r w:rsidRPr="00CE7BF6">
              <w:rPr>
                <w:rFonts w:cstheme="minorHAnsi"/>
                <w:b/>
                <w:bCs/>
                <w:color w:val="141414"/>
                <w:szCs w:val="24"/>
                <w:shd w:val="clear" w:color="auto" w:fill="FFFFFF"/>
              </w:rPr>
              <w:br/>
            </w:r>
            <w:r w:rsidR="00DA18BC" w:rsidRPr="00DA18BC">
              <w:rPr>
                <w:rFonts w:cstheme="minorHAnsi"/>
                <w:color w:val="141414"/>
                <w:szCs w:val="24"/>
                <w:shd w:val="clear" w:color="auto" w:fill="FFFFFF"/>
              </w:rPr>
              <w:t>01922 652322</w:t>
            </w:r>
          </w:p>
          <w:p w14:paraId="4DE99AED" w14:textId="77777777" w:rsidR="00DA18BC" w:rsidRPr="00DA18BC" w:rsidRDefault="00F84BA2" w:rsidP="00DA18BC">
            <w:pPr>
              <w:rPr>
                <w:rFonts w:cstheme="minorHAnsi"/>
                <w:color w:val="141414"/>
                <w:szCs w:val="24"/>
                <w:shd w:val="clear" w:color="auto" w:fill="FFFFFF"/>
              </w:rPr>
            </w:pPr>
            <w:hyperlink r:id="rId69" w:history="1">
              <w:r w:rsidR="00DA18BC" w:rsidRPr="00C737C5">
                <w:rPr>
                  <w:rStyle w:val="Hyperlink"/>
                  <w:rFonts w:cstheme="minorHAnsi"/>
                  <w:szCs w:val="24"/>
                  <w:shd w:val="clear" w:color="auto" w:fill="FFFFFF"/>
                </w:rPr>
                <w:t>Belinda.Crowshaw@walsall.gov.uk</w:t>
              </w:r>
            </w:hyperlink>
            <w:r w:rsidR="00DA18BC">
              <w:rPr>
                <w:rFonts w:cstheme="minorHAnsi"/>
                <w:color w:val="141414"/>
                <w:szCs w:val="24"/>
                <w:shd w:val="clear" w:color="auto" w:fill="FFFFFF"/>
              </w:rPr>
              <w:t xml:space="preserve"> </w:t>
            </w:r>
          </w:p>
          <w:p w14:paraId="15E958A2" w14:textId="77777777" w:rsidR="00B43126" w:rsidRPr="00CE7BF6" w:rsidRDefault="00F84BA2" w:rsidP="00DA18BC">
            <w:pPr>
              <w:rPr>
                <w:rFonts w:cstheme="minorHAnsi"/>
                <w:color w:val="141414"/>
                <w:szCs w:val="24"/>
                <w:shd w:val="clear" w:color="auto" w:fill="FFFFFF"/>
              </w:rPr>
            </w:pPr>
            <w:hyperlink r:id="rId70" w:history="1">
              <w:r w:rsidR="00DA18BC" w:rsidRPr="00C737C5">
                <w:rPr>
                  <w:rStyle w:val="Hyperlink"/>
                  <w:rFonts w:cstheme="minorHAnsi"/>
                  <w:szCs w:val="24"/>
                  <w:shd w:val="clear" w:color="auto" w:fill="FFFFFF"/>
                </w:rPr>
                <w:t>lado@walsall.gov.uk</w:t>
              </w:r>
            </w:hyperlink>
            <w:r w:rsidR="00DA18BC">
              <w:rPr>
                <w:rFonts w:cstheme="minorHAnsi"/>
                <w:color w:val="141414"/>
                <w:szCs w:val="24"/>
                <w:shd w:val="clear" w:color="auto" w:fill="FFFFFF"/>
              </w:rPr>
              <w:t xml:space="preserve"> </w:t>
            </w:r>
          </w:p>
          <w:p w14:paraId="33F9ECDC" w14:textId="77777777" w:rsidR="00B43126" w:rsidRPr="00CE7BF6" w:rsidRDefault="00B43126" w:rsidP="00EA193E">
            <w:pPr>
              <w:rPr>
                <w:rFonts w:cstheme="minorHAnsi"/>
                <w:color w:val="141414"/>
                <w:szCs w:val="24"/>
                <w:shd w:val="clear" w:color="auto" w:fill="FFFFFF"/>
              </w:rPr>
            </w:pPr>
          </w:p>
          <w:p w14:paraId="16007BA2" w14:textId="77777777" w:rsidR="00DA18BC" w:rsidRDefault="00B43126" w:rsidP="00DA18BC">
            <w:r w:rsidRPr="7BA98486">
              <w:rPr>
                <w:b/>
                <w:color w:val="141414"/>
                <w:shd w:val="clear" w:color="auto" w:fill="FFFFFF"/>
              </w:rPr>
              <w:t>Wolverhampton LADO</w:t>
            </w:r>
            <w:r w:rsidR="00DA18BC">
              <w:rPr>
                <w:b/>
                <w:color w:val="141414"/>
                <w:shd w:val="clear" w:color="auto" w:fill="FFFFFF"/>
              </w:rPr>
              <w:br/>
            </w:r>
            <w:r w:rsidR="00DA18BC">
              <w:t>01902 550477</w:t>
            </w:r>
            <w:r w:rsidRPr="00CE7BF6">
              <w:rPr>
                <w:rFonts w:eastAsia="Arial" w:cstheme="minorHAnsi"/>
                <w:b/>
                <w:bCs/>
                <w:szCs w:val="24"/>
              </w:rPr>
              <w:br/>
            </w:r>
            <w:hyperlink r:id="rId71" w:history="1">
              <w:r w:rsidR="00DA18BC" w:rsidRPr="00C737C5">
                <w:rPr>
                  <w:rStyle w:val="Hyperlink"/>
                </w:rPr>
                <w:t>LADO@wolverhampton.gov.uk</w:t>
              </w:r>
            </w:hyperlink>
            <w:r w:rsidR="00DA18BC">
              <w:t xml:space="preserve"> </w:t>
            </w:r>
          </w:p>
          <w:p w14:paraId="2B93A2CF" w14:textId="77777777" w:rsidR="00B43126" w:rsidRPr="00DA18BC" w:rsidRDefault="00F84BA2" w:rsidP="00DA18BC">
            <w:hyperlink r:id="rId72" w:history="1">
              <w:r w:rsidR="00DA18BC" w:rsidRPr="00C737C5">
                <w:rPr>
                  <w:rStyle w:val="Hyperlink"/>
                </w:rPr>
                <w:t>LADO@secure.wolverhampton.gov.uk</w:t>
              </w:r>
            </w:hyperlink>
            <w:r w:rsidR="00DA18BC">
              <w:t xml:space="preserve"> </w:t>
            </w:r>
          </w:p>
        </w:tc>
      </w:tr>
      <w:tr w:rsidR="003336CA" w:rsidRPr="00CE7BF6" w14:paraId="16E43A68" w14:textId="77777777" w:rsidTr="00CE4173">
        <w:tc>
          <w:tcPr>
            <w:tcW w:w="13877" w:type="dxa"/>
            <w:gridSpan w:val="3"/>
          </w:tcPr>
          <w:p w14:paraId="10858758" w14:textId="77777777" w:rsidR="003336CA" w:rsidRPr="003336CA" w:rsidRDefault="003336CA" w:rsidP="003336CA">
            <w:pPr>
              <w:rPr>
                <w:rFonts w:eastAsia="Arial" w:cstheme="minorHAnsi"/>
                <w:b/>
                <w:bCs/>
                <w:color w:val="767171" w:themeColor="background2" w:themeShade="80"/>
                <w:szCs w:val="24"/>
              </w:rPr>
            </w:pPr>
            <w:r w:rsidRPr="003336CA">
              <w:rPr>
                <w:rFonts w:eastAsia="Arial" w:cstheme="minorHAnsi"/>
                <w:b/>
                <w:bCs/>
                <w:color w:val="767171" w:themeColor="background2" w:themeShade="80"/>
                <w:szCs w:val="24"/>
              </w:rPr>
              <w:lastRenderedPageBreak/>
              <w:t>Sandwell Strengthening Families Teams</w:t>
            </w:r>
          </w:p>
          <w:p w14:paraId="6DA5E899" w14:textId="77777777" w:rsidR="003336CA" w:rsidRPr="003336CA" w:rsidRDefault="003336CA" w:rsidP="003336CA">
            <w:pPr>
              <w:rPr>
                <w:rFonts w:eastAsia="Arial" w:cstheme="minorHAnsi"/>
                <w:color w:val="767171" w:themeColor="background2" w:themeShade="80"/>
                <w:szCs w:val="24"/>
              </w:rPr>
            </w:pPr>
          </w:p>
          <w:p w14:paraId="10D9272D" w14:textId="77777777" w:rsidR="003336CA" w:rsidRPr="003336CA" w:rsidRDefault="003336CA" w:rsidP="003336CA">
            <w:pPr>
              <w:rPr>
                <w:rFonts w:eastAsia="Arial" w:cstheme="minorHAnsi"/>
                <w:color w:val="767171" w:themeColor="background2" w:themeShade="80"/>
                <w:szCs w:val="24"/>
              </w:rPr>
            </w:pPr>
            <w:r w:rsidRPr="003336CA">
              <w:rPr>
                <w:rFonts w:eastAsia="Arial" w:cstheme="minorHAnsi"/>
                <w:color w:val="767171" w:themeColor="background2" w:themeShade="80"/>
                <w:szCs w:val="24"/>
              </w:rPr>
              <w:t>• Tipton– Unity Walk Owen Street Tipton</w:t>
            </w:r>
          </w:p>
          <w:p w14:paraId="75C0AAE8" w14:textId="77777777" w:rsidR="003336CA" w:rsidRPr="003336CA" w:rsidRDefault="003336CA" w:rsidP="003336CA">
            <w:pPr>
              <w:rPr>
                <w:rFonts w:eastAsia="Arial" w:cstheme="minorHAnsi"/>
                <w:color w:val="767171" w:themeColor="background2" w:themeShade="80"/>
                <w:szCs w:val="24"/>
              </w:rPr>
            </w:pPr>
            <w:r w:rsidRPr="003336CA">
              <w:rPr>
                <w:rFonts w:eastAsia="Arial" w:cstheme="minorHAnsi"/>
                <w:color w:val="767171" w:themeColor="background2" w:themeShade="80"/>
                <w:szCs w:val="24"/>
              </w:rPr>
              <w:t>DY4 8QL – 0121 569 7291</w:t>
            </w:r>
          </w:p>
          <w:p w14:paraId="7B698402" w14:textId="77777777" w:rsidR="003336CA" w:rsidRPr="003336CA" w:rsidRDefault="003336CA" w:rsidP="003336CA">
            <w:pPr>
              <w:rPr>
                <w:rFonts w:eastAsia="Arial" w:cstheme="minorHAnsi"/>
                <w:color w:val="767171" w:themeColor="background2" w:themeShade="80"/>
                <w:szCs w:val="24"/>
              </w:rPr>
            </w:pPr>
          </w:p>
          <w:p w14:paraId="19FA3924" w14:textId="77777777" w:rsidR="003336CA" w:rsidRPr="003336CA" w:rsidRDefault="003336CA" w:rsidP="003336CA">
            <w:pPr>
              <w:rPr>
                <w:rFonts w:eastAsia="Arial" w:cstheme="minorHAnsi"/>
                <w:color w:val="767171" w:themeColor="background2" w:themeShade="80"/>
                <w:szCs w:val="24"/>
              </w:rPr>
            </w:pPr>
            <w:r w:rsidRPr="003336CA">
              <w:rPr>
                <w:rFonts w:eastAsia="Arial" w:cstheme="minorHAnsi"/>
                <w:color w:val="767171" w:themeColor="background2" w:themeShade="80"/>
                <w:szCs w:val="24"/>
              </w:rPr>
              <w:t>• Wednesbury – Wednesbury Library Walsall</w:t>
            </w:r>
          </w:p>
          <w:p w14:paraId="2F6EC9A9" w14:textId="77777777" w:rsidR="003336CA" w:rsidRPr="003336CA" w:rsidRDefault="003336CA" w:rsidP="003336CA">
            <w:pPr>
              <w:rPr>
                <w:rFonts w:eastAsia="Arial" w:cstheme="minorHAnsi"/>
                <w:color w:val="767171" w:themeColor="background2" w:themeShade="80"/>
                <w:szCs w:val="24"/>
              </w:rPr>
            </w:pPr>
            <w:r w:rsidRPr="003336CA">
              <w:rPr>
                <w:rFonts w:eastAsia="Arial" w:cstheme="minorHAnsi"/>
                <w:color w:val="767171" w:themeColor="background2" w:themeShade="80"/>
                <w:szCs w:val="24"/>
              </w:rPr>
              <w:t>street Ws10 9EH – 0121 569 7295</w:t>
            </w:r>
          </w:p>
          <w:p w14:paraId="483B18FC" w14:textId="77777777" w:rsidR="003336CA" w:rsidRPr="003336CA" w:rsidRDefault="003336CA" w:rsidP="003336CA">
            <w:pPr>
              <w:rPr>
                <w:rFonts w:eastAsia="Arial" w:cstheme="minorHAnsi"/>
                <w:color w:val="767171" w:themeColor="background2" w:themeShade="80"/>
                <w:szCs w:val="24"/>
              </w:rPr>
            </w:pPr>
          </w:p>
          <w:p w14:paraId="1E3A450E" w14:textId="77777777" w:rsidR="003336CA" w:rsidRPr="003336CA" w:rsidRDefault="003336CA" w:rsidP="003336CA">
            <w:pPr>
              <w:rPr>
                <w:rFonts w:eastAsia="Arial" w:cstheme="minorHAnsi"/>
                <w:color w:val="767171" w:themeColor="background2" w:themeShade="80"/>
                <w:szCs w:val="24"/>
              </w:rPr>
            </w:pPr>
            <w:r w:rsidRPr="003336CA">
              <w:rPr>
                <w:rFonts w:eastAsia="Arial" w:cstheme="minorHAnsi"/>
                <w:color w:val="767171" w:themeColor="background2" w:themeShade="80"/>
                <w:szCs w:val="24"/>
              </w:rPr>
              <w:t>• West Bromwich Central –– Oldbury Council</w:t>
            </w:r>
          </w:p>
          <w:p w14:paraId="3C77E4D5" w14:textId="77777777" w:rsidR="003336CA" w:rsidRPr="003336CA" w:rsidRDefault="003336CA" w:rsidP="003336CA">
            <w:pPr>
              <w:rPr>
                <w:rFonts w:eastAsia="Arial" w:cstheme="minorHAnsi"/>
                <w:color w:val="767171" w:themeColor="background2" w:themeShade="80"/>
                <w:szCs w:val="24"/>
              </w:rPr>
            </w:pPr>
            <w:r w:rsidRPr="003336CA">
              <w:rPr>
                <w:rFonts w:eastAsia="Arial" w:cstheme="minorHAnsi"/>
                <w:color w:val="767171" w:themeColor="background2" w:themeShade="80"/>
                <w:szCs w:val="24"/>
              </w:rPr>
              <w:t>House Freeth Street Oldbury B69 3DE -</w:t>
            </w:r>
          </w:p>
          <w:p w14:paraId="5E928270" w14:textId="77777777" w:rsidR="003336CA" w:rsidRPr="003336CA" w:rsidRDefault="003336CA" w:rsidP="003336CA">
            <w:pPr>
              <w:rPr>
                <w:rFonts w:eastAsia="Arial" w:cstheme="minorHAnsi"/>
                <w:color w:val="767171" w:themeColor="background2" w:themeShade="80"/>
                <w:szCs w:val="24"/>
              </w:rPr>
            </w:pPr>
            <w:r w:rsidRPr="003336CA">
              <w:rPr>
                <w:rFonts w:eastAsia="Arial" w:cstheme="minorHAnsi"/>
                <w:color w:val="767171" w:themeColor="background2" w:themeShade="80"/>
                <w:szCs w:val="24"/>
              </w:rPr>
              <w:t>0121 569 7293</w:t>
            </w:r>
          </w:p>
          <w:p w14:paraId="35A2F255" w14:textId="77777777" w:rsidR="003336CA" w:rsidRPr="003336CA" w:rsidRDefault="003336CA" w:rsidP="003336CA">
            <w:pPr>
              <w:rPr>
                <w:rFonts w:eastAsia="Arial" w:cstheme="minorHAnsi"/>
                <w:color w:val="767171" w:themeColor="background2" w:themeShade="80"/>
                <w:szCs w:val="24"/>
              </w:rPr>
            </w:pPr>
          </w:p>
          <w:p w14:paraId="47377315" w14:textId="77777777" w:rsidR="003336CA" w:rsidRPr="003336CA" w:rsidRDefault="003336CA" w:rsidP="003336CA">
            <w:pPr>
              <w:rPr>
                <w:rFonts w:eastAsia="Arial" w:cstheme="minorHAnsi"/>
                <w:color w:val="767171" w:themeColor="background2" w:themeShade="80"/>
                <w:szCs w:val="24"/>
              </w:rPr>
            </w:pPr>
            <w:r w:rsidRPr="003336CA">
              <w:rPr>
                <w:rFonts w:eastAsia="Arial" w:cstheme="minorHAnsi"/>
                <w:color w:val="767171" w:themeColor="background2" w:themeShade="80"/>
                <w:szCs w:val="24"/>
              </w:rPr>
              <w:t>• Oldbury– Oldbury Council House</w:t>
            </w:r>
          </w:p>
          <w:p w14:paraId="3546BC0E" w14:textId="77777777" w:rsidR="003336CA" w:rsidRPr="003336CA" w:rsidRDefault="003336CA" w:rsidP="003336CA">
            <w:pPr>
              <w:rPr>
                <w:rFonts w:eastAsia="Arial" w:cstheme="minorHAnsi"/>
                <w:color w:val="767171" w:themeColor="background2" w:themeShade="80"/>
                <w:szCs w:val="24"/>
              </w:rPr>
            </w:pPr>
            <w:r w:rsidRPr="003336CA">
              <w:rPr>
                <w:rFonts w:eastAsia="Arial" w:cstheme="minorHAnsi"/>
                <w:color w:val="767171" w:themeColor="background2" w:themeShade="80"/>
                <w:szCs w:val="24"/>
              </w:rPr>
              <w:t>Freeth Street Oldbury B69 3DE – 0121</w:t>
            </w:r>
          </w:p>
          <w:p w14:paraId="75A92D3D" w14:textId="77777777" w:rsidR="003336CA" w:rsidRPr="003336CA" w:rsidRDefault="003336CA" w:rsidP="003336CA">
            <w:pPr>
              <w:rPr>
                <w:rFonts w:eastAsia="Arial" w:cstheme="minorHAnsi"/>
                <w:color w:val="767171" w:themeColor="background2" w:themeShade="80"/>
                <w:szCs w:val="24"/>
              </w:rPr>
            </w:pPr>
            <w:r w:rsidRPr="003336CA">
              <w:rPr>
                <w:rFonts w:eastAsia="Arial" w:cstheme="minorHAnsi"/>
                <w:color w:val="767171" w:themeColor="background2" w:themeShade="80"/>
                <w:szCs w:val="24"/>
              </w:rPr>
              <w:t>569 7295.</w:t>
            </w:r>
          </w:p>
          <w:p w14:paraId="76397A4A" w14:textId="77777777" w:rsidR="003336CA" w:rsidRPr="003336CA" w:rsidRDefault="003336CA" w:rsidP="003336CA">
            <w:pPr>
              <w:rPr>
                <w:rFonts w:eastAsia="Arial" w:cstheme="minorHAnsi"/>
                <w:color w:val="767171" w:themeColor="background2" w:themeShade="80"/>
                <w:szCs w:val="24"/>
              </w:rPr>
            </w:pPr>
          </w:p>
          <w:p w14:paraId="16154FE9" w14:textId="77777777" w:rsidR="003336CA" w:rsidRPr="003336CA" w:rsidRDefault="003336CA" w:rsidP="003336CA">
            <w:pPr>
              <w:rPr>
                <w:rFonts w:eastAsia="Arial" w:cstheme="minorHAnsi"/>
                <w:color w:val="767171" w:themeColor="background2" w:themeShade="80"/>
                <w:szCs w:val="24"/>
              </w:rPr>
            </w:pPr>
            <w:r w:rsidRPr="003336CA">
              <w:rPr>
                <w:rFonts w:eastAsia="Arial" w:cstheme="minorHAnsi"/>
                <w:color w:val="767171" w:themeColor="background2" w:themeShade="80"/>
                <w:szCs w:val="24"/>
              </w:rPr>
              <w:t>• Rowley– Cradley Heath Library Upper</w:t>
            </w:r>
          </w:p>
          <w:p w14:paraId="4AA76E31" w14:textId="77777777" w:rsidR="003336CA" w:rsidRPr="003336CA" w:rsidRDefault="003336CA" w:rsidP="003336CA">
            <w:pPr>
              <w:rPr>
                <w:rFonts w:eastAsia="Arial" w:cstheme="minorHAnsi"/>
                <w:color w:val="767171" w:themeColor="background2" w:themeShade="80"/>
                <w:szCs w:val="24"/>
              </w:rPr>
            </w:pPr>
            <w:r w:rsidRPr="003336CA">
              <w:rPr>
                <w:rFonts w:eastAsia="Arial" w:cstheme="minorHAnsi"/>
                <w:color w:val="767171" w:themeColor="background2" w:themeShade="80"/>
                <w:szCs w:val="24"/>
              </w:rPr>
              <w:t>High street Cradley Heath B64 5JU –</w:t>
            </w:r>
          </w:p>
          <w:p w14:paraId="143B31C2" w14:textId="77777777" w:rsidR="003336CA" w:rsidRPr="003336CA" w:rsidRDefault="003336CA" w:rsidP="003336CA">
            <w:pPr>
              <w:rPr>
                <w:rFonts w:eastAsia="Arial" w:cstheme="minorHAnsi"/>
                <w:color w:val="767171" w:themeColor="background2" w:themeShade="80"/>
                <w:szCs w:val="24"/>
              </w:rPr>
            </w:pPr>
            <w:r w:rsidRPr="003336CA">
              <w:rPr>
                <w:rFonts w:eastAsia="Arial" w:cstheme="minorHAnsi"/>
                <w:color w:val="767171" w:themeColor="background2" w:themeShade="80"/>
                <w:szCs w:val="24"/>
              </w:rPr>
              <w:t>0121 569 7296</w:t>
            </w:r>
          </w:p>
          <w:p w14:paraId="3DF09ECB" w14:textId="77777777" w:rsidR="003336CA" w:rsidRPr="003336CA" w:rsidRDefault="003336CA" w:rsidP="003336CA">
            <w:pPr>
              <w:rPr>
                <w:rFonts w:eastAsia="Arial" w:cstheme="minorHAnsi"/>
                <w:color w:val="767171" w:themeColor="background2" w:themeShade="80"/>
                <w:szCs w:val="24"/>
              </w:rPr>
            </w:pPr>
          </w:p>
          <w:p w14:paraId="530897E1" w14:textId="77777777" w:rsidR="003336CA" w:rsidRPr="003336CA" w:rsidRDefault="003336CA" w:rsidP="003336CA">
            <w:pPr>
              <w:rPr>
                <w:rFonts w:eastAsia="Arial" w:cstheme="minorHAnsi"/>
                <w:color w:val="767171" w:themeColor="background2" w:themeShade="80"/>
                <w:szCs w:val="24"/>
              </w:rPr>
            </w:pPr>
            <w:r w:rsidRPr="003336CA">
              <w:rPr>
                <w:rFonts w:eastAsia="Arial" w:cstheme="minorHAnsi"/>
                <w:color w:val="767171" w:themeColor="background2" w:themeShade="80"/>
                <w:szCs w:val="24"/>
              </w:rPr>
              <w:t>• Smethwick– Hollies Family Centre</w:t>
            </w:r>
          </w:p>
          <w:p w14:paraId="0BB76D2E" w14:textId="77777777" w:rsidR="003336CA" w:rsidRPr="001D5D62" w:rsidRDefault="003336CA" w:rsidP="003336CA">
            <w:pPr>
              <w:rPr>
                <w:rFonts w:eastAsia="Arial" w:cstheme="minorHAnsi"/>
                <w:color w:val="767171" w:themeColor="background2" w:themeShade="80"/>
                <w:szCs w:val="24"/>
              </w:rPr>
            </w:pPr>
            <w:r w:rsidRPr="003336CA">
              <w:rPr>
                <w:rFonts w:eastAsia="Arial" w:cstheme="minorHAnsi"/>
                <w:color w:val="767171" w:themeColor="background2" w:themeShade="80"/>
                <w:szCs w:val="24"/>
              </w:rPr>
              <w:t>Smethwick B67 7DW</w:t>
            </w:r>
          </w:p>
        </w:tc>
      </w:tr>
      <w:tr w:rsidR="00B43126" w:rsidRPr="00CE7BF6" w14:paraId="6F4A3A7A" w14:textId="77777777" w:rsidTr="00CE4173">
        <w:tc>
          <w:tcPr>
            <w:tcW w:w="13877" w:type="dxa"/>
            <w:gridSpan w:val="3"/>
          </w:tcPr>
          <w:p w14:paraId="4CA16034" w14:textId="77777777" w:rsidR="00B43126" w:rsidRPr="001D5D62" w:rsidRDefault="00B43126" w:rsidP="00EA193E">
            <w:pPr>
              <w:rPr>
                <w:rFonts w:eastAsia="Arial" w:cstheme="minorHAnsi"/>
                <w:color w:val="767171" w:themeColor="background2" w:themeShade="80"/>
                <w:szCs w:val="24"/>
              </w:rPr>
            </w:pPr>
            <w:r w:rsidRPr="001D5D62">
              <w:rPr>
                <w:rFonts w:eastAsia="Arial" w:cstheme="minorHAnsi"/>
                <w:color w:val="767171" w:themeColor="background2" w:themeShade="80"/>
                <w:szCs w:val="24"/>
              </w:rPr>
              <w:t xml:space="preserve">If the </w:t>
            </w:r>
            <w:r w:rsidR="003336CA">
              <w:rPr>
                <w:rFonts w:eastAsia="Arial" w:cstheme="minorHAnsi"/>
                <w:color w:val="767171" w:themeColor="background2" w:themeShade="80"/>
                <w:szCs w:val="24"/>
              </w:rPr>
              <w:t>Headteacher</w:t>
            </w:r>
            <w:r w:rsidRPr="001D5D62">
              <w:rPr>
                <w:rFonts w:eastAsia="Arial" w:cstheme="minorHAnsi"/>
                <w:color w:val="767171" w:themeColor="background2" w:themeShade="80"/>
                <w:szCs w:val="24"/>
              </w:rPr>
              <w:t xml:space="preserve"> is implicated in the concerns, Chair of Governors should be informed immediately or, in their absence, the Vice Chair.</w:t>
            </w:r>
          </w:p>
          <w:p w14:paraId="65F47C1C" w14:textId="77777777" w:rsidR="00B43126" w:rsidRPr="001D5D62" w:rsidRDefault="00B43126" w:rsidP="00EA193E">
            <w:pPr>
              <w:rPr>
                <w:rFonts w:eastAsia="Arial" w:cstheme="minorHAnsi"/>
                <w:color w:val="767171" w:themeColor="background2" w:themeShade="80"/>
                <w:szCs w:val="24"/>
              </w:rPr>
            </w:pPr>
            <w:r w:rsidRPr="001D5D62">
              <w:rPr>
                <w:rFonts w:eastAsia="Arial" w:cstheme="minorHAnsi"/>
                <w:color w:val="767171" w:themeColor="background2" w:themeShade="80"/>
                <w:szCs w:val="24"/>
              </w:rPr>
              <w:t xml:space="preserve">The same process will be followed by the Chair or Vice Chair of Governors as that followed by the </w:t>
            </w:r>
            <w:r w:rsidR="003336CA">
              <w:rPr>
                <w:rFonts w:eastAsia="Arial" w:cstheme="minorHAnsi"/>
                <w:color w:val="767171" w:themeColor="background2" w:themeShade="80"/>
                <w:szCs w:val="24"/>
              </w:rPr>
              <w:t>Headteacher</w:t>
            </w:r>
            <w:r w:rsidRPr="001D5D62">
              <w:rPr>
                <w:rFonts w:eastAsia="Arial" w:cstheme="minorHAnsi"/>
                <w:color w:val="767171" w:themeColor="background2" w:themeShade="80"/>
                <w:szCs w:val="24"/>
              </w:rPr>
              <w:t xml:space="preserve">. </w:t>
            </w:r>
          </w:p>
        </w:tc>
      </w:tr>
      <w:tr w:rsidR="00B43126" w:rsidRPr="00CE7BF6" w14:paraId="0A7EE416" w14:textId="77777777" w:rsidTr="00CE4173">
        <w:tc>
          <w:tcPr>
            <w:tcW w:w="13877" w:type="dxa"/>
            <w:gridSpan w:val="3"/>
          </w:tcPr>
          <w:p w14:paraId="0DB24146" w14:textId="77777777" w:rsidR="00B43126" w:rsidRPr="001D5D62" w:rsidRDefault="00B43126" w:rsidP="00EA193E">
            <w:pPr>
              <w:rPr>
                <w:rFonts w:eastAsia="Arial" w:cstheme="minorHAnsi"/>
                <w:color w:val="767171" w:themeColor="background2" w:themeShade="80"/>
                <w:szCs w:val="24"/>
              </w:rPr>
            </w:pPr>
            <w:r w:rsidRPr="001D5D62">
              <w:rPr>
                <w:rFonts w:eastAsia="Arial" w:cstheme="minorHAnsi"/>
                <w:color w:val="767171" w:themeColor="background2" w:themeShade="80"/>
                <w:szCs w:val="24"/>
              </w:rPr>
              <w:lastRenderedPageBreak/>
              <w:t xml:space="preserve">Concerns MUST be reported regarding any member of staff, volunteer, agency staff, governors, supply teacher or other. The </w:t>
            </w:r>
            <w:r w:rsidRPr="001D5D62">
              <w:rPr>
                <w:rFonts w:eastAsia="Calibri" w:cstheme="minorHAnsi"/>
                <w:color w:val="767171" w:themeColor="background2" w:themeShade="80"/>
                <w:szCs w:val="24"/>
              </w:rPr>
              <w:fldChar w:fldCharType="begin"/>
            </w:r>
            <w:r w:rsidRPr="001D5D62">
              <w:rPr>
                <w:rFonts w:eastAsia="Calibri" w:cstheme="minorHAnsi"/>
                <w:color w:val="767171" w:themeColor="background2" w:themeShade="80"/>
                <w:szCs w:val="24"/>
              </w:rPr>
              <w:instrText xml:space="preserve"> MERGEFIELD School__Academy </w:instrText>
            </w:r>
            <w:r w:rsidRPr="001D5D62">
              <w:rPr>
                <w:rFonts w:eastAsia="Calibri" w:cstheme="minorHAnsi"/>
                <w:color w:val="767171" w:themeColor="background2" w:themeShade="80"/>
                <w:szCs w:val="24"/>
              </w:rPr>
              <w:fldChar w:fldCharType="separate"/>
            </w:r>
            <w:r w:rsidR="00D66D60">
              <w:rPr>
                <w:rFonts w:eastAsia="Calibri" w:cstheme="minorHAnsi"/>
                <w:noProof/>
                <w:color w:val="767171" w:themeColor="background2" w:themeShade="80"/>
                <w:szCs w:val="24"/>
              </w:rPr>
              <w:t>school</w:t>
            </w:r>
            <w:r w:rsidRPr="001D5D62">
              <w:rPr>
                <w:rFonts w:eastAsia="Calibri" w:cstheme="minorHAnsi"/>
                <w:color w:val="767171" w:themeColor="background2" w:themeShade="80"/>
                <w:szCs w:val="24"/>
              </w:rPr>
              <w:fldChar w:fldCharType="end"/>
            </w:r>
            <w:r w:rsidRPr="001D5D62">
              <w:rPr>
                <w:rFonts w:eastAsia="Arial" w:cstheme="minorHAnsi"/>
                <w:color w:val="767171" w:themeColor="background2" w:themeShade="80"/>
                <w:szCs w:val="24"/>
              </w:rPr>
              <w:t xml:space="preserve"> have a responsibility to take action in relation to supply teachers, even though they are not their direct employer.</w:t>
            </w:r>
          </w:p>
        </w:tc>
      </w:tr>
      <w:tr w:rsidR="00B43126" w:rsidRPr="00CE7BF6" w14:paraId="6307E89F" w14:textId="77777777" w:rsidTr="003C4E8C">
        <w:tc>
          <w:tcPr>
            <w:tcW w:w="6073" w:type="dxa"/>
            <w:shd w:val="clear" w:color="auto" w:fill="FFD966" w:themeFill="accent4" w:themeFillTint="99"/>
          </w:tcPr>
          <w:p w14:paraId="4100E8AC" w14:textId="77777777" w:rsidR="00B43126" w:rsidRPr="003C4E8C" w:rsidRDefault="00B43126" w:rsidP="00EA193E">
            <w:pPr>
              <w:rPr>
                <w:rFonts w:eastAsia="Arial" w:cstheme="minorHAnsi"/>
                <w:b/>
                <w:bCs/>
                <w:color w:val="767171" w:themeColor="background2" w:themeShade="80"/>
                <w:sz w:val="24"/>
                <w:szCs w:val="24"/>
              </w:rPr>
            </w:pPr>
            <w:r w:rsidRPr="00BA03BA">
              <w:rPr>
                <w:rFonts w:eastAsia="Arial" w:cstheme="minorHAnsi"/>
                <w:b/>
                <w:bCs/>
                <w:color w:val="767171" w:themeColor="background2" w:themeShade="80"/>
                <w:sz w:val="24"/>
                <w:szCs w:val="24"/>
              </w:rPr>
              <w:t xml:space="preserve">The guidance in KCSIE (Part Four) should be followed where it is alleged that anyone working in the </w:t>
            </w:r>
            <w:r w:rsidR="00A0111E" w:rsidRPr="00BA03BA">
              <w:rPr>
                <w:rFonts w:eastAsia="Arial" w:cstheme="minorHAnsi"/>
                <w:b/>
                <w:bCs/>
                <w:color w:val="767171" w:themeColor="background2" w:themeShade="80"/>
                <w:sz w:val="24"/>
                <w:szCs w:val="24"/>
              </w:rPr>
              <w:t>school</w:t>
            </w:r>
            <w:r w:rsidRPr="00BA03BA">
              <w:rPr>
                <w:rFonts w:eastAsia="Arial" w:cstheme="minorHAnsi"/>
                <w:b/>
                <w:bCs/>
                <w:color w:val="767171" w:themeColor="background2" w:themeShade="80"/>
                <w:sz w:val="24"/>
                <w:szCs w:val="24"/>
              </w:rPr>
              <w:t xml:space="preserve">, </w:t>
            </w:r>
            <w:r w:rsidR="00D66D60">
              <w:rPr>
                <w:rFonts w:eastAsia="Arial" w:cstheme="minorHAnsi"/>
                <w:b/>
                <w:bCs/>
                <w:color w:val="767171" w:themeColor="background2" w:themeShade="80"/>
                <w:sz w:val="24"/>
                <w:szCs w:val="24"/>
              </w:rPr>
              <w:t>school</w:t>
            </w:r>
            <w:r w:rsidRPr="00BA03BA">
              <w:rPr>
                <w:rFonts w:eastAsia="Arial" w:cstheme="minorHAnsi"/>
                <w:b/>
                <w:bCs/>
                <w:color w:val="767171" w:themeColor="background2" w:themeShade="80"/>
                <w:sz w:val="24"/>
                <w:szCs w:val="24"/>
              </w:rPr>
              <w:t xml:space="preserve"> or college that provides education for children under 18 years of age, including supply teachers and volunteers has:</w:t>
            </w:r>
          </w:p>
        </w:tc>
        <w:tc>
          <w:tcPr>
            <w:tcW w:w="7804" w:type="dxa"/>
            <w:gridSpan w:val="2"/>
          </w:tcPr>
          <w:p w14:paraId="5AEAEFAA" w14:textId="77777777" w:rsidR="00B43126" w:rsidRPr="001D5D62" w:rsidRDefault="00B43126" w:rsidP="00297102">
            <w:pPr>
              <w:pStyle w:val="ListParagraph"/>
              <w:numPr>
                <w:ilvl w:val="0"/>
                <w:numId w:val="24"/>
              </w:numPr>
              <w:rPr>
                <w:rFonts w:eastAsia="Arial" w:cstheme="minorHAnsi"/>
                <w:color w:val="767171" w:themeColor="background2" w:themeShade="80"/>
                <w:szCs w:val="24"/>
              </w:rPr>
            </w:pPr>
            <w:r w:rsidRPr="001D5D62">
              <w:rPr>
                <w:rFonts w:eastAsia="Arial" w:cstheme="minorHAnsi"/>
                <w:color w:val="767171" w:themeColor="background2" w:themeShade="80"/>
                <w:szCs w:val="24"/>
              </w:rPr>
              <w:t>behaved in a way that has harmed a child or may have harmed a child.</w:t>
            </w:r>
          </w:p>
          <w:p w14:paraId="01F93D28" w14:textId="77777777" w:rsidR="00B43126" w:rsidRPr="001D5D62" w:rsidRDefault="00B43126" w:rsidP="00297102">
            <w:pPr>
              <w:pStyle w:val="ListParagraph"/>
              <w:numPr>
                <w:ilvl w:val="0"/>
                <w:numId w:val="24"/>
              </w:numPr>
              <w:rPr>
                <w:rFonts w:eastAsia="Arial" w:cstheme="minorHAnsi"/>
                <w:color w:val="767171" w:themeColor="background2" w:themeShade="80"/>
                <w:szCs w:val="24"/>
              </w:rPr>
            </w:pPr>
            <w:r w:rsidRPr="001D5D62">
              <w:rPr>
                <w:rFonts w:eastAsia="Arial" w:cstheme="minorHAnsi"/>
                <w:color w:val="767171" w:themeColor="background2" w:themeShade="80"/>
                <w:szCs w:val="24"/>
              </w:rPr>
              <w:t>possibly committed a criminal offence against or related to a child.</w:t>
            </w:r>
          </w:p>
          <w:p w14:paraId="51ABC653" w14:textId="77777777" w:rsidR="00B43126" w:rsidRPr="001D5D62" w:rsidRDefault="00B43126" w:rsidP="00297102">
            <w:pPr>
              <w:pStyle w:val="ListParagraph"/>
              <w:numPr>
                <w:ilvl w:val="0"/>
                <w:numId w:val="24"/>
              </w:numPr>
              <w:rPr>
                <w:rFonts w:eastAsia="Arial" w:cstheme="minorHAnsi"/>
                <w:color w:val="767171" w:themeColor="background2" w:themeShade="80"/>
                <w:szCs w:val="24"/>
              </w:rPr>
            </w:pPr>
            <w:r w:rsidRPr="001D5D62">
              <w:rPr>
                <w:rFonts w:eastAsia="Arial" w:cstheme="minorHAnsi"/>
                <w:color w:val="767171" w:themeColor="background2" w:themeShade="80"/>
                <w:szCs w:val="24"/>
              </w:rPr>
              <w:t>behaved towards a child or children in a way that indicates he or she may pose a risk of harm to children; or</w:t>
            </w:r>
          </w:p>
          <w:p w14:paraId="45E45118" w14:textId="77777777" w:rsidR="00B43126" w:rsidRPr="001D5D62" w:rsidRDefault="00B43126" w:rsidP="00297102">
            <w:pPr>
              <w:pStyle w:val="ListParagraph"/>
              <w:numPr>
                <w:ilvl w:val="0"/>
                <w:numId w:val="24"/>
              </w:numPr>
              <w:rPr>
                <w:rFonts w:eastAsia="Arial"/>
                <w:color w:val="767171" w:themeColor="background2" w:themeShade="80"/>
              </w:rPr>
            </w:pPr>
            <w:r w:rsidRPr="001D5D62">
              <w:rPr>
                <w:rFonts w:eastAsia="Arial"/>
                <w:color w:val="767171" w:themeColor="background2" w:themeShade="80"/>
              </w:rPr>
              <w:t>behaved or may have behaved in a way that indicates they may not be suitable to work with children.</w:t>
            </w:r>
          </w:p>
        </w:tc>
      </w:tr>
      <w:tr w:rsidR="00B43126" w:rsidRPr="00CE7BF6" w14:paraId="71EB39ED" w14:textId="77777777" w:rsidTr="003C4E8C">
        <w:tc>
          <w:tcPr>
            <w:tcW w:w="6073" w:type="dxa"/>
            <w:shd w:val="clear" w:color="auto" w:fill="FFD966" w:themeFill="accent4" w:themeFillTint="99"/>
          </w:tcPr>
          <w:p w14:paraId="417412F9" w14:textId="77777777" w:rsidR="00B43126" w:rsidRPr="001D5D62" w:rsidRDefault="00B43126" w:rsidP="00EA193E">
            <w:pPr>
              <w:rPr>
                <w:rFonts w:eastAsia="Arial" w:cstheme="minorHAnsi"/>
                <w:b/>
                <w:bCs/>
                <w:color w:val="767171" w:themeColor="background2" w:themeShade="80"/>
                <w:sz w:val="24"/>
                <w:szCs w:val="24"/>
              </w:rPr>
            </w:pPr>
            <w:r w:rsidRPr="001D5D62">
              <w:rPr>
                <w:rFonts w:eastAsia="Arial" w:cstheme="minorHAnsi"/>
                <w:b/>
                <w:bCs/>
                <w:color w:val="767171" w:themeColor="background2" w:themeShade="80"/>
                <w:sz w:val="24"/>
                <w:szCs w:val="24"/>
              </w:rPr>
              <w:t>Please note:</w:t>
            </w:r>
          </w:p>
        </w:tc>
        <w:tc>
          <w:tcPr>
            <w:tcW w:w="7804" w:type="dxa"/>
            <w:gridSpan w:val="2"/>
          </w:tcPr>
          <w:p w14:paraId="1D08B3ED" w14:textId="77777777" w:rsidR="00B43126" w:rsidRPr="001D5D62" w:rsidRDefault="00B43126" w:rsidP="00EA193E">
            <w:pPr>
              <w:rPr>
                <w:rFonts w:eastAsia="Arial" w:cstheme="minorHAnsi"/>
                <w:color w:val="767171" w:themeColor="background2" w:themeShade="80"/>
                <w:szCs w:val="24"/>
              </w:rPr>
            </w:pPr>
            <w:r w:rsidRPr="001D5D62">
              <w:rPr>
                <w:rFonts w:eastAsia="Arial" w:cstheme="minorHAnsi"/>
                <w:color w:val="767171" w:themeColor="background2" w:themeShade="80"/>
                <w:szCs w:val="24"/>
              </w:rPr>
              <w:t xml:space="preserve">Concerns should be reported in relation to a person’s conduct outside the </w:t>
            </w:r>
            <w:r w:rsidR="00D66D60">
              <w:rPr>
                <w:rFonts w:eastAsia="Arial" w:cstheme="minorHAnsi"/>
                <w:color w:val="767171" w:themeColor="background2" w:themeShade="80"/>
                <w:szCs w:val="24"/>
              </w:rPr>
              <w:t>school</w:t>
            </w:r>
            <w:r w:rsidRPr="001D5D62">
              <w:rPr>
                <w:rFonts w:eastAsia="Arial" w:cstheme="minorHAnsi"/>
                <w:color w:val="767171" w:themeColor="background2" w:themeShade="80"/>
                <w:szCs w:val="24"/>
              </w:rPr>
              <w:t xml:space="preserve"> as this may not necessarily include a child directly but could be a situation such as Domestic Abuse.</w:t>
            </w:r>
          </w:p>
        </w:tc>
      </w:tr>
      <w:tr w:rsidR="00B43126" w:rsidRPr="00CE7BF6" w14:paraId="0355DFE7" w14:textId="77777777" w:rsidTr="003C4E8C">
        <w:tc>
          <w:tcPr>
            <w:tcW w:w="6073" w:type="dxa"/>
            <w:shd w:val="clear" w:color="auto" w:fill="FFD966" w:themeFill="accent4" w:themeFillTint="99"/>
          </w:tcPr>
          <w:p w14:paraId="681A2717" w14:textId="77777777" w:rsidR="00B43126" w:rsidRPr="00BA43BA" w:rsidRDefault="00CE4173" w:rsidP="00EA193E">
            <w:pPr>
              <w:rPr>
                <w:rFonts w:eastAsia="Arial" w:cstheme="minorHAnsi"/>
                <w:b/>
                <w:bCs/>
                <w:color w:val="767171" w:themeColor="background2" w:themeShade="80"/>
                <w:sz w:val="24"/>
                <w:szCs w:val="24"/>
              </w:rPr>
            </w:pPr>
            <w:r w:rsidRPr="00BA43BA">
              <w:rPr>
                <w:rFonts w:eastAsia="Arial" w:cstheme="minorHAnsi"/>
                <w:b/>
                <w:bCs/>
                <w:color w:val="767171" w:themeColor="background2" w:themeShade="80"/>
                <w:sz w:val="24"/>
                <w:szCs w:val="24"/>
              </w:rPr>
              <w:t>The C</w:t>
            </w:r>
            <w:r w:rsidR="00B43126" w:rsidRPr="00BA43BA">
              <w:rPr>
                <w:rFonts w:eastAsia="Arial" w:cstheme="minorHAnsi"/>
                <w:b/>
                <w:bCs/>
                <w:color w:val="767171" w:themeColor="background2" w:themeShade="80"/>
                <w:sz w:val="24"/>
                <w:szCs w:val="24"/>
              </w:rPr>
              <w:t xml:space="preserve">hair of </w:t>
            </w:r>
            <w:r w:rsidR="007D3E63" w:rsidRPr="00BA43BA">
              <w:rPr>
                <w:rFonts w:eastAsia="Arial" w:cstheme="minorHAnsi"/>
                <w:b/>
                <w:bCs/>
                <w:color w:val="767171" w:themeColor="background2" w:themeShade="80"/>
                <w:sz w:val="24"/>
                <w:szCs w:val="24"/>
              </w:rPr>
              <w:t>Governors</w:t>
            </w:r>
            <w:r w:rsidR="003336CA" w:rsidRPr="00BA43BA">
              <w:rPr>
                <w:rFonts w:eastAsia="Arial" w:cstheme="minorHAnsi"/>
                <w:b/>
                <w:bCs/>
                <w:color w:val="767171" w:themeColor="background2" w:themeShade="80"/>
                <w:sz w:val="24"/>
                <w:szCs w:val="24"/>
              </w:rPr>
              <w:t xml:space="preserve"> is: </w:t>
            </w:r>
          </w:p>
        </w:tc>
        <w:tc>
          <w:tcPr>
            <w:tcW w:w="7804" w:type="dxa"/>
            <w:gridSpan w:val="2"/>
          </w:tcPr>
          <w:p w14:paraId="4E5A9012" w14:textId="77777777" w:rsidR="00B43126" w:rsidRPr="00BA43BA" w:rsidRDefault="00BA43BA" w:rsidP="00EA193E">
            <w:pPr>
              <w:shd w:val="clear" w:color="auto" w:fill="FEFEFE"/>
              <w:rPr>
                <w:rFonts w:eastAsia="Arial" w:cstheme="minorHAnsi"/>
                <w:color w:val="000000" w:themeColor="text1"/>
                <w:szCs w:val="24"/>
              </w:rPr>
            </w:pPr>
            <w:r w:rsidRPr="00BA43BA">
              <w:rPr>
                <w:rFonts w:eastAsia="Arial" w:cstheme="minorHAnsi"/>
                <w:color w:val="000000" w:themeColor="text1"/>
                <w:szCs w:val="24"/>
              </w:rPr>
              <w:t>Nicola Cooke</w:t>
            </w:r>
          </w:p>
        </w:tc>
      </w:tr>
      <w:tr w:rsidR="00B43126" w:rsidRPr="00CE7BF6" w14:paraId="45FC0B06" w14:textId="77777777" w:rsidTr="003C4E8C">
        <w:tc>
          <w:tcPr>
            <w:tcW w:w="6073" w:type="dxa"/>
            <w:shd w:val="clear" w:color="auto" w:fill="FFD966" w:themeFill="accent4" w:themeFillTint="99"/>
          </w:tcPr>
          <w:p w14:paraId="107B60D6" w14:textId="77777777" w:rsidR="00B43126" w:rsidRPr="00BA43BA" w:rsidRDefault="00B43126" w:rsidP="00EA193E">
            <w:pPr>
              <w:rPr>
                <w:rFonts w:eastAsia="Arial" w:cstheme="minorHAnsi"/>
                <w:b/>
                <w:bCs/>
                <w:color w:val="767171" w:themeColor="background2" w:themeShade="80"/>
                <w:sz w:val="24"/>
                <w:szCs w:val="24"/>
              </w:rPr>
            </w:pPr>
            <w:r w:rsidRPr="00BA43BA">
              <w:rPr>
                <w:rFonts w:eastAsia="Arial" w:cstheme="minorHAnsi"/>
                <w:b/>
                <w:bCs/>
                <w:color w:val="767171" w:themeColor="background2" w:themeShade="80"/>
                <w:sz w:val="24"/>
                <w:szCs w:val="24"/>
              </w:rPr>
              <w:t xml:space="preserve">The Vice Chair of </w:t>
            </w:r>
            <w:r w:rsidR="007D3E63" w:rsidRPr="00BA43BA">
              <w:rPr>
                <w:rFonts w:eastAsia="Arial" w:cstheme="minorHAnsi"/>
                <w:b/>
                <w:bCs/>
                <w:color w:val="767171" w:themeColor="background2" w:themeShade="80"/>
                <w:sz w:val="24"/>
                <w:szCs w:val="24"/>
              </w:rPr>
              <w:t>Governor</w:t>
            </w:r>
            <w:r w:rsidRPr="00BA43BA">
              <w:rPr>
                <w:rFonts w:eastAsia="Arial" w:cstheme="minorHAnsi"/>
                <w:b/>
                <w:bCs/>
                <w:color w:val="767171" w:themeColor="background2" w:themeShade="80"/>
                <w:sz w:val="24"/>
                <w:szCs w:val="24"/>
              </w:rPr>
              <w:t xml:space="preserve">:  </w:t>
            </w:r>
            <w:r w:rsidRPr="00BA43BA">
              <w:rPr>
                <w:rFonts w:eastAsia="Calibri" w:cstheme="minorHAnsi"/>
                <w:b/>
                <w:bCs/>
                <w:color w:val="767171" w:themeColor="background2" w:themeShade="80"/>
                <w:sz w:val="24"/>
                <w:szCs w:val="24"/>
              </w:rPr>
              <w:fldChar w:fldCharType="begin"/>
            </w:r>
            <w:r w:rsidRPr="00BA43BA">
              <w:rPr>
                <w:rFonts w:eastAsia="Calibri" w:cstheme="minorHAnsi"/>
                <w:b/>
                <w:bCs/>
                <w:color w:val="767171" w:themeColor="background2" w:themeShade="80"/>
                <w:sz w:val="24"/>
                <w:szCs w:val="24"/>
              </w:rPr>
              <w:instrText xml:space="preserve"> MERGEFIELD Vice_Chair </w:instrText>
            </w:r>
            <w:r w:rsidRPr="00BA43BA">
              <w:rPr>
                <w:rFonts w:eastAsia="Calibri" w:cstheme="minorHAnsi"/>
                <w:b/>
                <w:bCs/>
                <w:color w:val="767171" w:themeColor="background2" w:themeShade="80"/>
                <w:sz w:val="24"/>
                <w:szCs w:val="24"/>
              </w:rPr>
              <w:fldChar w:fldCharType="end"/>
            </w:r>
          </w:p>
        </w:tc>
        <w:tc>
          <w:tcPr>
            <w:tcW w:w="7804" w:type="dxa"/>
            <w:gridSpan w:val="2"/>
          </w:tcPr>
          <w:p w14:paraId="683EA2E5" w14:textId="77777777" w:rsidR="00B43126" w:rsidRPr="00BA43BA" w:rsidRDefault="00BA43BA" w:rsidP="00EA193E">
            <w:pPr>
              <w:shd w:val="clear" w:color="auto" w:fill="FEFEFE"/>
              <w:rPr>
                <w:rFonts w:eastAsia="Arial" w:cstheme="minorHAnsi"/>
                <w:color w:val="000000" w:themeColor="text1"/>
                <w:szCs w:val="24"/>
              </w:rPr>
            </w:pPr>
            <w:r w:rsidRPr="00BA43BA">
              <w:rPr>
                <w:rFonts w:eastAsia="Arial" w:cstheme="minorHAnsi"/>
                <w:color w:val="000000" w:themeColor="text1"/>
                <w:szCs w:val="24"/>
              </w:rPr>
              <w:t>Colette Soan</w:t>
            </w:r>
          </w:p>
        </w:tc>
      </w:tr>
      <w:tr w:rsidR="00B43126" w:rsidRPr="00CE7BF6" w14:paraId="32FEC130" w14:textId="77777777" w:rsidTr="00CE4173">
        <w:tc>
          <w:tcPr>
            <w:tcW w:w="13877" w:type="dxa"/>
            <w:gridSpan w:val="3"/>
          </w:tcPr>
          <w:p w14:paraId="713FCB3B" w14:textId="77777777" w:rsidR="00B43126" w:rsidRPr="001D5D62" w:rsidRDefault="00B43126" w:rsidP="00EA193E">
            <w:pPr>
              <w:rPr>
                <w:rFonts w:eastAsia="Arial" w:cstheme="minorHAnsi"/>
                <w:color w:val="767171" w:themeColor="background2" w:themeShade="80"/>
                <w:szCs w:val="24"/>
              </w:rPr>
            </w:pPr>
            <w:r w:rsidRPr="001D5D62">
              <w:rPr>
                <w:rFonts w:eastAsia="Arial" w:cstheme="minorHAnsi"/>
                <w:color w:val="767171" w:themeColor="background2" w:themeShade="80"/>
                <w:szCs w:val="24"/>
              </w:rPr>
              <w:t xml:space="preserve">To reduce the risk of allegations, all staff should be aware of safer working practice and should be familiar with the guidance contained in the Staff Handbook, </w:t>
            </w:r>
            <w:r w:rsidR="00D66D60">
              <w:rPr>
                <w:rFonts w:eastAsia="Arial" w:cstheme="minorHAnsi"/>
                <w:color w:val="767171" w:themeColor="background2" w:themeShade="80"/>
                <w:szCs w:val="24"/>
              </w:rPr>
              <w:t>school</w:t>
            </w:r>
            <w:r w:rsidRPr="001D5D62">
              <w:rPr>
                <w:rFonts w:eastAsia="Arial" w:cstheme="minorHAnsi"/>
                <w:color w:val="767171" w:themeColor="background2" w:themeShade="80"/>
                <w:szCs w:val="24"/>
              </w:rPr>
              <w:t xml:space="preserve"> Code of Conduct or Government document ‘</w:t>
            </w:r>
            <w:hyperlink r:id="rId73">
              <w:r w:rsidRPr="001D5D62">
                <w:rPr>
                  <w:rFonts w:eastAsia="Arial" w:cstheme="minorHAnsi"/>
                  <w:color w:val="767171" w:themeColor="background2" w:themeShade="80"/>
                  <w:szCs w:val="24"/>
                </w:rPr>
                <w:t>Guidance for Safer Working Practice for Adults who work with Children and Young People in Education Settings’</w:t>
              </w:r>
            </w:hyperlink>
            <w:r w:rsidRPr="001D5D62">
              <w:rPr>
                <w:rFonts w:eastAsia="Arial" w:cstheme="minorHAnsi"/>
                <w:color w:val="767171" w:themeColor="background2" w:themeShade="80"/>
                <w:szCs w:val="24"/>
              </w:rPr>
              <w:t>.</w:t>
            </w:r>
          </w:p>
          <w:p w14:paraId="37647F69" w14:textId="77777777" w:rsidR="00B43126" w:rsidRPr="001D5D62" w:rsidRDefault="00B43126" w:rsidP="00EA193E">
            <w:pPr>
              <w:rPr>
                <w:rFonts w:eastAsia="Arial" w:cstheme="minorHAnsi"/>
                <w:color w:val="767171" w:themeColor="background2" w:themeShade="80"/>
                <w:szCs w:val="24"/>
              </w:rPr>
            </w:pPr>
          </w:p>
          <w:p w14:paraId="2578A50E" w14:textId="77777777" w:rsidR="00B43126" w:rsidRPr="001D5D62" w:rsidRDefault="00B43126" w:rsidP="00EA193E">
            <w:pPr>
              <w:rPr>
                <w:rFonts w:eastAsia="Arial" w:cstheme="minorHAnsi"/>
                <w:color w:val="767171" w:themeColor="background2" w:themeShade="80"/>
                <w:szCs w:val="24"/>
              </w:rPr>
            </w:pPr>
            <w:r w:rsidRPr="001D5D62">
              <w:rPr>
                <w:rFonts w:eastAsia="Arial" w:cstheme="minorHAnsi"/>
                <w:color w:val="767171" w:themeColor="background2" w:themeShade="80"/>
                <w:szCs w:val="24"/>
              </w:rPr>
              <w:t xml:space="preserve">If you have safeguarding or child protection concerns relating to the parents/carers of children and you are aware that they work with children, young people, or vulnerable adults, you must inform the DSL for child protection. This will allow for consideration to be given as to whether the position of trust process needs to be applied. </w:t>
            </w:r>
          </w:p>
          <w:p w14:paraId="2060CF9F" w14:textId="77777777" w:rsidR="00B43126" w:rsidRPr="001D5D62" w:rsidRDefault="00B43126" w:rsidP="00EA193E">
            <w:pPr>
              <w:rPr>
                <w:rFonts w:eastAsia="Arial" w:cstheme="minorHAnsi"/>
                <w:color w:val="767171" w:themeColor="background2" w:themeShade="80"/>
                <w:szCs w:val="24"/>
              </w:rPr>
            </w:pPr>
            <w:r w:rsidRPr="001D5D62">
              <w:rPr>
                <w:rFonts w:eastAsia="Arial" w:cstheme="minorHAnsi"/>
                <w:color w:val="767171" w:themeColor="background2" w:themeShade="80"/>
                <w:szCs w:val="24"/>
              </w:rPr>
              <w:t xml:space="preserve">If it is decided that the allegation meets any of the three criteria outlined above, procedures will be followed in accordance with </w:t>
            </w:r>
            <w:hyperlink r:id="rId74">
              <w:r w:rsidRPr="001D5D62">
                <w:rPr>
                  <w:rFonts w:eastAsia="Arial" w:cstheme="minorHAnsi"/>
                  <w:color w:val="767171" w:themeColor="background2" w:themeShade="80"/>
                  <w:szCs w:val="24"/>
                </w:rPr>
                <w:t>Local Safeguarding Children’s partnership inter-agency Procedures</w:t>
              </w:r>
            </w:hyperlink>
            <w:r w:rsidRPr="001D5D62">
              <w:rPr>
                <w:rFonts w:eastAsia="Arial" w:cstheme="minorHAnsi"/>
                <w:color w:val="767171" w:themeColor="background2" w:themeShade="80"/>
                <w:szCs w:val="24"/>
              </w:rPr>
              <w:t>.</w:t>
            </w:r>
          </w:p>
          <w:p w14:paraId="3D09CFD1" w14:textId="77777777" w:rsidR="00B43126" w:rsidRPr="001D5D62" w:rsidRDefault="00B43126" w:rsidP="00EA193E">
            <w:pPr>
              <w:rPr>
                <w:rFonts w:eastAsia="Arial" w:cstheme="minorHAnsi"/>
                <w:color w:val="767171" w:themeColor="background2" w:themeShade="80"/>
                <w:szCs w:val="24"/>
              </w:rPr>
            </w:pPr>
          </w:p>
          <w:p w14:paraId="3C766296" w14:textId="77777777" w:rsidR="00B43126" w:rsidRPr="003C4E8C" w:rsidRDefault="00B43126" w:rsidP="00EA193E">
            <w:pPr>
              <w:rPr>
                <w:rFonts w:eastAsia="Arial" w:cstheme="minorHAnsi"/>
                <w:color w:val="767171" w:themeColor="background2" w:themeShade="80"/>
                <w:szCs w:val="24"/>
              </w:rPr>
            </w:pPr>
            <w:r w:rsidRPr="001D5D62">
              <w:rPr>
                <w:rFonts w:eastAsia="Arial" w:cstheme="minorHAnsi"/>
                <w:color w:val="767171" w:themeColor="background2" w:themeShade="80"/>
                <w:szCs w:val="24"/>
              </w:rPr>
              <w:t xml:space="preserve">The </w:t>
            </w:r>
            <w:r w:rsidR="003336CA">
              <w:rPr>
                <w:rFonts w:eastAsia="Calibri" w:cstheme="minorHAnsi"/>
                <w:color w:val="767171" w:themeColor="background2" w:themeShade="80"/>
                <w:szCs w:val="24"/>
              </w:rPr>
              <w:t>Headteacher</w:t>
            </w:r>
            <w:r w:rsidRPr="001D5D62">
              <w:rPr>
                <w:rFonts w:eastAsia="Arial" w:cstheme="minorHAnsi"/>
                <w:color w:val="767171" w:themeColor="background2" w:themeShade="80"/>
                <w:szCs w:val="24"/>
              </w:rPr>
              <w:t xml:space="preserve"> should, as soon as possible, and after consulting with the Local Authority Designated Officer inform the person against whom the allegation has been made of the concern.</w:t>
            </w:r>
          </w:p>
          <w:p w14:paraId="24B0F048" w14:textId="77777777" w:rsidR="00B43126" w:rsidRPr="00F91E9B" w:rsidRDefault="00B43126" w:rsidP="00EA193E">
            <w:pPr>
              <w:rPr>
                <w:rFonts w:eastAsia="Arial" w:cstheme="minorHAnsi"/>
                <w:szCs w:val="24"/>
              </w:rPr>
            </w:pPr>
            <w:r w:rsidRPr="001D5D62">
              <w:rPr>
                <w:rFonts w:eastAsia="Arial" w:cstheme="minorHAnsi"/>
                <w:color w:val="767171" w:themeColor="background2" w:themeShade="80"/>
                <w:szCs w:val="24"/>
              </w:rPr>
              <w:t xml:space="preserve">If it is decided that the allegation does not meet the threshold for safeguarding, it will be handed back to the employer for consideration via the </w:t>
            </w:r>
            <w:r w:rsidR="00D66D60">
              <w:rPr>
                <w:rFonts w:eastAsia="Arial" w:cstheme="minorHAnsi"/>
                <w:color w:val="767171" w:themeColor="background2" w:themeShade="80"/>
                <w:szCs w:val="24"/>
              </w:rPr>
              <w:t>school</w:t>
            </w:r>
            <w:r w:rsidRPr="001D5D62">
              <w:rPr>
                <w:rFonts w:eastAsia="Arial" w:cstheme="minorHAnsi"/>
                <w:color w:val="767171" w:themeColor="background2" w:themeShade="80"/>
                <w:szCs w:val="24"/>
              </w:rPr>
              <w:t>’s internal procedures.</w:t>
            </w:r>
          </w:p>
        </w:tc>
      </w:tr>
      <w:tr w:rsidR="00B43126" w:rsidRPr="00CE7BF6" w14:paraId="63B025C8" w14:textId="77777777" w:rsidTr="003C4E8C">
        <w:tc>
          <w:tcPr>
            <w:tcW w:w="6073" w:type="dxa"/>
            <w:shd w:val="clear" w:color="auto" w:fill="FFD966" w:themeFill="accent4" w:themeFillTint="99"/>
          </w:tcPr>
          <w:p w14:paraId="72462FC4" w14:textId="77777777" w:rsidR="00B43126" w:rsidRPr="001D5D62" w:rsidRDefault="00B43126" w:rsidP="00EA193E">
            <w:pPr>
              <w:rPr>
                <w:rFonts w:eastAsia="Arial" w:cstheme="minorHAnsi"/>
                <w:b/>
                <w:bCs/>
                <w:color w:val="767171" w:themeColor="background2" w:themeShade="80"/>
                <w:sz w:val="24"/>
                <w:szCs w:val="24"/>
              </w:rPr>
            </w:pPr>
            <w:r w:rsidRPr="001D5D62">
              <w:rPr>
                <w:rFonts w:eastAsia="Arial" w:cstheme="minorHAnsi"/>
                <w:b/>
                <w:bCs/>
                <w:color w:val="767171" w:themeColor="background2" w:themeShade="80"/>
                <w:sz w:val="24"/>
                <w:szCs w:val="24"/>
              </w:rPr>
              <w:t xml:space="preserve">It is </w:t>
            </w:r>
            <w:r w:rsidR="004D51C4">
              <w:rPr>
                <w:rFonts w:eastAsia="Arial" w:cstheme="minorHAnsi"/>
                <w:b/>
                <w:bCs/>
                <w:color w:val="767171" w:themeColor="background2" w:themeShade="80"/>
                <w:sz w:val="24"/>
                <w:szCs w:val="24"/>
              </w:rPr>
              <w:t>vital</w:t>
            </w:r>
            <w:r w:rsidRPr="001D5D62">
              <w:rPr>
                <w:rFonts w:eastAsia="Arial" w:cstheme="minorHAnsi"/>
                <w:b/>
                <w:bCs/>
                <w:color w:val="767171" w:themeColor="background2" w:themeShade="80"/>
                <w:sz w:val="24"/>
                <w:szCs w:val="24"/>
              </w:rPr>
              <w:t xml:space="preserve"> that staff understand that any concerns, no matter how small, will be responded to. </w:t>
            </w:r>
          </w:p>
          <w:p w14:paraId="09A37089" w14:textId="77777777" w:rsidR="00B43126" w:rsidRPr="001D5D62" w:rsidRDefault="00B43126" w:rsidP="00EA193E">
            <w:pPr>
              <w:rPr>
                <w:rFonts w:eastAsia="Arial" w:cstheme="minorHAnsi"/>
                <w:b/>
                <w:bCs/>
                <w:color w:val="767171" w:themeColor="background2" w:themeShade="80"/>
                <w:sz w:val="24"/>
                <w:szCs w:val="24"/>
              </w:rPr>
            </w:pPr>
            <w:r w:rsidRPr="001D5D62">
              <w:rPr>
                <w:rFonts w:eastAsia="Arial" w:cstheme="minorHAnsi"/>
                <w:b/>
                <w:bCs/>
                <w:color w:val="767171" w:themeColor="background2" w:themeShade="80"/>
                <w:sz w:val="24"/>
                <w:szCs w:val="24"/>
              </w:rPr>
              <w:lastRenderedPageBreak/>
              <w:t xml:space="preserve">Staff are to speak with the DSL if they </w:t>
            </w:r>
            <w:r w:rsidR="004D51C4">
              <w:rPr>
                <w:rFonts w:eastAsia="Arial" w:cstheme="minorHAnsi"/>
                <w:b/>
                <w:bCs/>
                <w:color w:val="767171" w:themeColor="background2" w:themeShade="80"/>
                <w:sz w:val="24"/>
                <w:szCs w:val="24"/>
              </w:rPr>
              <w:t xml:space="preserve">are </w:t>
            </w:r>
            <w:r w:rsidRPr="001D5D62">
              <w:rPr>
                <w:rFonts w:eastAsia="Arial" w:cstheme="minorHAnsi"/>
                <w:b/>
                <w:bCs/>
                <w:color w:val="767171" w:themeColor="background2" w:themeShade="80"/>
                <w:sz w:val="24"/>
                <w:szCs w:val="24"/>
              </w:rPr>
              <w:t>concern</w:t>
            </w:r>
            <w:r w:rsidR="004D51C4">
              <w:rPr>
                <w:rFonts w:eastAsia="Arial" w:cstheme="minorHAnsi"/>
                <w:b/>
                <w:bCs/>
                <w:color w:val="767171" w:themeColor="background2" w:themeShade="80"/>
                <w:sz w:val="24"/>
                <w:szCs w:val="24"/>
              </w:rPr>
              <w:t>ed</w:t>
            </w:r>
            <w:r w:rsidRPr="001D5D62">
              <w:rPr>
                <w:rFonts w:eastAsia="Arial" w:cstheme="minorHAnsi"/>
                <w:b/>
                <w:bCs/>
                <w:color w:val="767171" w:themeColor="background2" w:themeShade="80"/>
                <w:sz w:val="24"/>
                <w:szCs w:val="24"/>
              </w:rPr>
              <w:t xml:space="preserve"> that a colleague’s behaviour or conduct is: </w:t>
            </w:r>
          </w:p>
        </w:tc>
        <w:tc>
          <w:tcPr>
            <w:tcW w:w="7804" w:type="dxa"/>
            <w:gridSpan w:val="2"/>
          </w:tcPr>
          <w:p w14:paraId="5E20F4D6" w14:textId="77777777" w:rsidR="00CE4173" w:rsidRPr="004D51C4" w:rsidRDefault="00B43126" w:rsidP="00297102">
            <w:pPr>
              <w:pStyle w:val="ListParagraph"/>
              <w:numPr>
                <w:ilvl w:val="0"/>
                <w:numId w:val="23"/>
              </w:numPr>
              <w:rPr>
                <w:rFonts w:eastAsia="Arial" w:cstheme="minorHAnsi"/>
                <w:color w:val="767171" w:themeColor="background2" w:themeShade="80"/>
                <w:szCs w:val="24"/>
              </w:rPr>
            </w:pPr>
            <w:r w:rsidRPr="004D51C4">
              <w:rPr>
                <w:rFonts w:eastAsia="Arial" w:cstheme="minorHAnsi"/>
                <w:color w:val="767171" w:themeColor="background2" w:themeShade="80"/>
                <w:szCs w:val="24"/>
              </w:rPr>
              <w:lastRenderedPageBreak/>
              <w:t xml:space="preserve"> inconsistent with the staff code of conduct, including inappropriate conduct outside of work; and</w:t>
            </w:r>
          </w:p>
          <w:p w14:paraId="315D9102" w14:textId="77777777" w:rsidR="00B43126" w:rsidRPr="004D51C4" w:rsidRDefault="00B43126" w:rsidP="004D51C4">
            <w:pPr>
              <w:rPr>
                <w:rFonts w:eastAsia="Arial" w:cstheme="minorHAnsi"/>
                <w:color w:val="767171" w:themeColor="background2" w:themeShade="80"/>
                <w:szCs w:val="24"/>
              </w:rPr>
            </w:pPr>
          </w:p>
          <w:p w14:paraId="6D90B657" w14:textId="77777777" w:rsidR="00B43126" w:rsidRPr="00EF647F" w:rsidRDefault="00B43126" w:rsidP="00297102">
            <w:pPr>
              <w:numPr>
                <w:ilvl w:val="0"/>
                <w:numId w:val="23"/>
              </w:numPr>
              <w:rPr>
                <w:rFonts w:eastAsia="Arial" w:cstheme="minorHAnsi"/>
                <w:szCs w:val="24"/>
              </w:rPr>
            </w:pPr>
            <w:r w:rsidRPr="004D51C4">
              <w:rPr>
                <w:rFonts w:eastAsia="Arial" w:cstheme="minorHAnsi"/>
                <w:color w:val="767171" w:themeColor="background2" w:themeShade="80"/>
                <w:szCs w:val="24"/>
              </w:rPr>
              <w:lastRenderedPageBreak/>
              <w:t xml:space="preserve">does not meet the allegations threshold or is otherwise not considered serious enough to consider a referral to the LADO. </w:t>
            </w:r>
          </w:p>
        </w:tc>
      </w:tr>
      <w:tr w:rsidR="00EF647F" w:rsidRPr="00CE7BF6" w14:paraId="458B765A" w14:textId="77777777" w:rsidTr="00EF647F">
        <w:tc>
          <w:tcPr>
            <w:tcW w:w="13877" w:type="dxa"/>
            <w:gridSpan w:val="3"/>
            <w:shd w:val="clear" w:color="auto" w:fill="FFFFFF" w:themeFill="background1"/>
          </w:tcPr>
          <w:p w14:paraId="77A6655C" w14:textId="77777777" w:rsidR="00EF647F" w:rsidRPr="00CE7BF6" w:rsidRDefault="00EF647F" w:rsidP="00EF647F">
            <w:pPr>
              <w:ind w:left="720"/>
              <w:jc w:val="center"/>
              <w:rPr>
                <w:rFonts w:eastAsia="Arial" w:cstheme="minorHAnsi"/>
                <w:szCs w:val="24"/>
              </w:rPr>
            </w:pPr>
            <w:r>
              <w:rPr>
                <w:noProof/>
                <w:lang w:eastAsia="en-GB"/>
              </w:rPr>
              <w:lastRenderedPageBreak/>
              <w:drawing>
                <wp:inline distT="0" distB="0" distL="0" distR="0" wp14:anchorId="60F43CA0" wp14:editId="14C6A5D0">
                  <wp:extent cx="3924392" cy="2666544"/>
                  <wp:effectExtent l="0" t="0" r="0" b="635"/>
                  <wp:docPr id="383976393" name="Picture 38397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76393" name=""/>
                          <pic:cNvPicPr/>
                        </pic:nvPicPr>
                        <pic:blipFill rotWithShape="1">
                          <a:blip r:embed="rId75"/>
                          <a:srcRect l="22627" t="21587" r="22731" b="12408"/>
                          <a:stretch/>
                        </pic:blipFill>
                        <pic:spPr bwMode="auto">
                          <a:xfrm>
                            <a:off x="0" y="0"/>
                            <a:ext cx="3960752" cy="2691250"/>
                          </a:xfrm>
                          <a:prstGeom prst="rect">
                            <a:avLst/>
                          </a:prstGeom>
                          <a:ln>
                            <a:noFill/>
                          </a:ln>
                          <a:extLst>
                            <a:ext uri="{53640926-AAD7-44D8-BBD7-CCE9431645EC}">
                              <a14:shadowObscured xmlns:a14="http://schemas.microsoft.com/office/drawing/2010/main"/>
                            </a:ext>
                          </a:extLst>
                        </pic:spPr>
                      </pic:pic>
                    </a:graphicData>
                  </a:graphic>
                </wp:inline>
              </w:drawing>
            </w:r>
          </w:p>
        </w:tc>
      </w:tr>
    </w:tbl>
    <w:bookmarkEnd w:id="13"/>
    <w:bookmarkEnd w:id="14"/>
    <w:bookmarkEnd w:id="15"/>
    <w:p w14:paraId="12484552" w14:textId="77777777" w:rsidR="00B43126" w:rsidRPr="00CE7BF6" w:rsidRDefault="00E46B3E" w:rsidP="003936F4">
      <w:pPr>
        <w:spacing w:line="192" w:lineRule="auto"/>
        <w:rPr>
          <w:rFonts w:cstheme="minorHAnsi"/>
          <w:sz w:val="20"/>
          <w:szCs w:val="20"/>
        </w:rPr>
      </w:pPr>
      <w:r w:rsidRPr="00CE7BF6">
        <w:rPr>
          <w:rFonts w:cstheme="minorHAnsi"/>
          <w:sz w:val="20"/>
          <w:szCs w:val="20"/>
        </w:rPr>
        <w:t xml:space="preserve">  </w:t>
      </w:r>
    </w:p>
    <w:p w14:paraId="79982078" w14:textId="77777777" w:rsidR="00B43126" w:rsidRPr="003C4E8C" w:rsidRDefault="00B43126" w:rsidP="00B43126">
      <w:pPr>
        <w:pStyle w:val="Heading1"/>
        <w:rPr>
          <w:rFonts w:asciiTheme="minorHAnsi" w:hAnsiTheme="minorHAnsi" w:cstheme="minorHAnsi"/>
          <w:b/>
          <w:bCs/>
          <w:sz w:val="28"/>
          <w:szCs w:val="28"/>
        </w:rPr>
      </w:pPr>
      <w:r w:rsidRPr="00B32A14">
        <w:rPr>
          <w:rFonts w:asciiTheme="minorHAnsi" w:hAnsiTheme="minorHAnsi" w:cstheme="minorHAnsi"/>
          <w:b/>
          <w:bCs/>
          <w:sz w:val="36"/>
          <w:szCs w:val="36"/>
        </w:rPr>
        <w:t xml:space="preserve">  </w:t>
      </w:r>
      <w:r w:rsidR="00403B35" w:rsidRPr="003C4E8C">
        <w:rPr>
          <w:rFonts w:asciiTheme="minorHAnsi" w:hAnsiTheme="minorHAnsi" w:cstheme="minorHAnsi"/>
          <w:b/>
          <w:bCs/>
          <w:sz w:val="28"/>
          <w:szCs w:val="28"/>
        </w:rPr>
        <w:t>Staff Training</w:t>
      </w:r>
    </w:p>
    <w:p w14:paraId="5C2298F3" w14:textId="77777777" w:rsidR="00403B35" w:rsidRPr="00CE7BF6" w:rsidRDefault="00403B35" w:rsidP="003936F4">
      <w:pPr>
        <w:spacing w:line="192" w:lineRule="auto"/>
        <w:rPr>
          <w:rFonts w:cstheme="minorHAnsi"/>
          <w:sz w:val="20"/>
          <w:szCs w:val="20"/>
        </w:rPr>
      </w:pPr>
    </w:p>
    <w:p w14:paraId="365277C5" w14:textId="77777777" w:rsidR="00403B35" w:rsidRPr="004D51C4" w:rsidRDefault="000813A4" w:rsidP="004D51C4">
      <w:pPr>
        <w:rPr>
          <w:rFonts w:eastAsia="Arial" w:cstheme="minorHAnsi"/>
          <w:color w:val="767171" w:themeColor="background2" w:themeShade="80"/>
          <w:szCs w:val="24"/>
        </w:rPr>
      </w:pPr>
      <w:r w:rsidRPr="004D51C4">
        <w:rPr>
          <w:rFonts w:cstheme="minorHAnsi"/>
          <w:b/>
          <w:bCs/>
          <w:noProof/>
          <w:color w:val="767171" w:themeColor="background2" w:themeShade="80"/>
          <w:szCs w:val="24"/>
          <w:lang w:eastAsia="en-GB"/>
        </w:rPr>
        <w:drawing>
          <wp:anchor distT="0" distB="0" distL="114300" distR="114300" simplePos="0" relativeHeight="251658259" behindDoc="0" locked="0" layoutInCell="1" allowOverlap="1" wp14:anchorId="23D3CE51" wp14:editId="0F9EC448">
            <wp:simplePos x="0" y="0"/>
            <wp:positionH relativeFrom="margin">
              <wp:align>right</wp:align>
            </wp:positionH>
            <wp:positionV relativeFrom="paragraph">
              <wp:posOffset>18415</wp:posOffset>
            </wp:positionV>
            <wp:extent cx="853440" cy="853440"/>
            <wp:effectExtent l="0" t="0" r="0" b="0"/>
            <wp:wrapSquare wrapText="bothSides"/>
            <wp:docPr id="2014503086" name="Graphic 2014503086"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4D51C4">
        <w:rPr>
          <w:rFonts w:cstheme="minorHAnsi"/>
          <w:b/>
          <w:bCs/>
          <w:noProof/>
          <w:color w:val="767171" w:themeColor="background2" w:themeShade="80"/>
          <w:szCs w:val="24"/>
          <w:lang w:eastAsia="en-GB"/>
        </w:rPr>
        <w:drawing>
          <wp:anchor distT="0" distB="0" distL="114300" distR="114300" simplePos="0" relativeHeight="251658258" behindDoc="0" locked="0" layoutInCell="1" allowOverlap="1" wp14:anchorId="58DCC33D" wp14:editId="283AE722">
            <wp:simplePos x="0" y="0"/>
            <wp:positionH relativeFrom="margin">
              <wp:align>left</wp:align>
            </wp:positionH>
            <wp:positionV relativeFrom="paragraph">
              <wp:posOffset>8890</wp:posOffset>
            </wp:positionV>
            <wp:extent cx="853440" cy="853440"/>
            <wp:effectExtent l="0" t="0" r="0" b="0"/>
            <wp:wrapSquare wrapText="bothSides"/>
            <wp:docPr id="1427925553" name="Graphic 1427925553"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00403B35" w:rsidRPr="004D51C4">
        <w:rPr>
          <w:rFonts w:eastAsia="Arial" w:cstheme="minorHAnsi"/>
          <w:color w:val="767171" w:themeColor="background2" w:themeShade="80"/>
          <w:szCs w:val="24"/>
        </w:rPr>
        <w:t xml:space="preserve">All staff members will undertake safeguarding and child protection training at induction, including on whistle-blowing procedures and online </w:t>
      </w:r>
      <w:r w:rsidR="007D5A93" w:rsidRPr="004D51C4">
        <w:rPr>
          <w:rFonts w:eastAsia="Arial" w:cstheme="minorHAnsi"/>
          <w:color w:val="767171" w:themeColor="background2" w:themeShade="80"/>
          <w:szCs w:val="24"/>
        </w:rPr>
        <w:t>safety (</w:t>
      </w:r>
      <w:r w:rsidR="00403B35" w:rsidRPr="004D51C4">
        <w:rPr>
          <w:rFonts w:eastAsia="Arial" w:cstheme="minorHAnsi"/>
          <w:color w:val="767171" w:themeColor="background2" w:themeShade="80"/>
          <w:szCs w:val="24"/>
        </w:rPr>
        <w:t xml:space="preserve">including filtering and monitoring), to ensure they understand the </w:t>
      </w:r>
      <w:r w:rsidR="00D66D60">
        <w:rPr>
          <w:rFonts w:eastAsia="Arial" w:cstheme="minorHAnsi"/>
          <w:color w:val="767171" w:themeColor="background2" w:themeShade="80"/>
          <w:szCs w:val="24"/>
        </w:rPr>
        <w:t>school</w:t>
      </w:r>
      <w:r w:rsidR="00403B35" w:rsidRPr="004D51C4">
        <w:rPr>
          <w:rFonts w:eastAsia="Arial" w:cstheme="minorHAnsi"/>
          <w:color w:val="767171" w:themeColor="background2" w:themeShade="80"/>
          <w:szCs w:val="24"/>
        </w:rPr>
        <w:t xml:space="preserve">’s safeguarding systems and their responsibilities, and can identify signs of possible abuse or neglect. Staff must understand their responsibilities in connection with education and understanding of sexual violence and sexual harassment. </w:t>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263"/>
        <w:gridCol w:w="11614"/>
      </w:tblGrid>
      <w:tr w:rsidR="00403B35" w:rsidRPr="00CE7BF6" w14:paraId="7406132A" w14:textId="77777777" w:rsidTr="00B32A14">
        <w:tc>
          <w:tcPr>
            <w:tcW w:w="2263" w:type="dxa"/>
            <w:shd w:val="clear" w:color="auto" w:fill="FFD966" w:themeFill="accent4" w:themeFillTint="99"/>
          </w:tcPr>
          <w:p w14:paraId="14C9A413" w14:textId="77777777" w:rsidR="00403B35" w:rsidRPr="004D51C4" w:rsidRDefault="00403B35" w:rsidP="00EA193E">
            <w:pPr>
              <w:rPr>
                <w:rFonts w:eastAsia="Arial" w:cstheme="minorHAnsi"/>
                <w:b/>
                <w:bCs/>
                <w:color w:val="767171" w:themeColor="background2" w:themeShade="80"/>
                <w:sz w:val="24"/>
                <w:szCs w:val="24"/>
              </w:rPr>
            </w:pPr>
            <w:r w:rsidRPr="004D51C4">
              <w:rPr>
                <w:rFonts w:eastAsia="Arial" w:cstheme="minorHAnsi"/>
                <w:b/>
                <w:bCs/>
                <w:color w:val="767171" w:themeColor="background2" w:themeShade="80"/>
                <w:sz w:val="24"/>
                <w:szCs w:val="24"/>
              </w:rPr>
              <w:t>This training will be regularly updated and will:</w:t>
            </w:r>
          </w:p>
          <w:p w14:paraId="16A828C6" w14:textId="77777777" w:rsidR="00403B35" w:rsidRPr="00CE7BF6" w:rsidRDefault="00F349EB" w:rsidP="00F349EB">
            <w:pPr>
              <w:jc w:val="center"/>
              <w:rPr>
                <w:rFonts w:eastAsia="Arial" w:cstheme="minorHAnsi"/>
                <w:szCs w:val="24"/>
              </w:rPr>
            </w:pPr>
            <w:r>
              <w:rPr>
                <w:rFonts w:eastAsia="Arial" w:cstheme="minorHAnsi"/>
                <w:noProof/>
                <w:szCs w:val="24"/>
                <w:lang w:eastAsia="en-GB"/>
              </w:rPr>
              <w:lastRenderedPageBreak/>
              <w:drawing>
                <wp:inline distT="0" distB="0" distL="0" distR="0" wp14:anchorId="76C1D35F" wp14:editId="04D6E36B">
                  <wp:extent cx="824878" cy="824878"/>
                  <wp:effectExtent l="0" t="0" r="0" b="0"/>
                  <wp:docPr id="1955499991" name="Graphic 1955499991"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99991" name="Graphic 1955499991" descr="Teacher with solid fill"/>
                          <pic:cNvPicPr/>
                        </pic:nvPicPr>
                        <pic:blipFill>
                          <a:blip r:embed="rId7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7"/>
                              </a:ext>
                            </a:extLst>
                          </a:blip>
                          <a:stretch>
                            <a:fillRect/>
                          </a:stretch>
                        </pic:blipFill>
                        <pic:spPr>
                          <a:xfrm>
                            <a:off x="0" y="0"/>
                            <a:ext cx="831937" cy="831937"/>
                          </a:xfrm>
                          <a:prstGeom prst="rect">
                            <a:avLst/>
                          </a:prstGeom>
                        </pic:spPr>
                      </pic:pic>
                    </a:graphicData>
                  </a:graphic>
                </wp:inline>
              </w:drawing>
            </w:r>
          </w:p>
        </w:tc>
        <w:tc>
          <w:tcPr>
            <w:tcW w:w="11614" w:type="dxa"/>
          </w:tcPr>
          <w:p w14:paraId="4C30EC6D" w14:textId="77777777" w:rsidR="00403B35" w:rsidRPr="004D51C4" w:rsidRDefault="00403B35" w:rsidP="00297102">
            <w:pPr>
              <w:pStyle w:val="4Bulletedcopyblue"/>
              <w:numPr>
                <w:ilvl w:val="0"/>
                <w:numId w:val="25"/>
              </w:numPr>
              <w:rPr>
                <w:rFonts w:asciiTheme="minorHAnsi" w:eastAsia="Arial" w:hAnsiTheme="minorHAnsi" w:cstheme="minorHAnsi"/>
                <w:color w:val="767171" w:themeColor="background2" w:themeShade="80"/>
                <w:sz w:val="22"/>
                <w:szCs w:val="22"/>
              </w:rPr>
            </w:pPr>
            <w:r w:rsidRPr="004D51C4">
              <w:rPr>
                <w:rFonts w:asciiTheme="minorHAnsi" w:eastAsia="Arial" w:hAnsiTheme="minorHAnsi" w:cstheme="minorHAnsi"/>
                <w:color w:val="767171" w:themeColor="background2" w:themeShade="80"/>
                <w:sz w:val="22"/>
                <w:szCs w:val="22"/>
              </w:rPr>
              <w:lastRenderedPageBreak/>
              <w:t xml:space="preserve">Be integrated, aligned, and considered as part of the whole </w:t>
            </w:r>
            <w:r w:rsidR="00D66D60">
              <w:rPr>
                <w:rFonts w:asciiTheme="minorHAnsi" w:eastAsia="Arial" w:hAnsiTheme="minorHAnsi" w:cstheme="minorHAnsi"/>
                <w:color w:val="767171" w:themeColor="background2" w:themeShade="80"/>
                <w:sz w:val="22"/>
                <w:szCs w:val="22"/>
              </w:rPr>
              <w:t>school</w:t>
            </w:r>
            <w:r w:rsidRPr="004D51C4">
              <w:rPr>
                <w:rFonts w:asciiTheme="minorHAnsi" w:eastAsia="Arial" w:hAnsiTheme="minorHAnsi" w:cstheme="minorHAnsi"/>
                <w:color w:val="767171" w:themeColor="background2" w:themeShade="80"/>
                <w:sz w:val="22"/>
                <w:szCs w:val="22"/>
              </w:rPr>
              <w:t xml:space="preserve"> safeguarding approach and wider staff training, and curriculum </w:t>
            </w:r>
            <w:r w:rsidR="007D5A93" w:rsidRPr="004D51C4">
              <w:rPr>
                <w:rFonts w:asciiTheme="minorHAnsi" w:eastAsia="Arial" w:hAnsiTheme="minorHAnsi" w:cstheme="minorHAnsi"/>
                <w:color w:val="767171" w:themeColor="background2" w:themeShade="80"/>
                <w:sz w:val="22"/>
                <w:szCs w:val="22"/>
              </w:rPr>
              <w:t>planning.</w:t>
            </w:r>
          </w:p>
          <w:p w14:paraId="0BEAE9CB" w14:textId="77777777" w:rsidR="00403B35" w:rsidRPr="004D51C4" w:rsidRDefault="00403B35" w:rsidP="00297102">
            <w:pPr>
              <w:pStyle w:val="4Bulletedcopyblue"/>
              <w:numPr>
                <w:ilvl w:val="0"/>
                <w:numId w:val="25"/>
              </w:numPr>
              <w:rPr>
                <w:rFonts w:asciiTheme="minorHAnsi" w:eastAsia="Arial" w:hAnsiTheme="minorHAnsi" w:cstheme="minorHAnsi"/>
                <w:color w:val="767171" w:themeColor="background2" w:themeShade="80"/>
                <w:sz w:val="22"/>
                <w:szCs w:val="22"/>
              </w:rPr>
            </w:pPr>
            <w:r w:rsidRPr="004D51C4">
              <w:rPr>
                <w:rFonts w:asciiTheme="minorHAnsi" w:eastAsia="Arial" w:hAnsiTheme="minorHAnsi" w:cstheme="minorHAnsi"/>
                <w:color w:val="767171" w:themeColor="background2" w:themeShade="80"/>
                <w:sz w:val="22"/>
                <w:szCs w:val="22"/>
              </w:rPr>
              <w:lastRenderedPageBreak/>
              <w:t xml:space="preserve">Be in line with advice from the 3 safeguarding </w:t>
            </w:r>
            <w:r w:rsidR="007D5A93" w:rsidRPr="004D51C4">
              <w:rPr>
                <w:rFonts w:asciiTheme="minorHAnsi" w:eastAsia="Arial" w:hAnsiTheme="minorHAnsi" w:cstheme="minorHAnsi"/>
                <w:color w:val="767171" w:themeColor="background2" w:themeShade="80"/>
                <w:sz w:val="22"/>
                <w:szCs w:val="22"/>
              </w:rPr>
              <w:t>partners.</w:t>
            </w:r>
          </w:p>
          <w:p w14:paraId="4E17BC34" w14:textId="77777777" w:rsidR="00403B35" w:rsidRPr="004D51C4" w:rsidRDefault="00403B35" w:rsidP="00297102">
            <w:pPr>
              <w:pStyle w:val="4Bulletedcopyblue"/>
              <w:numPr>
                <w:ilvl w:val="0"/>
                <w:numId w:val="25"/>
              </w:numPr>
              <w:rPr>
                <w:rFonts w:asciiTheme="minorHAnsi" w:eastAsia="Arial" w:hAnsiTheme="minorHAnsi" w:cstheme="minorHAnsi"/>
                <w:color w:val="767171" w:themeColor="background2" w:themeShade="80"/>
                <w:sz w:val="22"/>
                <w:szCs w:val="22"/>
              </w:rPr>
            </w:pPr>
            <w:r w:rsidRPr="004D51C4">
              <w:rPr>
                <w:rFonts w:asciiTheme="minorHAnsi" w:eastAsia="Arial" w:hAnsiTheme="minorHAnsi" w:cstheme="minorHAnsi"/>
                <w:color w:val="767171" w:themeColor="background2" w:themeShade="80"/>
                <w:sz w:val="22"/>
                <w:szCs w:val="22"/>
              </w:rPr>
              <w:t>Have regard to the Teachers’ Standards to support the expectation that all teachers:</w:t>
            </w:r>
          </w:p>
          <w:p w14:paraId="7F9BFE37" w14:textId="77777777" w:rsidR="00403B35" w:rsidRPr="004D51C4" w:rsidRDefault="00403B35" w:rsidP="00297102">
            <w:pPr>
              <w:pStyle w:val="4Bulletedcopyblue"/>
              <w:numPr>
                <w:ilvl w:val="1"/>
                <w:numId w:val="25"/>
              </w:numPr>
              <w:rPr>
                <w:rFonts w:asciiTheme="minorHAnsi" w:eastAsia="Arial" w:hAnsiTheme="minorHAnsi" w:cstheme="minorHAnsi"/>
                <w:color w:val="767171" w:themeColor="background2" w:themeShade="80"/>
                <w:sz w:val="22"/>
                <w:szCs w:val="22"/>
              </w:rPr>
            </w:pPr>
            <w:r w:rsidRPr="004D51C4">
              <w:rPr>
                <w:rFonts w:asciiTheme="minorHAnsi" w:eastAsia="Arial" w:hAnsiTheme="minorHAnsi" w:cstheme="minorHAnsi"/>
                <w:color w:val="767171" w:themeColor="background2" w:themeShade="80"/>
                <w:sz w:val="22"/>
                <w:szCs w:val="22"/>
              </w:rPr>
              <w:t xml:space="preserve">Manage behaviour effectively to ensure a good and safe </w:t>
            </w:r>
            <w:r w:rsidR="007D5A93" w:rsidRPr="004D51C4">
              <w:rPr>
                <w:rFonts w:asciiTheme="minorHAnsi" w:eastAsia="Arial" w:hAnsiTheme="minorHAnsi" w:cstheme="minorHAnsi"/>
                <w:color w:val="767171" w:themeColor="background2" w:themeShade="80"/>
                <w:sz w:val="22"/>
                <w:szCs w:val="22"/>
              </w:rPr>
              <w:t>environment.</w:t>
            </w:r>
          </w:p>
          <w:p w14:paraId="1E747054" w14:textId="77777777" w:rsidR="00403B35" w:rsidRPr="00CE7BF6" w:rsidRDefault="00403B35" w:rsidP="00297102">
            <w:pPr>
              <w:pStyle w:val="4Bulletedcopyblue"/>
              <w:numPr>
                <w:ilvl w:val="1"/>
                <w:numId w:val="25"/>
              </w:numPr>
              <w:rPr>
                <w:rFonts w:asciiTheme="minorHAnsi" w:eastAsia="Arial" w:hAnsiTheme="minorHAnsi" w:cstheme="minorHAnsi"/>
                <w:szCs w:val="24"/>
              </w:rPr>
            </w:pPr>
            <w:r w:rsidRPr="004D51C4">
              <w:rPr>
                <w:rFonts w:asciiTheme="minorHAnsi" w:eastAsia="Arial" w:hAnsiTheme="minorHAnsi" w:cstheme="minorHAnsi"/>
                <w:color w:val="767171" w:themeColor="background2" w:themeShade="80"/>
                <w:sz w:val="22"/>
                <w:szCs w:val="22"/>
              </w:rPr>
              <w:t>Have a clear understanding of the needs of all pupils</w:t>
            </w:r>
          </w:p>
        </w:tc>
      </w:tr>
      <w:tr w:rsidR="00403B35" w:rsidRPr="00CE7BF6" w14:paraId="12FF0EDA" w14:textId="77777777" w:rsidTr="00B32A14">
        <w:tc>
          <w:tcPr>
            <w:tcW w:w="13877" w:type="dxa"/>
            <w:gridSpan w:val="2"/>
          </w:tcPr>
          <w:p w14:paraId="281A2B7E" w14:textId="77777777" w:rsidR="00403B35" w:rsidRPr="004D51C4" w:rsidRDefault="00403B35" w:rsidP="00297102">
            <w:pPr>
              <w:pStyle w:val="ListParagraph"/>
              <w:numPr>
                <w:ilvl w:val="0"/>
                <w:numId w:val="26"/>
              </w:numPr>
              <w:rPr>
                <w:rFonts w:eastAsia="Arial" w:cstheme="minorHAnsi"/>
                <w:color w:val="767171" w:themeColor="background2" w:themeShade="80"/>
                <w:szCs w:val="24"/>
              </w:rPr>
            </w:pPr>
            <w:r w:rsidRPr="004D51C4">
              <w:rPr>
                <w:rFonts w:eastAsia="Arial" w:cstheme="minorHAnsi"/>
                <w:color w:val="767171" w:themeColor="background2" w:themeShade="80"/>
                <w:szCs w:val="24"/>
              </w:rPr>
              <w:lastRenderedPageBreak/>
              <w:t>All staff will have training on the government’s anti-radicalisation strategy, Prevent, to enable them to identify children at risk of being drawn into terrorism and to challenge extremist ideas.</w:t>
            </w:r>
          </w:p>
          <w:p w14:paraId="0F0356B8" w14:textId="77777777" w:rsidR="00403B35" w:rsidRPr="004D51C4" w:rsidRDefault="00403B35" w:rsidP="00EA193E">
            <w:pPr>
              <w:pStyle w:val="ListParagraph"/>
              <w:ind w:left="1080"/>
              <w:rPr>
                <w:rFonts w:eastAsia="Arial" w:cstheme="minorHAnsi"/>
                <w:color w:val="767171" w:themeColor="background2" w:themeShade="80"/>
                <w:szCs w:val="24"/>
              </w:rPr>
            </w:pPr>
          </w:p>
          <w:p w14:paraId="0E22916F" w14:textId="77777777" w:rsidR="00403B35" w:rsidRPr="004D51C4" w:rsidRDefault="00403B35" w:rsidP="00297102">
            <w:pPr>
              <w:pStyle w:val="ListParagraph"/>
              <w:numPr>
                <w:ilvl w:val="0"/>
                <w:numId w:val="26"/>
              </w:numPr>
              <w:rPr>
                <w:rFonts w:eastAsia="Arial" w:cstheme="minorHAnsi"/>
                <w:color w:val="767171" w:themeColor="background2" w:themeShade="80"/>
                <w:szCs w:val="24"/>
              </w:rPr>
            </w:pPr>
            <w:r w:rsidRPr="004D51C4">
              <w:rPr>
                <w:rFonts w:eastAsia="Arial" w:cstheme="minorHAnsi"/>
                <w:color w:val="767171" w:themeColor="background2" w:themeShade="80"/>
                <w:szCs w:val="24"/>
              </w:rPr>
              <w:t xml:space="preserve">Staff will also receive regular safeguarding and child protection updates, including on online safety, as required but at least annually (for example, through emails, e-bulletins, and staff meetings). </w:t>
            </w:r>
          </w:p>
          <w:p w14:paraId="5F3218D4" w14:textId="77777777" w:rsidR="00403B35" w:rsidRPr="004D51C4" w:rsidRDefault="00403B35" w:rsidP="00EA193E">
            <w:pPr>
              <w:pStyle w:val="ListParagraph"/>
              <w:rPr>
                <w:rFonts w:eastAsia="Arial" w:cstheme="minorHAnsi"/>
                <w:color w:val="767171" w:themeColor="background2" w:themeShade="80"/>
                <w:szCs w:val="24"/>
              </w:rPr>
            </w:pPr>
          </w:p>
          <w:p w14:paraId="1FEF5E20" w14:textId="77777777" w:rsidR="00403B35" w:rsidRPr="004D51C4" w:rsidRDefault="00403B35" w:rsidP="00297102">
            <w:pPr>
              <w:pStyle w:val="ListParagraph"/>
              <w:numPr>
                <w:ilvl w:val="0"/>
                <w:numId w:val="26"/>
              </w:numPr>
              <w:rPr>
                <w:rFonts w:eastAsia="Arial" w:cstheme="minorHAnsi"/>
                <w:color w:val="767171" w:themeColor="background2" w:themeShade="80"/>
                <w:szCs w:val="24"/>
              </w:rPr>
            </w:pPr>
            <w:r w:rsidRPr="004D51C4">
              <w:rPr>
                <w:rFonts w:eastAsia="Arial" w:cstheme="minorHAnsi"/>
                <w:color w:val="767171" w:themeColor="background2" w:themeShade="80"/>
                <w:szCs w:val="24"/>
              </w:rPr>
              <w:t>Include filtering and monitoring systems and processes – the purpose of them, how they keep children safe; and responsibilities including how to report concerns and feed into the analysis of their effectiveness.</w:t>
            </w:r>
          </w:p>
          <w:p w14:paraId="3CFAB4B0" w14:textId="77777777" w:rsidR="00403B35" w:rsidRPr="004D51C4" w:rsidRDefault="00403B35" w:rsidP="00EA193E">
            <w:pPr>
              <w:pStyle w:val="ListParagraph"/>
              <w:rPr>
                <w:rFonts w:eastAsia="Arial" w:cstheme="minorHAnsi"/>
                <w:color w:val="767171" w:themeColor="background2" w:themeShade="80"/>
                <w:szCs w:val="24"/>
              </w:rPr>
            </w:pPr>
          </w:p>
          <w:p w14:paraId="78F28D37" w14:textId="77777777" w:rsidR="00403B35" w:rsidRPr="004D51C4" w:rsidRDefault="00403B35" w:rsidP="00297102">
            <w:pPr>
              <w:pStyle w:val="ListParagraph"/>
              <w:numPr>
                <w:ilvl w:val="0"/>
                <w:numId w:val="26"/>
              </w:numPr>
              <w:rPr>
                <w:rFonts w:eastAsia="Arial" w:cstheme="minorHAnsi"/>
                <w:color w:val="767171" w:themeColor="background2" w:themeShade="80"/>
                <w:szCs w:val="24"/>
              </w:rPr>
            </w:pPr>
            <w:r w:rsidRPr="004D51C4">
              <w:rPr>
                <w:rFonts w:eastAsia="Arial" w:cstheme="minorHAnsi"/>
                <w:color w:val="767171" w:themeColor="background2" w:themeShade="80"/>
                <w:szCs w:val="24"/>
              </w:rPr>
              <w:t xml:space="preserve">Contractors who are provided through a private finance initiative (PFI) or similar contract will also receive safeguarding training. </w:t>
            </w:r>
          </w:p>
          <w:p w14:paraId="0C20698D" w14:textId="77777777" w:rsidR="00403B35" w:rsidRPr="004D51C4" w:rsidRDefault="00403B35" w:rsidP="00EA193E">
            <w:pPr>
              <w:pStyle w:val="ListParagraph"/>
              <w:rPr>
                <w:rFonts w:eastAsia="Arial" w:cstheme="minorHAnsi"/>
                <w:color w:val="767171" w:themeColor="background2" w:themeShade="80"/>
                <w:szCs w:val="24"/>
              </w:rPr>
            </w:pPr>
          </w:p>
          <w:p w14:paraId="527DEF5C" w14:textId="77777777" w:rsidR="003C4E8C" w:rsidRPr="004D51C4" w:rsidRDefault="00403B35" w:rsidP="00297102">
            <w:pPr>
              <w:pStyle w:val="ListParagraph"/>
              <w:numPr>
                <w:ilvl w:val="0"/>
                <w:numId w:val="26"/>
              </w:numPr>
              <w:rPr>
                <w:rFonts w:eastAsia="Arial" w:cstheme="minorHAnsi"/>
                <w:color w:val="767171" w:themeColor="background2" w:themeShade="80"/>
                <w:szCs w:val="24"/>
              </w:rPr>
            </w:pPr>
            <w:r w:rsidRPr="004D51C4">
              <w:rPr>
                <w:rFonts w:eastAsia="Arial" w:cstheme="minorHAnsi"/>
                <w:color w:val="767171" w:themeColor="background2" w:themeShade="80"/>
                <w:szCs w:val="24"/>
              </w:rPr>
              <w:t>Volunteers will receive appropriate training, where applicable.</w:t>
            </w:r>
            <w:r w:rsidR="003C4E8C">
              <w:rPr>
                <w:rFonts w:eastAsia="Arial" w:cstheme="minorHAnsi"/>
                <w:color w:val="767171" w:themeColor="background2" w:themeShade="80"/>
                <w:szCs w:val="24"/>
              </w:rPr>
              <w:t xml:space="preserve"> </w:t>
            </w:r>
            <w:r w:rsidR="003C4E8C" w:rsidRPr="004D51C4">
              <w:rPr>
                <w:rFonts w:eastAsia="Arial" w:cstheme="minorHAnsi"/>
                <w:color w:val="767171" w:themeColor="background2" w:themeShade="80"/>
                <w:szCs w:val="24"/>
              </w:rPr>
              <w:t xml:space="preserve">Supply staff and other visiting staff will be given the </w:t>
            </w:r>
            <w:r w:rsidR="00D66D60">
              <w:rPr>
                <w:rFonts w:eastAsia="Arial" w:cstheme="minorHAnsi"/>
                <w:color w:val="767171" w:themeColor="background2" w:themeShade="80"/>
                <w:szCs w:val="24"/>
              </w:rPr>
              <w:t>School</w:t>
            </w:r>
            <w:r w:rsidR="003C4E8C" w:rsidRPr="004D51C4">
              <w:rPr>
                <w:rFonts w:eastAsia="Arial" w:cstheme="minorHAnsi"/>
                <w:color w:val="767171" w:themeColor="background2" w:themeShade="80"/>
                <w:szCs w:val="24"/>
              </w:rPr>
              <w:t xml:space="preserve">’s Visiting Staff Leaflet </w:t>
            </w:r>
          </w:p>
          <w:p w14:paraId="44546B8C" w14:textId="77777777" w:rsidR="003C4E8C" w:rsidRDefault="003C4E8C" w:rsidP="003C4E8C">
            <w:pPr>
              <w:pStyle w:val="ListParagraph"/>
              <w:ind w:left="1080"/>
              <w:rPr>
                <w:rFonts w:eastAsia="Arial" w:cstheme="minorHAnsi"/>
                <w:color w:val="767171" w:themeColor="background2" w:themeShade="80"/>
                <w:szCs w:val="24"/>
              </w:rPr>
            </w:pPr>
          </w:p>
          <w:p w14:paraId="75AEAC81" w14:textId="77777777" w:rsidR="00403B35" w:rsidRPr="003C4E8C" w:rsidRDefault="00403B35" w:rsidP="00297102">
            <w:pPr>
              <w:pStyle w:val="ListParagraph"/>
              <w:numPr>
                <w:ilvl w:val="0"/>
                <w:numId w:val="26"/>
              </w:numPr>
              <w:rPr>
                <w:rFonts w:eastAsia="Arial" w:cstheme="minorHAnsi"/>
                <w:color w:val="767171" w:themeColor="background2" w:themeShade="80"/>
                <w:szCs w:val="24"/>
              </w:rPr>
            </w:pPr>
            <w:r w:rsidRPr="003C4E8C">
              <w:rPr>
                <w:rFonts w:eastAsia="Arial" w:cstheme="minorHAnsi"/>
                <w:color w:val="767171" w:themeColor="background2" w:themeShade="80"/>
                <w:szCs w:val="24"/>
              </w:rPr>
              <w:t xml:space="preserve">It is important that all staff receive training to enable them to recognise the possible signs of abuse, neglect, and exploitation and to know what to do if they have a concern. </w:t>
            </w:r>
          </w:p>
          <w:p w14:paraId="491CB81D" w14:textId="77777777" w:rsidR="003C4E8C" w:rsidRPr="003C4E8C" w:rsidRDefault="003C4E8C" w:rsidP="003C4E8C">
            <w:pPr>
              <w:rPr>
                <w:rFonts w:eastAsia="Arial" w:cstheme="minorHAnsi"/>
                <w:color w:val="767171" w:themeColor="background2" w:themeShade="80"/>
                <w:szCs w:val="24"/>
              </w:rPr>
            </w:pPr>
          </w:p>
          <w:p w14:paraId="6DD0160F" w14:textId="77777777" w:rsidR="00403B35" w:rsidRPr="003C4E8C" w:rsidRDefault="00403B35" w:rsidP="00297102">
            <w:pPr>
              <w:pStyle w:val="ListParagraph"/>
              <w:numPr>
                <w:ilvl w:val="0"/>
                <w:numId w:val="26"/>
              </w:numPr>
              <w:rPr>
                <w:rFonts w:eastAsia="Arial" w:cstheme="minorHAnsi"/>
                <w:color w:val="767171" w:themeColor="background2" w:themeShade="80"/>
                <w:szCs w:val="24"/>
              </w:rPr>
            </w:pPr>
            <w:r w:rsidRPr="004D51C4">
              <w:rPr>
                <w:rFonts w:eastAsia="Arial" w:cstheme="minorHAnsi"/>
                <w:color w:val="767171" w:themeColor="background2" w:themeShade="80"/>
                <w:szCs w:val="24"/>
              </w:rPr>
              <w:t xml:space="preserve">New staff and governors will receive a briefing during their induction, which includes the </w:t>
            </w:r>
            <w:r w:rsidRPr="004D51C4">
              <w:rPr>
                <w:rFonts w:cstheme="minorHAnsi"/>
                <w:color w:val="767171" w:themeColor="background2" w:themeShade="80"/>
                <w:szCs w:val="24"/>
              </w:rPr>
              <w:fldChar w:fldCharType="begin"/>
            </w:r>
            <w:r w:rsidRPr="004D51C4">
              <w:rPr>
                <w:rFonts w:cstheme="minorHAnsi"/>
                <w:color w:val="767171" w:themeColor="background2" w:themeShade="80"/>
                <w:szCs w:val="24"/>
              </w:rPr>
              <w:instrText xml:space="preserve"> MERGEFIELD School__Academy </w:instrText>
            </w:r>
            <w:r w:rsidRPr="004D51C4">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4D51C4">
              <w:rPr>
                <w:rFonts w:cstheme="minorHAnsi"/>
                <w:color w:val="767171" w:themeColor="background2" w:themeShade="80"/>
                <w:szCs w:val="24"/>
              </w:rPr>
              <w:fldChar w:fldCharType="end"/>
            </w:r>
            <w:r w:rsidRPr="004D51C4">
              <w:rPr>
                <w:rFonts w:eastAsia="Arial" w:cstheme="minorHAnsi"/>
                <w:color w:val="767171" w:themeColor="background2" w:themeShade="80"/>
                <w:szCs w:val="24"/>
              </w:rPr>
              <w:t xml:space="preserve">’s Safeguarding Child Protection Policy and staff Behaviour Policy, reporting and recording arrangements, and details for the DSL. All staff, including the </w:t>
            </w:r>
            <w:r w:rsidR="003336CA">
              <w:rPr>
                <w:rFonts w:cstheme="minorHAnsi"/>
                <w:color w:val="767171" w:themeColor="background2" w:themeShade="80"/>
                <w:szCs w:val="24"/>
              </w:rPr>
              <w:t>Headteacher</w:t>
            </w:r>
            <w:r w:rsidRPr="004D51C4">
              <w:rPr>
                <w:rFonts w:eastAsia="Arial" w:cstheme="minorHAnsi"/>
                <w:color w:val="767171" w:themeColor="background2" w:themeShade="80"/>
                <w:szCs w:val="24"/>
              </w:rPr>
              <w:t xml:space="preserve"> and governors will receive training that is regularly updated, and the DSL will receive training updated at least every two years including training in inter-agency procedures. </w:t>
            </w:r>
          </w:p>
          <w:p w14:paraId="62EB425F" w14:textId="77777777" w:rsidR="00403B35" w:rsidRPr="004D51C4" w:rsidRDefault="00403B35" w:rsidP="00EA193E">
            <w:pPr>
              <w:pStyle w:val="ListParagraph"/>
              <w:rPr>
                <w:rFonts w:eastAsia="Arial" w:cstheme="minorHAnsi"/>
                <w:color w:val="767171" w:themeColor="background2" w:themeShade="80"/>
                <w:szCs w:val="24"/>
              </w:rPr>
            </w:pPr>
          </w:p>
          <w:p w14:paraId="765E1957" w14:textId="77777777" w:rsidR="00403B35" w:rsidRPr="004D51C4" w:rsidRDefault="00403B35" w:rsidP="00297102">
            <w:pPr>
              <w:pStyle w:val="ListParagraph"/>
              <w:numPr>
                <w:ilvl w:val="0"/>
                <w:numId w:val="26"/>
              </w:numPr>
              <w:rPr>
                <w:rFonts w:eastAsia="Arial" w:cstheme="minorHAnsi"/>
                <w:szCs w:val="24"/>
              </w:rPr>
            </w:pPr>
            <w:r w:rsidRPr="004D51C4">
              <w:rPr>
                <w:rFonts w:eastAsia="Arial" w:cstheme="minorHAnsi"/>
                <w:color w:val="767171" w:themeColor="background2" w:themeShade="80"/>
                <w:szCs w:val="24"/>
              </w:rPr>
              <w:t xml:space="preserve">All staff will be made aware of the increased risk to abuse of certain groups, including disabled and SEN children, </w:t>
            </w:r>
            <w:r w:rsidR="00927339" w:rsidRPr="00927339">
              <w:rPr>
                <w:rFonts w:eastAsia="Arial" w:cstheme="minorHAnsi"/>
                <w:color w:val="767171" w:themeColor="background2" w:themeShade="80"/>
                <w:szCs w:val="24"/>
                <w:highlight w:val="yellow"/>
              </w:rPr>
              <w:t>LGBTQ+ children,</w:t>
            </w:r>
            <w:r w:rsidR="00927339">
              <w:rPr>
                <w:rFonts w:eastAsia="Arial" w:cstheme="minorHAnsi"/>
                <w:color w:val="767171" w:themeColor="background2" w:themeShade="80"/>
                <w:szCs w:val="24"/>
              </w:rPr>
              <w:t xml:space="preserve"> </w:t>
            </w:r>
            <w:r w:rsidRPr="004D51C4">
              <w:rPr>
                <w:rFonts w:eastAsia="Arial" w:cstheme="minorHAnsi"/>
                <w:color w:val="767171" w:themeColor="background2" w:themeShade="80"/>
                <w:szCs w:val="24"/>
              </w:rPr>
              <w:t>looked after children and young carers.</w:t>
            </w:r>
          </w:p>
        </w:tc>
      </w:tr>
    </w:tbl>
    <w:p w14:paraId="5DE97891" w14:textId="77777777" w:rsidR="007C2DAF" w:rsidRPr="00CE7BF6" w:rsidRDefault="00E46B3E" w:rsidP="003936F4">
      <w:pPr>
        <w:spacing w:line="192" w:lineRule="auto"/>
        <w:rPr>
          <w:rFonts w:cstheme="minorHAnsi"/>
          <w:sz w:val="20"/>
          <w:szCs w:val="20"/>
        </w:rPr>
      </w:pPr>
      <w:r w:rsidRPr="00CE7BF6">
        <w:rPr>
          <w:rFonts w:cstheme="minorHAnsi"/>
          <w:sz w:val="20"/>
          <w:szCs w:val="20"/>
        </w:rPr>
        <w:t xml:space="preserve">    </w:t>
      </w:r>
    </w:p>
    <w:p w14:paraId="60C3356E" w14:textId="77777777" w:rsidR="007C2DAF" w:rsidRPr="003C4E8C" w:rsidRDefault="007C2DAF" w:rsidP="007C2DAF">
      <w:pPr>
        <w:pStyle w:val="Heading1"/>
        <w:rPr>
          <w:rFonts w:asciiTheme="minorHAnsi" w:hAnsiTheme="minorHAnsi" w:cstheme="minorHAnsi"/>
          <w:b/>
          <w:bCs/>
          <w:sz w:val="28"/>
          <w:szCs w:val="28"/>
        </w:rPr>
      </w:pPr>
      <w:r w:rsidRPr="00CE7BF6">
        <w:rPr>
          <w:rFonts w:asciiTheme="minorHAnsi" w:hAnsiTheme="minorHAnsi" w:cstheme="minorHAnsi"/>
          <w:sz w:val="20"/>
          <w:szCs w:val="20"/>
        </w:rPr>
        <w:lastRenderedPageBreak/>
        <w:t xml:space="preserve">  </w:t>
      </w:r>
      <w:r w:rsidRPr="003C4E8C">
        <w:rPr>
          <w:rFonts w:asciiTheme="minorHAnsi" w:hAnsiTheme="minorHAnsi" w:cstheme="minorHAnsi"/>
          <w:b/>
          <w:bCs/>
          <w:sz w:val="28"/>
          <w:szCs w:val="28"/>
        </w:rPr>
        <w:t>S</w:t>
      </w:r>
      <w:r w:rsidR="001C58CC" w:rsidRPr="003C4E8C">
        <w:rPr>
          <w:rFonts w:asciiTheme="minorHAnsi" w:hAnsiTheme="minorHAnsi" w:cstheme="minorHAnsi"/>
          <w:b/>
          <w:bCs/>
          <w:sz w:val="28"/>
          <w:szCs w:val="28"/>
        </w:rPr>
        <w:t>afer Recruitment</w:t>
      </w:r>
    </w:p>
    <w:p w14:paraId="3BE5A63C" w14:textId="77777777" w:rsidR="001C58CC" w:rsidRPr="00CE7BF6" w:rsidRDefault="00A70A36" w:rsidP="003936F4">
      <w:pPr>
        <w:spacing w:line="192" w:lineRule="auto"/>
        <w:rPr>
          <w:rFonts w:cstheme="minorHAnsi"/>
          <w:sz w:val="20"/>
          <w:szCs w:val="20"/>
        </w:rPr>
      </w:pPr>
      <w:r w:rsidRPr="008E3A36">
        <w:rPr>
          <w:rFonts w:cstheme="minorHAnsi"/>
          <w:b/>
          <w:bCs/>
          <w:noProof/>
          <w:color w:val="767171" w:themeColor="background2" w:themeShade="80"/>
          <w:szCs w:val="24"/>
          <w:lang w:eastAsia="en-GB"/>
        </w:rPr>
        <w:drawing>
          <wp:anchor distT="0" distB="0" distL="114300" distR="114300" simplePos="0" relativeHeight="251658257" behindDoc="0" locked="0" layoutInCell="1" allowOverlap="1" wp14:anchorId="42DF35BF" wp14:editId="081DAADF">
            <wp:simplePos x="0" y="0"/>
            <wp:positionH relativeFrom="margin">
              <wp:align>right</wp:align>
            </wp:positionH>
            <wp:positionV relativeFrom="paragraph">
              <wp:posOffset>147967</wp:posOffset>
            </wp:positionV>
            <wp:extent cx="853440" cy="853440"/>
            <wp:effectExtent l="0" t="0" r="0" b="0"/>
            <wp:wrapSquare wrapText="bothSides"/>
            <wp:docPr id="1565770889" name="Graphic 1565770889"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8E3A36">
        <w:rPr>
          <w:rFonts w:cstheme="minorHAnsi"/>
          <w:b/>
          <w:bCs/>
          <w:noProof/>
          <w:color w:val="767171" w:themeColor="background2" w:themeShade="80"/>
          <w:szCs w:val="24"/>
          <w:lang w:eastAsia="en-GB"/>
        </w:rPr>
        <w:drawing>
          <wp:anchor distT="0" distB="0" distL="114300" distR="114300" simplePos="0" relativeHeight="251658256" behindDoc="0" locked="0" layoutInCell="1" allowOverlap="1" wp14:anchorId="7530CF40" wp14:editId="6C8BCAD3">
            <wp:simplePos x="0" y="0"/>
            <wp:positionH relativeFrom="margin">
              <wp:align>left</wp:align>
            </wp:positionH>
            <wp:positionV relativeFrom="paragraph">
              <wp:posOffset>109734</wp:posOffset>
            </wp:positionV>
            <wp:extent cx="853440" cy="853440"/>
            <wp:effectExtent l="0" t="0" r="0" b="0"/>
            <wp:wrapSquare wrapText="bothSides"/>
            <wp:docPr id="391792987" name="Graphic 391792987"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74272D80" w14:textId="77777777" w:rsidR="001C58CC" w:rsidRPr="00A70A36" w:rsidRDefault="001C58CC" w:rsidP="001C58CC">
      <w:pPr>
        <w:rPr>
          <w:rFonts w:eastAsia="Arial" w:cstheme="minorHAnsi"/>
          <w:color w:val="767171" w:themeColor="background2" w:themeShade="80"/>
          <w:szCs w:val="24"/>
        </w:rPr>
      </w:pPr>
      <w:r w:rsidRPr="00A70A36">
        <w:rPr>
          <w:rFonts w:eastAsia="Arial" w:cstheme="minorHAnsi"/>
          <w:color w:val="767171" w:themeColor="background2" w:themeShade="80"/>
          <w:szCs w:val="24"/>
        </w:rPr>
        <w:t xml:space="preserve">Our </w:t>
      </w:r>
      <w:r w:rsidRPr="00A70A36">
        <w:rPr>
          <w:rFonts w:cstheme="minorHAnsi"/>
          <w:color w:val="767171" w:themeColor="background2" w:themeShade="80"/>
          <w:szCs w:val="24"/>
        </w:rPr>
        <w:fldChar w:fldCharType="begin"/>
      </w:r>
      <w:r w:rsidRPr="00A70A36">
        <w:rPr>
          <w:rFonts w:cstheme="minorHAnsi"/>
          <w:color w:val="767171" w:themeColor="background2" w:themeShade="80"/>
          <w:szCs w:val="24"/>
        </w:rPr>
        <w:instrText xml:space="preserve"> MERGEFIELD School__Academy </w:instrText>
      </w:r>
      <w:r w:rsidRPr="00A70A36">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A70A36">
        <w:rPr>
          <w:rFonts w:cstheme="minorHAnsi"/>
          <w:color w:val="767171" w:themeColor="background2" w:themeShade="80"/>
          <w:szCs w:val="24"/>
        </w:rPr>
        <w:fldChar w:fldCharType="end"/>
      </w:r>
      <w:r w:rsidRPr="00A70A36">
        <w:rPr>
          <w:rFonts w:eastAsia="Arial" w:cstheme="minorHAnsi"/>
          <w:color w:val="767171" w:themeColor="background2" w:themeShade="80"/>
          <w:szCs w:val="24"/>
        </w:rPr>
        <w:t xml:space="preserve"> endeavours to ensure that we do our utmost to employ safe staff by following the</w:t>
      </w:r>
      <w:r w:rsidRPr="00A70A36">
        <w:rPr>
          <w:rFonts w:eastAsia="Arial" w:cstheme="minorHAnsi"/>
          <w:i/>
          <w:iCs/>
          <w:color w:val="767171" w:themeColor="background2" w:themeShade="80"/>
          <w:szCs w:val="24"/>
        </w:rPr>
        <w:t xml:space="preserve"> </w:t>
      </w:r>
      <w:r w:rsidRPr="00A70A36">
        <w:rPr>
          <w:rFonts w:eastAsia="Arial" w:cstheme="minorHAnsi"/>
          <w:color w:val="767171" w:themeColor="background2" w:themeShade="80"/>
          <w:szCs w:val="24"/>
        </w:rPr>
        <w:t>guidance in Keeping Children Safe in Education (202</w:t>
      </w:r>
      <w:r w:rsidR="00A70A36">
        <w:rPr>
          <w:rFonts w:eastAsia="Arial" w:cstheme="minorHAnsi"/>
          <w:color w:val="767171" w:themeColor="background2" w:themeShade="80"/>
          <w:szCs w:val="24"/>
        </w:rPr>
        <w:t>4</w:t>
      </w:r>
      <w:r w:rsidRPr="00A70A36">
        <w:rPr>
          <w:rFonts w:eastAsia="Arial" w:cstheme="minorHAnsi"/>
          <w:color w:val="767171" w:themeColor="background2" w:themeShade="80"/>
          <w:szCs w:val="24"/>
        </w:rPr>
        <w:t xml:space="preserve">) together with the LCSP and the </w:t>
      </w:r>
      <w:r w:rsidRPr="00A70A36">
        <w:rPr>
          <w:rFonts w:cstheme="minorHAnsi"/>
          <w:color w:val="767171" w:themeColor="background2" w:themeShade="80"/>
          <w:szCs w:val="24"/>
        </w:rPr>
        <w:fldChar w:fldCharType="begin"/>
      </w:r>
      <w:r w:rsidRPr="00A70A36">
        <w:rPr>
          <w:rFonts w:cstheme="minorHAnsi"/>
          <w:color w:val="767171" w:themeColor="background2" w:themeShade="80"/>
          <w:szCs w:val="24"/>
        </w:rPr>
        <w:instrText xml:space="preserve"> MERGEFIELD School__Academy </w:instrText>
      </w:r>
      <w:r w:rsidRPr="00A70A36">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A70A36">
        <w:rPr>
          <w:rFonts w:cstheme="minorHAnsi"/>
          <w:color w:val="767171" w:themeColor="background2" w:themeShade="80"/>
          <w:szCs w:val="24"/>
        </w:rPr>
        <w:fldChar w:fldCharType="end"/>
      </w:r>
      <w:r w:rsidRPr="00A70A36">
        <w:rPr>
          <w:rFonts w:eastAsia="Arial" w:cstheme="minorHAnsi"/>
          <w:color w:val="767171" w:themeColor="background2" w:themeShade="80"/>
          <w:szCs w:val="24"/>
        </w:rPr>
        <w:t xml:space="preserve">’s Staff Recruitment policy and procedures. </w:t>
      </w:r>
    </w:p>
    <w:p w14:paraId="1E09824F" w14:textId="77777777" w:rsidR="001C58CC" w:rsidRPr="00CE7BF6" w:rsidRDefault="001C58CC" w:rsidP="003936F4">
      <w:pPr>
        <w:spacing w:line="192" w:lineRule="auto"/>
        <w:rPr>
          <w:rFonts w:cstheme="minorHAnsi"/>
          <w:sz w:val="20"/>
          <w:szCs w:val="20"/>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3238"/>
        <w:gridCol w:w="10639"/>
      </w:tblGrid>
      <w:tr w:rsidR="001C58CC" w:rsidRPr="00CE7BF6" w14:paraId="29CC3B51" w14:textId="77777777" w:rsidTr="003C2403">
        <w:tc>
          <w:tcPr>
            <w:tcW w:w="3238" w:type="dxa"/>
            <w:shd w:val="clear" w:color="auto" w:fill="FFD966" w:themeFill="accent4" w:themeFillTint="99"/>
          </w:tcPr>
          <w:p w14:paraId="6DD8DF72" w14:textId="77777777" w:rsidR="001C58CC" w:rsidRPr="00A70A36" w:rsidRDefault="001C58CC" w:rsidP="00EA193E">
            <w:pPr>
              <w:rPr>
                <w:rFonts w:eastAsia="Arial" w:cstheme="minorHAnsi"/>
                <w:b/>
                <w:bCs/>
                <w:i/>
                <w:iCs/>
                <w:color w:val="767171" w:themeColor="background2" w:themeShade="80"/>
                <w:sz w:val="24"/>
                <w:szCs w:val="24"/>
              </w:rPr>
            </w:pPr>
            <w:r w:rsidRPr="00A70A36">
              <w:rPr>
                <w:rFonts w:eastAsia="Arial" w:cstheme="minorHAnsi"/>
                <w:b/>
                <w:bCs/>
                <w:color w:val="767171" w:themeColor="background2" w:themeShade="80"/>
                <w:sz w:val="24"/>
                <w:szCs w:val="24"/>
              </w:rPr>
              <w:t>Safer recruitment means that applicants will:</w:t>
            </w:r>
            <w:r w:rsidRPr="00A70A36">
              <w:rPr>
                <w:rFonts w:eastAsia="Arial" w:cstheme="minorHAnsi"/>
                <w:b/>
                <w:bCs/>
                <w:i/>
                <w:iCs/>
                <w:color w:val="767171" w:themeColor="background2" w:themeShade="80"/>
                <w:sz w:val="24"/>
                <w:szCs w:val="24"/>
              </w:rPr>
              <w:t xml:space="preserve"> </w:t>
            </w:r>
          </w:p>
          <w:p w14:paraId="340114F2" w14:textId="77777777" w:rsidR="001C58CC" w:rsidRPr="00CE7BF6" w:rsidRDefault="001C58CC" w:rsidP="00EA193E">
            <w:pPr>
              <w:rPr>
                <w:rFonts w:eastAsia="Arial" w:cstheme="minorHAnsi"/>
                <w:szCs w:val="24"/>
              </w:rPr>
            </w:pPr>
          </w:p>
        </w:tc>
        <w:tc>
          <w:tcPr>
            <w:tcW w:w="10639" w:type="dxa"/>
          </w:tcPr>
          <w:p w14:paraId="288D5D8F" w14:textId="77777777" w:rsidR="001C58CC" w:rsidRPr="00A70A36" w:rsidRDefault="001C58CC" w:rsidP="00297102">
            <w:pPr>
              <w:pStyle w:val="ListParagraph"/>
              <w:numPr>
                <w:ilvl w:val="0"/>
                <w:numId w:val="6"/>
              </w:numPr>
              <w:rPr>
                <w:rFonts w:eastAsia="Arial" w:cstheme="minorHAnsi"/>
                <w:color w:val="767171" w:themeColor="background2" w:themeShade="80"/>
                <w:szCs w:val="24"/>
              </w:rPr>
            </w:pPr>
            <w:r w:rsidRPr="00A70A36">
              <w:rPr>
                <w:rFonts w:eastAsia="Arial" w:cstheme="minorHAnsi"/>
                <w:color w:val="767171" w:themeColor="background2" w:themeShade="80"/>
                <w:szCs w:val="24"/>
              </w:rPr>
              <w:t>complete an application form which includes their employment history and explains any gaps in that history.</w:t>
            </w:r>
          </w:p>
          <w:p w14:paraId="524B0207" w14:textId="77777777" w:rsidR="001C58CC" w:rsidRPr="00A70A36" w:rsidRDefault="001C58CC" w:rsidP="00297102">
            <w:pPr>
              <w:pStyle w:val="ListParagraph"/>
              <w:numPr>
                <w:ilvl w:val="0"/>
                <w:numId w:val="6"/>
              </w:numPr>
              <w:rPr>
                <w:rFonts w:eastAsia="Arial" w:cstheme="minorHAnsi"/>
                <w:color w:val="767171" w:themeColor="background2" w:themeShade="80"/>
                <w:szCs w:val="24"/>
              </w:rPr>
            </w:pPr>
            <w:r w:rsidRPr="00A70A36">
              <w:rPr>
                <w:rFonts w:eastAsia="Arial" w:cstheme="minorHAnsi"/>
                <w:color w:val="767171" w:themeColor="background2" w:themeShade="80"/>
                <w:szCs w:val="24"/>
              </w:rPr>
              <w:t xml:space="preserve">provide two referees, including at least one who can comment on the applicant’s suitability to work with children. </w:t>
            </w:r>
          </w:p>
          <w:p w14:paraId="2299A089" w14:textId="77777777" w:rsidR="001C58CC" w:rsidRPr="00A70A36" w:rsidRDefault="001C58CC" w:rsidP="00297102">
            <w:pPr>
              <w:pStyle w:val="ListParagraph"/>
              <w:numPr>
                <w:ilvl w:val="0"/>
                <w:numId w:val="6"/>
              </w:numPr>
              <w:rPr>
                <w:rFonts w:eastAsia="Arial" w:cstheme="minorHAnsi"/>
                <w:color w:val="767171" w:themeColor="background2" w:themeShade="80"/>
                <w:szCs w:val="24"/>
              </w:rPr>
            </w:pPr>
            <w:r w:rsidRPr="00A70A36">
              <w:rPr>
                <w:rFonts w:eastAsia="Arial" w:cstheme="minorHAnsi"/>
                <w:color w:val="767171" w:themeColor="background2" w:themeShade="80"/>
                <w:szCs w:val="24"/>
              </w:rPr>
              <w:t xml:space="preserve">provide evidence of identity and qualifications. </w:t>
            </w:r>
          </w:p>
          <w:p w14:paraId="7AB06103" w14:textId="77777777" w:rsidR="001C58CC" w:rsidRPr="00A70A36" w:rsidRDefault="001C58CC" w:rsidP="00297102">
            <w:pPr>
              <w:pStyle w:val="ListParagraph"/>
              <w:numPr>
                <w:ilvl w:val="0"/>
                <w:numId w:val="6"/>
              </w:numPr>
              <w:rPr>
                <w:rFonts w:eastAsia="Arial" w:cstheme="minorHAnsi"/>
                <w:color w:val="767171" w:themeColor="background2" w:themeShade="80"/>
                <w:szCs w:val="24"/>
              </w:rPr>
            </w:pPr>
            <w:r w:rsidRPr="00A70A36">
              <w:rPr>
                <w:rFonts w:eastAsia="Arial" w:cstheme="minorHAnsi"/>
                <w:color w:val="767171" w:themeColor="background2" w:themeShade="80"/>
                <w:szCs w:val="24"/>
              </w:rPr>
              <w:t>if offered employment, be checked in accordance with the Disclosure and Barring Service (DBS) regulations as appropriate to their role.  This will include an enhanced DBS check and a barred list check for those engaged in regulated activity.</w:t>
            </w:r>
          </w:p>
          <w:p w14:paraId="5B86A799" w14:textId="77777777" w:rsidR="001C58CC" w:rsidRPr="00A70A36" w:rsidRDefault="001C58CC" w:rsidP="00297102">
            <w:pPr>
              <w:pStyle w:val="ListParagraph"/>
              <w:numPr>
                <w:ilvl w:val="0"/>
                <w:numId w:val="6"/>
              </w:numPr>
              <w:rPr>
                <w:rFonts w:eastAsia="Arial" w:cstheme="minorHAnsi"/>
                <w:color w:val="767171" w:themeColor="background2" w:themeShade="80"/>
                <w:szCs w:val="24"/>
              </w:rPr>
            </w:pPr>
            <w:r w:rsidRPr="00A70A36">
              <w:rPr>
                <w:rFonts w:eastAsia="Arial" w:cstheme="minorHAnsi"/>
                <w:color w:val="767171" w:themeColor="background2" w:themeShade="80"/>
                <w:szCs w:val="24"/>
              </w:rPr>
              <w:t>if offered employment, provide evidence of their right to work in the UK.</w:t>
            </w:r>
          </w:p>
          <w:p w14:paraId="57D88DFE" w14:textId="77777777" w:rsidR="001C58CC" w:rsidRPr="00A70A36" w:rsidRDefault="001C58CC" w:rsidP="00297102">
            <w:pPr>
              <w:pStyle w:val="ListParagraph"/>
              <w:numPr>
                <w:ilvl w:val="0"/>
                <w:numId w:val="6"/>
              </w:numPr>
              <w:rPr>
                <w:rFonts w:eastAsia="Arial" w:cstheme="minorHAnsi"/>
                <w:szCs w:val="24"/>
              </w:rPr>
            </w:pPr>
            <w:r w:rsidRPr="00A70A36">
              <w:rPr>
                <w:rFonts w:eastAsia="Arial" w:cstheme="minorHAnsi"/>
                <w:color w:val="767171" w:themeColor="background2" w:themeShade="80"/>
                <w:szCs w:val="24"/>
              </w:rPr>
              <w:t>be interviewed, if shortlisted.</w:t>
            </w:r>
          </w:p>
        </w:tc>
      </w:tr>
      <w:tr w:rsidR="001C58CC" w:rsidRPr="00CE7BF6" w14:paraId="56F6AF64" w14:textId="77777777" w:rsidTr="003C2403">
        <w:tc>
          <w:tcPr>
            <w:tcW w:w="3238" w:type="dxa"/>
            <w:shd w:val="clear" w:color="auto" w:fill="FFD966" w:themeFill="accent4" w:themeFillTint="99"/>
          </w:tcPr>
          <w:p w14:paraId="1B0C5770" w14:textId="77777777" w:rsidR="001C58CC" w:rsidRPr="003C2403" w:rsidRDefault="001C58CC" w:rsidP="00EA193E">
            <w:pPr>
              <w:rPr>
                <w:rFonts w:eastAsia="Arial" w:cstheme="minorHAnsi"/>
                <w:b/>
                <w:bCs/>
                <w:color w:val="767171" w:themeColor="background2" w:themeShade="80"/>
                <w:sz w:val="24"/>
                <w:szCs w:val="24"/>
              </w:rPr>
            </w:pPr>
            <w:r w:rsidRPr="003C2403">
              <w:rPr>
                <w:rFonts w:eastAsia="Arial" w:cstheme="minorHAnsi"/>
                <w:b/>
                <w:bCs/>
                <w:color w:val="767171" w:themeColor="background2" w:themeShade="80"/>
                <w:sz w:val="24"/>
                <w:szCs w:val="24"/>
              </w:rPr>
              <w:t xml:space="preserve">The </w:t>
            </w:r>
            <w:r w:rsidRPr="003C2403">
              <w:rPr>
                <w:rFonts w:cstheme="minorHAnsi"/>
                <w:b/>
                <w:bCs/>
                <w:color w:val="767171" w:themeColor="background2" w:themeShade="80"/>
                <w:sz w:val="24"/>
                <w:szCs w:val="24"/>
              </w:rPr>
              <w:fldChar w:fldCharType="begin"/>
            </w:r>
            <w:r w:rsidRPr="003C2403">
              <w:rPr>
                <w:rFonts w:cstheme="minorHAnsi"/>
                <w:b/>
                <w:bCs/>
                <w:color w:val="767171" w:themeColor="background2" w:themeShade="80"/>
                <w:sz w:val="24"/>
                <w:szCs w:val="24"/>
              </w:rPr>
              <w:instrText xml:space="preserve"> MERGEFIELD School__Academy </w:instrText>
            </w:r>
            <w:r w:rsidRPr="003C2403">
              <w:rPr>
                <w:rFonts w:cstheme="minorHAnsi"/>
                <w:b/>
                <w:bCs/>
                <w:color w:val="767171" w:themeColor="background2" w:themeShade="80"/>
                <w:sz w:val="24"/>
                <w:szCs w:val="24"/>
              </w:rPr>
              <w:fldChar w:fldCharType="separate"/>
            </w:r>
            <w:r w:rsidR="00D66D60">
              <w:rPr>
                <w:rFonts w:cstheme="minorHAnsi"/>
                <w:b/>
                <w:bCs/>
                <w:noProof/>
                <w:color w:val="767171" w:themeColor="background2" w:themeShade="80"/>
                <w:sz w:val="24"/>
                <w:szCs w:val="24"/>
              </w:rPr>
              <w:t>school</w:t>
            </w:r>
            <w:r w:rsidRPr="003C2403">
              <w:rPr>
                <w:rFonts w:cstheme="minorHAnsi"/>
                <w:b/>
                <w:bCs/>
                <w:color w:val="767171" w:themeColor="background2" w:themeShade="80"/>
                <w:sz w:val="24"/>
                <w:szCs w:val="24"/>
              </w:rPr>
              <w:fldChar w:fldCharType="end"/>
            </w:r>
            <w:r w:rsidRPr="003C2403">
              <w:rPr>
                <w:rFonts w:eastAsia="Arial" w:cstheme="minorHAnsi"/>
                <w:b/>
                <w:bCs/>
                <w:color w:val="767171" w:themeColor="background2" w:themeShade="80"/>
                <w:sz w:val="24"/>
                <w:szCs w:val="24"/>
              </w:rPr>
              <w:t xml:space="preserve"> will also: </w:t>
            </w:r>
          </w:p>
          <w:p w14:paraId="43832254" w14:textId="77777777" w:rsidR="001C58CC" w:rsidRPr="00B32A14" w:rsidRDefault="001C58CC" w:rsidP="00EA193E">
            <w:pPr>
              <w:rPr>
                <w:rFonts w:eastAsia="Arial" w:cstheme="minorHAnsi"/>
                <w:color w:val="767171" w:themeColor="background2" w:themeShade="80"/>
                <w:sz w:val="28"/>
                <w:szCs w:val="28"/>
              </w:rPr>
            </w:pPr>
          </w:p>
        </w:tc>
        <w:tc>
          <w:tcPr>
            <w:tcW w:w="10639" w:type="dxa"/>
          </w:tcPr>
          <w:p w14:paraId="18C8C4AA" w14:textId="77777777" w:rsidR="001C58CC" w:rsidRPr="00A70A36" w:rsidRDefault="001C58CC" w:rsidP="00297102">
            <w:pPr>
              <w:pStyle w:val="ListParagraph"/>
              <w:numPr>
                <w:ilvl w:val="0"/>
                <w:numId w:val="6"/>
              </w:numPr>
              <w:rPr>
                <w:rFonts w:eastAsia="Arial" w:cstheme="minorHAnsi"/>
                <w:color w:val="767171" w:themeColor="background2" w:themeShade="80"/>
                <w:szCs w:val="24"/>
              </w:rPr>
            </w:pPr>
            <w:r w:rsidRPr="00A70A36">
              <w:rPr>
                <w:rFonts w:eastAsia="Arial" w:cstheme="minorHAnsi"/>
                <w:color w:val="767171" w:themeColor="background2" w:themeShade="80"/>
                <w:szCs w:val="24"/>
              </w:rPr>
              <w:t xml:space="preserve">verify the preferred candidate’s mental and physical fitness to carry out their work </w:t>
            </w:r>
            <w:r w:rsidR="007D5A93" w:rsidRPr="00A70A36">
              <w:rPr>
                <w:rFonts w:eastAsia="Arial" w:cstheme="minorHAnsi"/>
                <w:color w:val="767171" w:themeColor="background2" w:themeShade="80"/>
                <w:szCs w:val="24"/>
              </w:rPr>
              <w:t>responsibilities.</w:t>
            </w:r>
          </w:p>
          <w:p w14:paraId="692D608F" w14:textId="77777777" w:rsidR="001C58CC" w:rsidRPr="00A70A36" w:rsidRDefault="001C58CC" w:rsidP="00297102">
            <w:pPr>
              <w:pStyle w:val="ListParagraph"/>
              <w:numPr>
                <w:ilvl w:val="0"/>
                <w:numId w:val="6"/>
              </w:numPr>
              <w:rPr>
                <w:rFonts w:eastAsia="Arial" w:cstheme="minorHAnsi"/>
                <w:color w:val="767171" w:themeColor="background2" w:themeShade="80"/>
                <w:szCs w:val="24"/>
              </w:rPr>
            </w:pPr>
            <w:r w:rsidRPr="00A70A36">
              <w:rPr>
                <w:rFonts w:eastAsia="Arial" w:cstheme="minorHAnsi"/>
                <w:color w:val="767171" w:themeColor="background2" w:themeShade="80"/>
                <w:szCs w:val="24"/>
              </w:rPr>
              <w:t xml:space="preserve">obtain references for all shortlisted candidates, including internal </w:t>
            </w:r>
            <w:r w:rsidR="007D5A93" w:rsidRPr="00A70A36">
              <w:rPr>
                <w:rFonts w:eastAsia="Arial" w:cstheme="minorHAnsi"/>
                <w:color w:val="767171" w:themeColor="background2" w:themeShade="80"/>
                <w:szCs w:val="24"/>
              </w:rPr>
              <w:t>candidates.</w:t>
            </w:r>
          </w:p>
          <w:p w14:paraId="0CDE2DA3" w14:textId="77777777" w:rsidR="001C58CC" w:rsidRPr="00A70A36" w:rsidRDefault="001C58CC" w:rsidP="00297102">
            <w:pPr>
              <w:pStyle w:val="ListParagraph"/>
              <w:numPr>
                <w:ilvl w:val="0"/>
                <w:numId w:val="6"/>
              </w:numPr>
              <w:rPr>
                <w:rFonts w:eastAsia="Arial" w:cstheme="minorHAnsi"/>
                <w:color w:val="767171" w:themeColor="background2" w:themeShade="80"/>
                <w:szCs w:val="24"/>
              </w:rPr>
            </w:pPr>
            <w:r w:rsidRPr="00A70A36">
              <w:rPr>
                <w:rFonts w:eastAsia="Arial" w:cstheme="minorHAnsi"/>
                <w:color w:val="767171" w:themeColor="background2" w:themeShade="80"/>
                <w:szCs w:val="24"/>
              </w:rPr>
              <w:t xml:space="preserve">carry out additional or alternative checks for applicants who have lived or worked outside the </w:t>
            </w:r>
            <w:r w:rsidR="007D5A93" w:rsidRPr="00A70A36">
              <w:rPr>
                <w:rFonts w:eastAsia="Arial" w:cstheme="minorHAnsi"/>
                <w:color w:val="767171" w:themeColor="background2" w:themeShade="80"/>
                <w:szCs w:val="24"/>
              </w:rPr>
              <w:t>UK.</w:t>
            </w:r>
          </w:p>
          <w:p w14:paraId="428977F8" w14:textId="77777777" w:rsidR="00A70A36" w:rsidRPr="00A70A36" w:rsidRDefault="001C58CC" w:rsidP="00297102">
            <w:pPr>
              <w:pStyle w:val="ListParagraph"/>
              <w:numPr>
                <w:ilvl w:val="0"/>
                <w:numId w:val="6"/>
              </w:numPr>
              <w:rPr>
                <w:rFonts w:eastAsia="Arial" w:cstheme="minorHAnsi"/>
                <w:color w:val="767171" w:themeColor="background2" w:themeShade="80"/>
                <w:szCs w:val="24"/>
              </w:rPr>
            </w:pPr>
            <w:r w:rsidRPr="00A70A36">
              <w:rPr>
                <w:rFonts w:eastAsia="Arial" w:cstheme="minorHAnsi"/>
                <w:color w:val="767171" w:themeColor="background2" w:themeShade="80"/>
                <w:szCs w:val="24"/>
              </w:rPr>
              <w:t>ensure that applicants for teaching posts are not subject to a prohibition order issued by the Secretary of State.</w:t>
            </w:r>
          </w:p>
          <w:p w14:paraId="2ECC2FF3" w14:textId="77777777" w:rsidR="001C58CC" w:rsidRPr="00A70A36" w:rsidRDefault="001C58CC" w:rsidP="00297102">
            <w:pPr>
              <w:pStyle w:val="ListParagraph"/>
              <w:numPr>
                <w:ilvl w:val="0"/>
                <w:numId w:val="6"/>
              </w:numPr>
              <w:rPr>
                <w:rFonts w:eastAsia="Arial" w:cstheme="minorHAnsi"/>
                <w:color w:val="767171" w:themeColor="background2" w:themeShade="80"/>
                <w:szCs w:val="24"/>
              </w:rPr>
            </w:pPr>
            <w:r w:rsidRPr="00A70A36">
              <w:rPr>
                <w:rFonts w:cstheme="minorHAnsi"/>
                <w:color w:val="767171" w:themeColor="background2" w:themeShade="80"/>
                <w:szCs w:val="24"/>
              </w:rPr>
              <w:t>consider carrying out an online search as part of our due diligence on any shortlisted candidates. This is likely to assist with identifying any incidents or issues that have happened, and are publicly available online, which may then be explored further at interview.</w:t>
            </w:r>
          </w:p>
          <w:p w14:paraId="6A58425C" w14:textId="77777777" w:rsidR="001C58CC" w:rsidRPr="00A70A36" w:rsidRDefault="001C58CC" w:rsidP="00297102">
            <w:pPr>
              <w:pStyle w:val="ListParagraph"/>
              <w:numPr>
                <w:ilvl w:val="0"/>
                <w:numId w:val="6"/>
              </w:numPr>
              <w:rPr>
                <w:rFonts w:eastAsia="Arial" w:cstheme="minorHAnsi"/>
                <w:szCs w:val="24"/>
                <w:highlight w:val="yellow"/>
              </w:rPr>
            </w:pPr>
            <w:r w:rsidRPr="00A70A36">
              <w:rPr>
                <w:rFonts w:eastAsia="Arial" w:cstheme="minorHAnsi"/>
                <w:color w:val="767171" w:themeColor="background2" w:themeShade="80"/>
                <w:szCs w:val="24"/>
              </w:rPr>
              <w:t>Share with the preferred candidate that online checks will be conducted.</w:t>
            </w:r>
          </w:p>
        </w:tc>
      </w:tr>
      <w:tr w:rsidR="001C58CC" w:rsidRPr="00CE7BF6" w14:paraId="6804384A" w14:textId="77777777" w:rsidTr="003C2403">
        <w:tc>
          <w:tcPr>
            <w:tcW w:w="3238" w:type="dxa"/>
            <w:shd w:val="clear" w:color="auto" w:fill="FFD966" w:themeFill="accent4" w:themeFillTint="99"/>
          </w:tcPr>
          <w:p w14:paraId="50B385B7" w14:textId="77777777" w:rsidR="001C58CC" w:rsidRPr="00A70A36" w:rsidRDefault="001C58CC" w:rsidP="00EA193E">
            <w:pPr>
              <w:rPr>
                <w:rFonts w:eastAsia="Arial" w:cstheme="minorHAnsi"/>
                <w:b/>
                <w:bCs/>
                <w:color w:val="767171" w:themeColor="background2" w:themeShade="80"/>
                <w:sz w:val="24"/>
                <w:szCs w:val="24"/>
              </w:rPr>
            </w:pPr>
            <w:r w:rsidRPr="00A70A36">
              <w:rPr>
                <w:rFonts w:eastAsia="Arial" w:cstheme="minorHAnsi"/>
                <w:b/>
                <w:bCs/>
                <w:color w:val="767171" w:themeColor="background2" w:themeShade="80"/>
                <w:sz w:val="24"/>
                <w:szCs w:val="24"/>
              </w:rPr>
              <w:t xml:space="preserve">At least one member of each recruitment panel will have attended Safer Recruitment training. The staff who have </w:t>
            </w:r>
            <w:r w:rsidRPr="00A70A36">
              <w:rPr>
                <w:rFonts w:eastAsia="Arial" w:cstheme="minorHAnsi"/>
                <w:b/>
                <w:bCs/>
                <w:color w:val="767171" w:themeColor="background2" w:themeShade="80"/>
                <w:sz w:val="24"/>
                <w:szCs w:val="24"/>
              </w:rPr>
              <w:lastRenderedPageBreak/>
              <w:t>received Safer Recruitment Training are:</w:t>
            </w:r>
            <w:commentRangeStart w:id="17"/>
            <w:commentRangeEnd w:id="17"/>
            <w:r w:rsidRPr="00A70A36">
              <w:rPr>
                <w:rStyle w:val="CommentReference"/>
                <w:rFonts w:cstheme="minorHAnsi"/>
                <w:b/>
                <w:bCs/>
                <w:color w:val="767171" w:themeColor="background2" w:themeShade="80"/>
                <w:sz w:val="24"/>
                <w:szCs w:val="24"/>
              </w:rPr>
              <w:commentReference w:id="17"/>
            </w:r>
          </w:p>
        </w:tc>
        <w:tc>
          <w:tcPr>
            <w:tcW w:w="10639" w:type="dxa"/>
          </w:tcPr>
          <w:p w14:paraId="121D9706" w14:textId="77777777" w:rsidR="001C58CC" w:rsidRPr="00BA43BA" w:rsidRDefault="00BA43BA" w:rsidP="00EA193E">
            <w:pPr>
              <w:rPr>
                <w:rFonts w:eastAsia="Arial" w:cstheme="minorHAnsi"/>
                <w:szCs w:val="24"/>
              </w:rPr>
            </w:pPr>
            <w:r w:rsidRPr="00BA43BA">
              <w:rPr>
                <w:rFonts w:eastAsia="Arial" w:cstheme="minorHAnsi"/>
                <w:szCs w:val="24"/>
              </w:rPr>
              <w:lastRenderedPageBreak/>
              <w:t>Joanne Sheen</w:t>
            </w:r>
          </w:p>
          <w:p w14:paraId="143776FB" w14:textId="77777777" w:rsidR="00BA43BA" w:rsidRPr="00BA43BA" w:rsidRDefault="00BA43BA" w:rsidP="00EA193E">
            <w:pPr>
              <w:rPr>
                <w:rFonts w:eastAsia="Arial" w:cstheme="minorHAnsi"/>
                <w:szCs w:val="24"/>
              </w:rPr>
            </w:pPr>
            <w:r w:rsidRPr="00BA43BA">
              <w:rPr>
                <w:rFonts w:eastAsia="Arial" w:cstheme="minorHAnsi"/>
                <w:szCs w:val="24"/>
              </w:rPr>
              <w:t>Maxine Soper</w:t>
            </w:r>
          </w:p>
          <w:p w14:paraId="2EDC3EB2" w14:textId="77777777" w:rsidR="00BA43BA" w:rsidRPr="00BA43BA" w:rsidRDefault="00BA43BA" w:rsidP="00EA193E">
            <w:pPr>
              <w:rPr>
                <w:rFonts w:eastAsia="Arial" w:cstheme="minorHAnsi"/>
                <w:szCs w:val="24"/>
              </w:rPr>
            </w:pPr>
            <w:r w:rsidRPr="00BA43BA">
              <w:rPr>
                <w:rFonts w:eastAsia="Arial" w:cstheme="minorHAnsi"/>
                <w:szCs w:val="24"/>
              </w:rPr>
              <w:t>Kit Salmon</w:t>
            </w:r>
          </w:p>
          <w:p w14:paraId="525DFF64" w14:textId="77777777" w:rsidR="00BA43BA" w:rsidRPr="00BA43BA" w:rsidRDefault="00BA43BA" w:rsidP="00EA193E">
            <w:pPr>
              <w:rPr>
                <w:rFonts w:eastAsia="Arial" w:cstheme="minorHAnsi"/>
                <w:szCs w:val="24"/>
              </w:rPr>
            </w:pPr>
            <w:r w:rsidRPr="00BA43BA">
              <w:rPr>
                <w:rFonts w:eastAsia="Arial" w:cstheme="minorHAnsi"/>
                <w:szCs w:val="24"/>
              </w:rPr>
              <w:t>Hayley Marsden</w:t>
            </w:r>
          </w:p>
          <w:p w14:paraId="7B1B792A" w14:textId="77777777" w:rsidR="00BA43BA" w:rsidRPr="00EB5E9C" w:rsidRDefault="00BA43BA" w:rsidP="00EA193E">
            <w:pPr>
              <w:rPr>
                <w:rFonts w:eastAsia="Arial" w:cstheme="minorHAnsi"/>
                <w:szCs w:val="24"/>
                <w:highlight w:val="cyan"/>
              </w:rPr>
            </w:pPr>
            <w:r w:rsidRPr="00BA43BA">
              <w:rPr>
                <w:rFonts w:eastAsia="Arial" w:cstheme="minorHAnsi"/>
                <w:szCs w:val="24"/>
              </w:rPr>
              <w:t>Ross Griffiths</w:t>
            </w:r>
          </w:p>
        </w:tc>
      </w:tr>
      <w:tr w:rsidR="001C58CC" w:rsidRPr="00CE7BF6" w14:paraId="0B83840A" w14:textId="77777777" w:rsidTr="00B32A14">
        <w:tc>
          <w:tcPr>
            <w:tcW w:w="13877" w:type="dxa"/>
            <w:gridSpan w:val="2"/>
          </w:tcPr>
          <w:p w14:paraId="04F06ECA" w14:textId="77777777" w:rsidR="001C58CC" w:rsidRPr="00BA43BA" w:rsidRDefault="001C58CC" w:rsidP="00297102">
            <w:pPr>
              <w:pStyle w:val="ListParagraph"/>
              <w:numPr>
                <w:ilvl w:val="0"/>
                <w:numId w:val="27"/>
              </w:numPr>
              <w:rPr>
                <w:rFonts w:eastAsia="Arial" w:cstheme="minorHAnsi"/>
                <w:color w:val="767171" w:themeColor="background2" w:themeShade="80"/>
                <w:szCs w:val="24"/>
              </w:rPr>
            </w:pPr>
            <w:r w:rsidRPr="00A70A36">
              <w:rPr>
                <w:rFonts w:eastAsia="Arial" w:cstheme="minorHAnsi"/>
                <w:color w:val="767171" w:themeColor="background2" w:themeShade="80"/>
                <w:szCs w:val="24"/>
              </w:rPr>
              <w:t xml:space="preserve">All new members of staff will undergo an induction that includes familiarisation with the </w:t>
            </w:r>
            <w:r w:rsidRPr="00A70A36">
              <w:rPr>
                <w:rFonts w:cstheme="minorHAnsi"/>
                <w:color w:val="767171" w:themeColor="background2" w:themeShade="80"/>
                <w:szCs w:val="24"/>
              </w:rPr>
              <w:fldChar w:fldCharType="begin"/>
            </w:r>
            <w:r w:rsidRPr="00A70A36">
              <w:rPr>
                <w:rFonts w:cstheme="minorHAnsi"/>
                <w:color w:val="767171" w:themeColor="background2" w:themeShade="80"/>
                <w:szCs w:val="24"/>
              </w:rPr>
              <w:instrText xml:space="preserve"> MERGEFIELD School__Academy </w:instrText>
            </w:r>
            <w:r w:rsidRPr="00A70A36">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A70A36">
              <w:rPr>
                <w:rFonts w:cstheme="minorHAnsi"/>
                <w:color w:val="767171" w:themeColor="background2" w:themeShade="80"/>
                <w:szCs w:val="24"/>
              </w:rPr>
              <w:fldChar w:fldCharType="end"/>
            </w:r>
            <w:r w:rsidRPr="00A70A36">
              <w:rPr>
                <w:rFonts w:eastAsia="Arial" w:cstheme="minorHAnsi"/>
                <w:color w:val="767171" w:themeColor="background2" w:themeShade="80"/>
                <w:szCs w:val="24"/>
              </w:rPr>
              <w:t xml:space="preserve">’s Child Protection Policy </w:t>
            </w:r>
            <w:r w:rsidRPr="00BA43BA">
              <w:rPr>
                <w:rFonts w:eastAsia="Arial" w:cstheme="minorHAnsi"/>
                <w:color w:val="767171" w:themeColor="background2" w:themeShade="80"/>
                <w:szCs w:val="24"/>
              </w:rPr>
              <w:t xml:space="preserve">and Staff </w:t>
            </w:r>
            <w:r w:rsidR="00EB5E9C" w:rsidRPr="00BA43BA">
              <w:rPr>
                <w:rFonts w:eastAsia="Arial" w:cstheme="minorHAnsi"/>
                <w:color w:val="767171" w:themeColor="background2" w:themeShade="80"/>
                <w:szCs w:val="24"/>
              </w:rPr>
              <w:t>Code of Conduct</w:t>
            </w:r>
            <w:r w:rsidRPr="00BA43BA">
              <w:rPr>
                <w:rFonts w:eastAsia="Arial" w:cstheme="minorHAnsi"/>
                <w:color w:val="767171" w:themeColor="background2" w:themeShade="80"/>
                <w:szCs w:val="24"/>
              </w:rPr>
              <w:t xml:space="preserve"> and identification of their child protection training needs. </w:t>
            </w:r>
          </w:p>
          <w:p w14:paraId="16D6F12F" w14:textId="77777777" w:rsidR="001C58CC" w:rsidRPr="00A70A36" w:rsidRDefault="001C58CC" w:rsidP="00EA193E">
            <w:pPr>
              <w:pStyle w:val="ListParagraph"/>
              <w:rPr>
                <w:rFonts w:eastAsia="Arial" w:cstheme="minorHAnsi"/>
                <w:color w:val="767171" w:themeColor="background2" w:themeShade="80"/>
                <w:szCs w:val="24"/>
              </w:rPr>
            </w:pPr>
          </w:p>
          <w:p w14:paraId="4EEF5B96" w14:textId="77777777" w:rsidR="001C58CC" w:rsidRPr="00BA43BA" w:rsidRDefault="001C58CC" w:rsidP="00297102">
            <w:pPr>
              <w:pStyle w:val="ListParagraph"/>
              <w:numPr>
                <w:ilvl w:val="0"/>
                <w:numId w:val="27"/>
              </w:numPr>
              <w:rPr>
                <w:rFonts w:eastAsia="Arial" w:cstheme="minorHAnsi"/>
                <w:color w:val="767171" w:themeColor="background2" w:themeShade="80"/>
                <w:szCs w:val="24"/>
              </w:rPr>
            </w:pPr>
            <w:r w:rsidRPr="00A70A36">
              <w:rPr>
                <w:rFonts w:eastAsia="Arial" w:cstheme="minorHAnsi"/>
                <w:color w:val="767171" w:themeColor="background2" w:themeShade="80"/>
                <w:szCs w:val="24"/>
              </w:rPr>
              <w:t xml:space="preserve">All staff sign to confirm they have received a copy of the Child Protection Policy </w:t>
            </w:r>
            <w:r w:rsidRPr="00BA43BA">
              <w:rPr>
                <w:rFonts w:eastAsia="Arial" w:cstheme="minorHAnsi"/>
                <w:color w:val="767171" w:themeColor="background2" w:themeShade="80"/>
                <w:szCs w:val="24"/>
              </w:rPr>
              <w:t xml:space="preserve">and </w:t>
            </w:r>
            <w:r w:rsidR="00BA43BA" w:rsidRPr="00BA43BA">
              <w:rPr>
                <w:rFonts w:eastAsia="Arial" w:cstheme="minorHAnsi"/>
                <w:color w:val="767171" w:themeColor="background2" w:themeShade="80"/>
                <w:szCs w:val="24"/>
              </w:rPr>
              <w:t xml:space="preserve">Staff Code of Conduct </w:t>
            </w:r>
            <w:r w:rsidRPr="00BA43BA">
              <w:rPr>
                <w:rFonts w:eastAsia="Arial" w:cstheme="minorHAnsi"/>
                <w:color w:val="767171" w:themeColor="background2" w:themeShade="80"/>
                <w:szCs w:val="24"/>
              </w:rPr>
              <w:t>Policy.</w:t>
            </w:r>
          </w:p>
          <w:p w14:paraId="4F995638" w14:textId="77777777" w:rsidR="001C58CC" w:rsidRPr="00A70A36" w:rsidRDefault="001C58CC" w:rsidP="00EA193E">
            <w:pPr>
              <w:pStyle w:val="ListParagraph"/>
              <w:rPr>
                <w:rFonts w:eastAsia="Arial" w:cstheme="minorHAnsi"/>
                <w:color w:val="767171" w:themeColor="background2" w:themeShade="80"/>
                <w:szCs w:val="24"/>
              </w:rPr>
            </w:pPr>
          </w:p>
          <w:p w14:paraId="488D7C2F" w14:textId="77777777" w:rsidR="001C58CC" w:rsidRPr="00A70A36" w:rsidRDefault="001C58CC" w:rsidP="00297102">
            <w:pPr>
              <w:pStyle w:val="ListParagraph"/>
              <w:numPr>
                <w:ilvl w:val="0"/>
                <w:numId w:val="27"/>
              </w:numPr>
              <w:rPr>
                <w:rFonts w:eastAsia="Arial" w:cstheme="minorHAnsi"/>
                <w:color w:val="767171" w:themeColor="background2" w:themeShade="80"/>
                <w:szCs w:val="24"/>
              </w:rPr>
            </w:pPr>
            <w:r w:rsidRPr="00A70A36">
              <w:rPr>
                <w:rFonts w:eastAsia="Arial" w:cstheme="minorHAnsi"/>
                <w:color w:val="767171" w:themeColor="background2" w:themeShade="80"/>
                <w:szCs w:val="24"/>
              </w:rPr>
              <w:t>All relevant staff (involved in early years settings and/or before or after</w:t>
            </w:r>
            <w:r w:rsidR="004128C7" w:rsidRPr="00A70A36">
              <w:rPr>
                <w:rFonts w:eastAsia="Arial" w:cstheme="minorHAnsi"/>
                <w:color w:val="767171" w:themeColor="background2" w:themeShade="80"/>
                <w:szCs w:val="24"/>
              </w:rPr>
              <w:t>-school</w:t>
            </w:r>
            <w:r w:rsidRPr="00A70A36">
              <w:rPr>
                <w:rFonts w:eastAsia="Arial" w:cstheme="minorHAnsi"/>
                <w:color w:val="767171" w:themeColor="background2" w:themeShade="80"/>
                <w:szCs w:val="24"/>
              </w:rPr>
              <w:t xml:space="preserve"> care for children under eight) are made aware of the disqualification legislation and their obligations to disclose relevant information to the </w:t>
            </w:r>
            <w:r w:rsidR="00D66D60">
              <w:rPr>
                <w:rFonts w:eastAsia="Arial" w:cstheme="minorHAnsi"/>
                <w:color w:val="767171" w:themeColor="background2" w:themeShade="80"/>
                <w:szCs w:val="24"/>
              </w:rPr>
              <w:t>school</w:t>
            </w:r>
            <w:r w:rsidRPr="00A70A36">
              <w:rPr>
                <w:rFonts w:eastAsia="Arial" w:cstheme="minorHAnsi"/>
                <w:color w:val="767171" w:themeColor="background2" w:themeShade="80"/>
                <w:szCs w:val="24"/>
              </w:rPr>
              <w:t xml:space="preserve">.  All staff are reminded of this obligation at the time of appointment and annually. </w:t>
            </w:r>
          </w:p>
          <w:p w14:paraId="76E1E8BE" w14:textId="77777777" w:rsidR="001C58CC" w:rsidRPr="00A70A36" w:rsidRDefault="001C58CC" w:rsidP="00EA193E">
            <w:pPr>
              <w:pStyle w:val="ListParagraph"/>
              <w:rPr>
                <w:rFonts w:eastAsia="Arial" w:cstheme="minorHAnsi"/>
                <w:color w:val="767171" w:themeColor="background2" w:themeShade="80"/>
                <w:szCs w:val="24"/>
              </w:rPr>
            </w:pPr>
          </w:p>
          <w:p w14:paraId="53AAC0C6" w14:textId="77777777" w:rsidR="001C58CC" w:rsidRPr="00A70A36" w:rsidRDefault="001C58CC" w:rsidP="00297102">
            <w:pPr>
              <w:pStyle w:val="ListParagraph"/>
              <w:numPr>
                <w:ilvl w:val="0"/>
                <w:numId w:val="27"/>
              </w:numPr>
              <w:rPr>
                <w:rFonts w:eastAsia="Arial" w:cstheme="minorHAnsi"/>
                <w:color w:val="767171" w:themeColor="background2" w:themeShade="80"/>
                <w:szCs w:val="24"/>
              </w:rPr>
            </w:pPr>
            <w:r w:rsidRPr="00A70A36">
              <w:rPr>
                <w:rFonts w:eastAsia="Arial" w:cstheme="minorHAnsi"/>
                <w:color w:val="767171" w:themeColor="background2" w:themeShade="80"/>
                <w:szCs w:val="24"/>
              </w:rPr>
              <w:t xml:space="preserve">The </w:t>
            </w:r>
            <w:r w:rsidRPr="00A70A36">
              <w:rPr>
                <w:rFonts w:cstheme="minorHAnsi"/>
                <w:color w:val="767171" w:themeColor="background2" w:themeShade="80"/>
                <w:szCs w:val="24"/>
              </w:rPr>
              <w:fldChar w:fldCharType="begin"/>
            </w:r>
            <w:r w:rsidRPr="00A70A36">
              <w:rPr>
                <w:rFonts w:cstheme="minorHAnsi"/>
                <w:color w:val="767171" w:themeColor="background2" w:themeShade="80"/>
                <w:szCs w:val="24"/>
              </w:rPr>
              <w:instrText xml:space="preserve"> MERGEFIELD School__Academy </w:instrText>
            </w:r>
            <w:r w:rsidRPr="00A70A36">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A70A36">
              <w:rPr>
                <w:rFonts w:cstheme="minorHAnsi"/>
                <w:color w:val="767171" w:themeColor="background2" w:themeShade="80"/>
                <w:szCs w:val="24"/>
              </w:rPr>
              <w:fldChar w:fldCharType="end"/>
            </w:r>
            <w:r w:rsidRPr="00A70A36">
              <w:rPr>
                <w:rFonts w:eastAsia="Arial" w:cstheme="minorHAnsi"/>
                <w:color w:val="767171" w:themeColor="background2" w:themeShade="80"/>
                <w:szCs w:val="24"/>
              </w:rPr>
              <w:t xml:space="preserve"> obtains written confirmation from supply agencies or third-party organisations that agency staff or other individuals who may work in the </w:t>
            </w:r>
            <w:r w:rsidRPr="00A70A36">
              <w:rPr>
                <w:rFonts w:cstheme="minorHAnsi"/>
                <w:color w:val="767171" w:themeColor="background2" w:themeShade="80"/>
                <w:szCs w:val="24"/>
              </w:rPr>
              <w:fldChar w:fldCharType="begin"/>
            </w:r>
            <w:r w:rsidRPr="00A70A36">
              <w:rPr>
                <w:rFonts w:cstheme="minorHAnsi"/>
                <w:color w:val="767171" w:themeColor="background2" w:themeShade="80"/>
                <w:szCs w:val="24"/>
              </w:rPr>
              <w:instrText xml:space="preserve"> MERGEFIELD School__Academy </w:instrText>
            </w:r>
            <w:r w:rsidRPr="00A70A36">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A70A36">
              <w:rPr>
                <w:rFonts w:cstheme="minorHAnsi"/>
                <w:color w:val="767171" w:themeColor="background2" w:themeShade="80"/>
                <w:szCs w:val="24"/>
              </w:rPr>
              <w:fldChar w:fldCharType="end"/>
            </w:r>
            <w:r w:rsidRPr="00A70A36">
              <w:rPr>
                <w:rFonts w:eastAsia="Arial" w:cstheme="minorHAnsi"/>
                <w:color w:val="767171" w:themeColor="background2" w:themeShade="80"/>
                <w:szCs w:val="24"/>
              </w:rPr>
              <w:t xml:space="preserve"> have been appropriately checked.</w:t>
            </w:r>
          </w:p>
          <w:p w14:paraId="58B26098" w14:textId="77777777" w:rsidR="001C58CC" w:rsidRPr="00A70A36" w:rsidRDefault="001C58CC" w:rsidP="00297102">
            <w:pPr>
              <w:pStyle w:val="ListParagraph"/>
              <w:numPr>
                <w:ilvl w:val="0"/>
                <w:numId w:val="27"/>
              </w:numPr>
              <w:rPr>
                <w:rFonts w:eastAsia="Arial" w:cstheme="minorHAnsi"/>
                <w:color w:val="767171" w:themeColor="background2" w:themeShade="80"/>
                <w:szCs w:val="24"/>
              </w:rPr>
            </w:pPr>
            <w:r w:rsidRPr="00A70A36">
              <w:rPr>
                <w:rFonts w:eastAsia="Arial" w:cstheme="minorHAnsi"/>
                <w:color w:val="767171" w:themeColor="background2" w:themeShade="80"/>
                <w:szCs w:val="24"/>
              </w:rPr>
              <w:t xml:space="preserve">Trainee teachers will be checked either by the </w:t>
            </w:r>
            <w:r w:rsidRPr="00A70A36">
              <w:rPr>
                <w:rFonts w:cstheme="minorHAnsi"/>
                <w:color w:val="767171" w:themeColor="background2" w:themeShade="80"/>
                <w:szCs w:val="24"/>
              </w:rPr>
              <w:fldChar w:fldCharType="begin"/>
            </w:r>
            <w:r w:rsidRPr="00A70A36">
              <w:rPr>
                <w:rFonts w:cstheme="minorHAnsi"/>
                <w:color w:val="767171" w:themeColor="background2" w:themeShade="80"/>
                <w:szCs w:val="24"/>
              </w:rPr>
              <w:instrText xml:space="preserve"> MERGEFIELD School__Academy </w:instrText>
            </w:r>
            <w:r w:rsidRPr="00A70A36">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A70A36">
              <w:rPr>
                <w:rFonts w:cstheme="minorHAnsi"/>
                <w:color w:val="767171" w:themeColor="background2" w:themeShade="80"/>
                <w:szCs w:val="24"/>
              </w:rPr>
              <w:fldChar w:fldCharType="end"/>
            </w:r>
            <w:r w:rsidRPr="00A70A36">
              <w:rPr>
                <w:rFonts w:eastAsia="Arial" w:cstheme="minorHAnsi"/>
                <w:color w:val="767171" w:themeColor="background2" w:themeShade="80"/>
                <w:szCs w:val="24"/>
              </w:rPr>
              <w:t xml:space="preserve"> or by the training provider, from whom written confirmation will be obtained.</w:t>
            </w:r>
          </w:p>
          <w:p w14:paraId="4E3079F0" w14:textId="77777777" w:rsidR="001C58CC" w:rsidRPr="00A70A36" w:rsidRDefault="001C58CC" w:rsidP="00EA193E">
            <w:pPr>
              <w:pStyle w:val="ListParagraph"/>
              <w:rPr>
                <w:rFonts w:eastAsia="Arial" w:cstheme="minorHAnsi"/>
                <w:color w:val="767171" w:themeColor="background2" w:themeShade="80"/>
                <w:szCs w:val="24"/>
              </w:rPr>
            </w:pPr>
          </w:p>
          <w:p w14:paraId="34C2DA68" w14:textId="77777777" w:rsidR="001C58CC" w:rsidRPr="00A70A36" w:rsidRDefault="001C58CC" w:rsidP="00297102">
            <w:pPr>
              <w:pStyle w:val="ListParagraph"/>
              <w:numPr>
                <w:ilvl w:val="0"/>
                <w:numId w:val="27"/>
              </w:numPr>
              <w:rPr>
                <w:rFonts w:eastAsia="Arial" w:cstheme="minorHAnsi"/>
                <w:color w:val="767171" w:themeColor="background2" w:themeShade="80"/>
                <w:szCs w:val="24"/>
              </w:rPr>
            </w:pPr>
            <w:r w:rsidRPr="00A70A36">
              <w:rPr>
                <w:rFonts w:eastAsia="Arial" w:cstheme="minorHAnsi"/>
                <w:color w:val="767171" w:themeColor="background2" w:themeShade="80"/>
                <w:szCs w:val="24"/>
              </w:rPr>
              <w:t xml:space="preserve">The </w:t>
            </w:r>
            <w:r w:rsidRPr="00A70A36">
              <w:rPr>
                <w:rFonts w:cstheme="minorHAnsi"/>
                <w:color w:val="767171" w:themeColor="background2" w:themeShade="80"/>
                <w:szCs w:val="24"/>
              </w:rPr>
              <w:fldChar w:fldCharType="begin"/>
            </w:r>
            <w:r w:rsidRPr="00A70A36">
              <w:rPr>
                <w:rFonts w:cstheme="minorHAnsi"/>
                <w:color w:val="767171" w:themeColor="background2" w:themeShade="80"/>
                <w:szCs w:val="24"/>
              </w:rPr>
              <w:instrText xml:space="preserve"> MERGEFIELD School__Academy </w:instrText>
            </w:r>
            <w:r w:rsidRPr="00A70A36">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A70A36">
              <w:rPr>
                <w:rFonts w:cstheme="minorHAnsi"/>
                <w:color w:val="767171" w:themeColor="background2" w:themeShade="80"/>
                <w:szCs w:val="24"/>
              </w:rPr>
              <w:fldChar w:fldCharType="end"/>
            </w:r>
            <w:r w:rsidRPr="00A70A36">
              <w:rPr>
                <w:rFonts w:eastAsia="Arial" w:cstheme="minorHAnsi"/>
                <w:color w:val="767171" w:themeColor="background2" w:themeShade="80"/>
                <w:szCs w:val="24"/>
              </w:rPr>
              <w:t xml:space="preserve"> maintains a single central record of recruitment checks undertaken.</w:t>
            </w:r>
          </w:p>
          <w:p w14:paraId="3241A90A" w14:textId="77777777" w:rsidR="001C58CC" w:rsidRPr="00A70A36" w:rsidRDefault="001C58CC" w:rsidP="00EA193E">
            <w:pPr>
              <w:pStyle w:val="ListParagraph"/>
              <w:rPr>
                <w:rFonts w:eastAsia="Arial" w:cstheme="minorHAnsi"/>
                <w:color w:val="767171" w:themeColor="background2" w:themeShade="80"/>
                <w:szCs w:val="24"/>
              </w:rPr>
            </w:pPr>
          </w:p>
          <w:p w14:paraId="1BFEB5A2" w14:textId="77777777" w:rsidR="001C58CC" w:rsidRPr="00A70A36" w:rsidRDefault="001C58CC" w:rsidP="00297102">
            <w:pPr>
              <w:pStyle w:val="ListParagraph"/>
              <w:numPr>
                <w:ilvl w:val="0"/>
                <w:numId w:val="27"/>
              </w:numPr>
              <w:rPr>
                <w:rStyle w:val="Hyperlink"/>
                <w:rFonts w:eastAsia="Arial" w:cstheme="minorHAnsi"/>
                <w:color w:val="767171" w:themeColor="background2" w:themeShade="80"/>
                <w:szCs w:val="24"/>
              </w:rPr>
            </w:pPr>
            <w:r w:rsidRPr="00A70A36">
              <w:rPr>
                <w:rFonts w:eastAsia="Arial" w:cstheme="minorHAnsi"/>
                <w:color w:val="767171" w:themeColor="background2" w:themeShade="80"/>
                <w:szCs w:val="24"/>
              </w:rPr>
              <w:t xml:space="preserve">The DBS will consider whether to bar the person. Detailed guidance on when to refer to the DBS, and what information must be provided, can be found on </w:t>
            </w:r>
            <w:hyperlink r:id="rId78">
              <w:r w:rsidRPr="00A70A36">
                <w:rPr>
                  <w:rStyle w:val="Hyperlink"/>
                  <w:rFonts w:eastAsia="Arial" w:cstheme="minorHAnsi"/>
                  <w:color w:val="767171" w:themeColor="background2" w:themeShade="80"/>
                  <w:szCs w:val="24"/>
                </w:rPr>
                <w:t>www.GOV.UK</w:t>
              </w:r>
            </w:hyperlink>
          </w:p>
          <w:p w14:paraId="158AC8E4" w14:textId="77777777" w:rsidR="001C58CC" w:rsidRPr="00A70A36" w:rsidRDefault="001C58CC" w:rsidP="00EA193E">
            <w:pPr>
              <w:pStyle w:val="ListParagraph"/>
              <w:rPr>
                <w:rFonts w:eastAsia="Arial" w:cstheme="minorHAnsi"/>
                <w:color w:val="767171" w:themeColor="background2" w:themeShade="80"/>
                <w:szCs w:val="24"/>
              </w:rPr>
            </w:pPr>
          </w:p>
          <w:p w14:paraId="08499FC9" w14:textId="77777777" w:rsidR="004A3A2D" w:rsidRPr="00A70A36" w:rsidRDefault="001C58CC" w:rsidP="00297102">
            <w:pPr>
              <w:pStyle w:val="ListParagraph"/>
              <w:numPr>
                <w:ilvl w:val="0"/>
                <w:numId w:val="27"/>
              </w:numPr>
              <w:rPr>
                <w:rFonts w:eastAsia="Arial"/>
              </w:rPr>
            </w:pPr>
            <w:r w:rsidRPr="00A70A36">
              <w:rPr>
                <w:rFonts w:eastAsia="Arial" w:cstheme="minorHAnsi"/>
                <w:color w:val="767171" w:themeColor="background2" w:themeShade="80"/>
                <w:szCs w:val="24"/>
              </w:rPr>
              <w:t>Referrals should be made as soon as possible, and ordinarily on conclusion of an investigation, when an individual is removed from working in regulated ac</w:t>
            </w:r>
            <w:r w:rsidR="00A70A36">
              <w:rPr>
                <w:rFonts w:eastAsia="Arial" w:cstheme="minorHAnsi"/>
                <w:color w:val="767171" w:themeColor="background2" w:themeShade="80"/>
                <w:szCs w:val="24"/>
              </w:rPr>
              <w:t>t</w:t>
            </w:r>
            <w:r w:rsidRPr="00A70A36">
              <w:rPr>
                <w:rFonts w:eastAsia="Arial" w:cstheme="minorHAnsi"/>
                <w:color w:val="767171" w:themeColor="background2" w:themeShade="80"/>
                <w:szCs w:val="24"/>
              </w:rPr>
              <w:t>ivity, which could include being suspended, or is redeployed to work that is not regulated activity.</w:t>
            </w:r>
          </w:p>
        </w:tc>
      </w:tr>
    </w:tbl>
    <w:tbl>
      <w:tblPr>
        <w:tblStyle w:val="TableGrid"/>
        <w:tblpPr w:leftFromText="180" w:rightFromText="180" w:vertAnchor="text" w:horzAnchor="margin" w:tblpY="169"/>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395"/>
        <w:gridCol w:w="12482"/>
      </w:tblGrid>
      <w:tr w:rsidR="002B4232" w:rsidRPr="00CE7BF6" w14:paraId="07C25FD7" w14:textId="77777777" w:rsidTr="003C2403">
        <w:trPr>
          <w:trHeight w:val="664"/>
        </w:trPr>
        <w:tc>
          <w:tcPr>
            <w:tcW w:w="1395" w:type="dxa"/>
            <w:shd w:val="clear" w:color="auto" w:fill="FFD966" w:themeFill="accent4" w:themeFillTint="99"/>
          </w:tcPr>
          <w:p w14:paraId="4F6D38F1" w14:textId="77777777" w:rsidR="002B4232" w:rsidRPr="00A70A36" w:rsidRDefault="002B4232" w:rsidP="00A70A36">
            <w:pPr>
              <w:rPr>
                <w:b/>
                <w:bCs/>
                <w:color w:val="767171" w:themeColor="background2" w:themeShade="80"/>
                <w:sz w:val="24"/>
                <w:szCs w:val="24"/>
              </w:rPr>
            </w:pPr>
            <w:r w:rsidRPr="00A70A36">
              <w:rPr>
                <w:b/>
                <w:bCs/>
                <w:color w:val="767171" w:themeColor="background2" w:themeShade="80"/>
                <w:sz w:val="24"/>
                <w:szCs w:val="24"/>
              </w:rPr>
              <w:t>Regulated Activity</w:t>
            </w:r>
          </w:p>
        </w:tc>
        <w:tc>
          <w:tcPr>
            <w:tcW w:w="12482" w:type="dxa"/>
          </w:tcPr>
          <w:p w14:paraId="2C2E5011" w14:textId="77777777" w:rsidR="002B4232" w:rsidRPr="00A70A36" w:rsidRDefault="004128C7" w:rsidP="00A70A36">
            <w:pPr>
              <w:rPr>
                <w:rStyle w:val="normaltextrun"/>
                <w:rFonts w:eastAsia="Arial"/>
              </w:rPr>
            </w:pPr>
            <w:r w:rsidRPr="00A70A36">
              <w:rPr>
                <w:rStyle w:val="normaltextrun"/>
                <w:color w:val="767171" w:themeColor="background2" w:themeShade="80"/>
                <w:shd w:val="clear" w:color="auto" w:fill="FFFFFF"/>
              </w:rPr>
              <w:t>School</w:t>
            </w:r>
            <w:r w:rsidR="002B4232" w:rsidRPr="00A70A36">
              <w:rPr>
                <w:rStyle w:val="normaltextrun"/>
                <w:color w:val="767171" w:themeColor="background2" w:themeShade="80"/>
                <w:shd w:val="clear" w:color="auto" w:fill="FFFFFF"/>
              </w:rPr>
              <w:t xml:space="preserve">s and academies are ‘specified places’ which means that the majority of staff and volunteers will be engaged in </w:t>
            </w:r>
            <w:r w:rsidR="002B4232" w:rsidRPr="00A70A36">
              <w:rPr>
                <w:rStyle w:val="findhit"/>
                <w:color w:val="767171" w:themeColor="background2" w:themeShade="80"/>
                <w:shd w:val="clear" w:color="auto" w:fill="FFFFFF"/>
              </w:rPr>
              <w:t>regulated activity</w:t>
            </w:r>
            <w:r w:rsidR="002B4232" w:rsidRPr="00A70A36">
              <w:rPr>
                <w:rStyle w:val="normaltextrun"/>
                <w:color w:val="767171" w:themeColor="background2" w:themeShade="80"/>
                <w:shd w:val="clear" w:color="auto" w:fill="FFFFFF"/>
              </w:rPr>
              <w:t xml:space="preserve">.  A fuller explanation of </w:t>
            </w:r>
            <w:r w:rsidR="002B4232" w:rsidRPr="00A70A36">
              <w:rPr>
                <w:rStyle w:val="findhit"/>
                <w:color w:val="767171" w:themeColor="background2" w:themeShade="80"/>
                <w:shd w:val="clear" w:color="auto" w:fill="FFFFFF"/>
              </w:rPr>
              <w:t>regulated activity</w:t>
            </w:r>
            <w:r w:rsidR="002B4232" w:rsidRPr="00A70A36">
              <w:rPr>
                <w:rStyle w:val="normaltextrun"/>
                <w:color w:val="767171" w:themeColor="background2" w:themeShade="80"/>
                <w:shd w:val="clear" w:color="auto" w:fill="FFFFFF"/>
              </w:rPr>
              <w:t xml:space="preserve"> can be found in Keeping Children Safe in Education (202</w:t>
            </w:r>
            <w:r w:rsidR="00A70A36" w:rsidRPr="00A70A36">
              <w:rPr>
                <w:rStyle w:val="normaltextrun"/>
                <w:color w:val="767171" w:themeColor="background2" w:themeShade="80"/>
                <w:shd w:val="clear" w:color="auto" w:fill="FFFFFF"/>
              </w:rPr>
              <w:t>4</w:t>
            </w:r>
            <w:r w:rsidR="002B4232" w:rsidRPr="00A70A36">
              <w:rPr>
                <w:rStyle w:val="normaltextrun"/>
                <w:color w:val="767171" w:themeColor="background2" w:themeShade="80"/>
                <w:shd w:val="clear" w:color="auto" w:fill="FFFFFF"/>
              </w:rPr>
              <w:t>) part three.</w:t>
            </w:r>
          </w:p>
        </w:tc>
      </w:tr>
      <w:tr w:rsidR="002B4232" w:rsidRPr="00CE7BF6" w14:paraId="2C193EBE" w14:textId="77777777" w:rsidTr="003C2403">
        <w:trPr>
          <w:trHeight w:val="1511"/>
        </w:trPr>
        <w:tc>
          <w:tcPr>
            <w:tcW w:w="1395" w:type="dxa"/>
            <w:shd w:val="clear" w:color="auto" w:fill="FFD966" w:themeFill="accent4" w:themeFillTint="99"/>
          </w:tcPr>
          <w:p w14:paraId="46E36F68" w14:textId="77777777" w:rsidR="002B4232" w:rsidRPr="00A70A36" w:rsidRDefault="002B4232" w:rsidP="00A70A36">
            <w:pPr>
              <w:rPr>
                <w:b/>
                <w:bCs/>
                <w:color w:val="767171" w:themeColor="background2" w:themeShade="80"/>
                <w:sz w:val="24"/>
                <w:szCs w:val="24"/>
              </w:rPr>
            </w:pPr>
            <w:r w:rsidRPr="00A70A36">
              <w:rPr>
                <w:b/>
                <w:bCs/>
                <w:color w:val="767171" w:themeColor="background2" w:themeShade="80"/>
                <w:sz w:val="24"/>
                <w:szCs w:val="24"/>
              </w:rPr>
              <w:lastRenderedPageBreak/>
              <w:t>Site Security</w:t>
            </w:r>
          </w:p>
        </w:tc>
        <w:tc>
          <w:tcPr>
            <w:tcW w:w="12482" w:type="dxa"/>
          </w:tcPr>
          <w:p w14:paraId="1E35BA61" w14:textId="77777777" w:rsidR="00A70A36" w:rsidRPr="00BA43BA" w:rsidRDefault="002B4232" w:rsidP="00297102">
            <w:pPr>
              <w:pStyle w:val="ListParagraph"/>
              <w:numPr>
                <w:ilvl w:val="0"/>
                <w:numId w:val="25"/>
              </w:numPr>
              <w:rPr>
                <w:rStyle w:val="normaltextrun"/>
                <w:color w:val="767171" w:themeColor="background2" w:themeShade="80"/>
                <w:shd w:val="clear" w:color="auto" w:fill="FFFFFF"/>
              </w:rPr>
            </w:pPr>
            <w:r w:rsidRPr="00A70A36">
              <w:rPr>
                <w:rStyle w:val="normaltextrun"/>
                <w:color w:val="767171" w:themeColor="background2" w:themeShade="80"/>
                <w:shd w:val="clear" w:color="auto" w:fill="FFFFFF"/>
              </w:rPr>
              <w:t xml:space="preserve">Visitors to the </w:t>
            </w:r>
            <w:r w:rsidR="00D66D60" w:rsidRPr="00BA43BA">
              <w:rPr>
                <w:rStyle w:val="normaltextrun"/>
                <w:color w:val="767171" w:themeColor="background2" w:themeShade="80"/>
                <w:shd w:val="clear" w:color="auto" w:fill="E1E3E6"/>
              </w:rPr>
              <w:t>school</w:t>
            </w:r>
            <w:r w:rsidRPr="00BA43BA">
              <w:rPr>
                <w:rStyle w:val="normaltextrun"/>
                <w:color w:val="767171" w:themeColor="background2" w:themeShade="80"/>
                <w:shd w:val="clear" w:color="auto" w:fill="FFFFFF"/>
              </w:rPr>
              <w:t>, including contractors, are asked to sign in and are given a badge, which confirms they have permission to be on site. Parents who are simply delivering or collecting their children do not need to sign in.</w:t>
            </w:r>
          </w:p>
          <w:p w14:paraId="0E3BEDAA" w14:textId="77777777" w:rsidR="002B4232" w:rsidRPr="00A70A36" w:rsidRDefault="002B4232" w:rsidP="00297102">
            <w:pPr>
              <w:pStyle w:val="ListParagraph"/>
              <w:numPr>
                <w:ilvl w:val="0"/>
                <w:numId w:val="25"/>
              </w:numPr>
              <w:rPr>
                <w:color w:val="767171" w:themeColor="background2" w:themeShade="80"/>
                <w:shd w:val="clear" w:color="auto" w:fill="FFFFFF"/>
              </w:rPr>
            </w:pPr>
            <w:r w:rsidRPr="00BA43BA">
              <w:rPr>
                <w:rStyle w:val="normaltextrun"/>
                <w:rFonts w:cstheme="minorHAnsi"/>
                <w:color w:val="767171" w:themeColor="background2" w:themeShade="80"/>
                <w:szCs w:val="24"/>
                <w:shd w:val="clear" w:color="auto" w:fill="FFFFFF"/>
              </w:rPr>
              <w:t xml:space="preserve">All visitors are expected to observe the </w:t>
            </w:r>
            <w:r w:rsidR="00D66D60" w:rsidRPr="00BA43BA">
              <w:rPr>
                <w:rStyle w:val="normaltextrun"/>
                <w:rFonts w:cstheme="minorHAnsi"/>
                <w:color w:val="767171" w:themeColor="background2" w:themeShade="80"/>
                <w:szCs w:val="24"/>
                <w:shd w:val="clear" w:color="auto" w:fill="E1E3E6"/>
              </w:rPr>
              <w:t>school</w:t>
            </w:r>
            <w:r w:rsidRPr="00BA43BA">
              <w:rPr>
                <w:rStyle w:val="normaltextrun"/>
                <w:rFonts w:cstheme="minorHAnsi"/>
                <w:color w:val="767171" w:themeColor="background2" w:themeShade="80"/>
                <w:szCs w:val="24"/>
                <w:shd w:val="clear" w:color="auto" w:fill="FFFFFF"/>
              </w:rPr>
              <w:t xml:space="preserve">’s safeguarding and health and safety regulations to ensure children in the </w:t>
            </w:r>
            <w:r w:rsidR="00D66D60" w:rsidRPr="00BA43BA">
              <w:rPr>
                <w:rStyle w:val="normaltextrun"/>
                <w:rFonts w:cstheme="minorHAnsi"/>
                <w:color w:val="767171" w:themeColor="background2" w:themeShade="80"/>
                <w:szCs w:val="24"/>
                <w:shd w:val="clear" w:color="auto" w:fill="E1E3E6"/>
              </w:rPr>
              <w:t>school</w:t>
            </w:r>
            <w:r w:rsidRPr="00BA43BA">
              <w:rPr>
                <w:rStyle w:val="normaltextrun"/>
                <w:rFonts w:cstheme="minorHAnsi"/>
                <w:color w:val="767171" w:themeColor="background2" w:themeShade="80"/>
                <w:szCs w:val="24"/>
                <w:shd w:val="clear" w:color="auto" w:fill="FFFFFF"/>
              </w:rPr>
              <w:t xml:space="preserve"> are kept safe. The </w:t>
            </w:r>
            <w:r w:rsidR="003336CA" w:rsidRPr="00BA43BA">
              <w:rPr>
                <w:rStyle w:val="normaltextrun"/>
                <w:rFonts w:cstheme="minorHAnsi"/>
                <w:color w:val="767171" w:themeColor="background2" w:themeShade="80"/>
                <w:szCs w:val="24"/>
                <w:shd w:val="clear" w:color="auto" w:fill="E1E3E6"/>
              </w:rPr>
              <w:t>Headteacher</w:t>
            </w:r>
            <w:r w:rsidRPr="00BA43BA">
              <w:rPr>
                <w:rStyle w:val="normaltextrun"/>
                <w:rFonts w:cstheme="minorHAnsi"/>
                <w:color w:val="767171" w:themeColor="background2" w:themeShade="80"/>
                <w:szCs w:val="24"/>
                <w:shd w:val="clear" w:color="auto" w:fill="FFFFFF"/>
              </w:rPr>
              <w:t xml:space="preserve"> will exercise</w:t>
            </w:r>
            <w:r w:rsidRPr="00A70A36">
              <w:rPr>
                <w:rStyle w:val="normaltextrun"/>
                <w:rFonts w:cstheme="minorHAnsi"/>
                <w:color w:val="767171" w:themeColor="background2" w:themeShade="80"/>
                <w:szCs w:val="24"/>
                <w:shd w:val="clear" w:color="auto" w:fill="FFFFFF"/>
              </w:rPr>
              <w:t xml:space="preserve"> professional judgment in determining whether any visitor should be escorted or supervised while on site.</w:t>
            </w:r>
            <w:r w:rsidRPr="00A70A36">
              <w:rPr>
                <w:rStyle w:val="eop"/>
                <w:rFonts w:cstheme="minorHAnsi"/>
                <w:color w:val="767171" w:themeColor="background2" w:themeShade="80"/>
                <w:szCs w:val="24"/>
                <w:shd w:val="clear" w:color="auto" w:fill="FFFFFF"/>
              </w:rPr>
              <w:t> </w:t>
            </w:r>
          </w:p>
        </w:tc>
      </w:tr>
      <w:tr w:rsidR="002B4232" w:rsidRPr="00CE7BF6" w14:paraId="3AE4A8C9" w14:textId="77777777" w:rsidTr="003C2403">
        <w:trPr>
          <w:trHeight w:val="902"/>
        </w:trPr>
        <w:tc>
          <w:tcPr>
            <w:tcW w:w="1395" w:type="dxa"/>
            <w:shd w:val="clear" w:color="auto" w:fill="FFD966" w:themeFill="accent4" w:themeFillTint="99"/>
          </w:tcPr>
          <w:p w14:paraId="5F88CA66" w14:textId="77777777" w:rsidR="002B4232" w:rsidRPr="00A70A36" w:rsidRDefault="002B4232" w:rsidP="00A70A36">
            <w:pPr>
              <w:rPr>
                <w:b/>
                <w:bCs/>
                <w:color w:val="767171" w:themeColor="background2" w:themeShade="80"/>
                <w:sz w:val="24"/>
                <w:szCs w:val="24"/>
              </w:rPr>
            </w:pPr>
            <w:bookmarkStart w:id="18" w:name="_Toc112760415"/>
            <w:r w:rsidRPr="00A70A36">
              <w:rPr>
                <w:b/>
                <w:bCs/>
                <w:color w:val="767171" w:themeColor="background2" w:themeShade="80"/>
                <w:sz w:val="24"/>
                <w:szCs w:val="24"/>
              </w:rPr>
              <w:t>Volunteers</w:t>
            </w:r>
            <w:bookmarkEnd w:id="18"/>
          </w:p>
        </w:tc>
        <w:tc>
          <w:tcPr>
            <w:tcW w:w="12482" w:type="dxa"/>
          </w:tcPr>
          <w:p w14:paraId="1DC9A0EB" w14:textId="77777777" w:rsidR="002B4232" w:rsidRPr="00A70A36" w:rsidRDefault="002B4232" w:rsidP="00A70A36">
            <w:pPr>
              <w:rPr>
                <w:rFonts w:eastAsia="Arial"/>
                <w:color w:val="767171" w:themeColor="background2" w:themeShade="80"/>
              </w:rPr>
            </w:pPr>
            <w:r w:rsidRPr="00A70A36">
              <w:rPr>
                <w:rFonts w:eastAsia="Arial"/>
                <w:color w:val="767171" w:themeColor="background2" w:themeShade="80"/>
              </w:rPr>
              <w:t xml:space="preserve">Volunteers, including governors will undergo checks commensurate with their work in the </w:t>
            </w:r>
            <w:r w:rsidRPr="00A70A36">
              <w:rPr>
                <w:color w:val="767171" w:themeColor="background2" w:themeShade="80"/>
              </w:rPr>
              <w:fldChar w:fldCharType="begin"/>
            </w:r>
            <w:r w:rsidRPr="00A70A36">
              <w:rPr>
                <w:color w:val="767171" w:themeColor="background2" w:themeShade="80"/>
              </w:rPr>
              <w:instrText xml:space="preserve"> MERGEFIELD School__Academy </w:instrText>
            </w:r>
            <w:r w:rsidRPr="00A70A36">
              <w:rPr>
                <w:color w:val="767171" w:themeColor="background2" w:themeShade="80"/>
              </w:rPr>
              <w:fldChar w:fldCharType="separate"/>
            </w:r>
            <w:r w:rsidR="00D66D60">
              <w:rPr>
                <w:color w:val="767171" w:themeColor="background2" w:themeShade="80"/>
              </w:rPr>
              <w:t>school</w:t>
            </w:r>
            <w:r w:rsidRPr="00A70A36">
              <w:rPr>
                <w:color w:val="767171" w:themeColor="background2" w:themeShade="80"/>
              </w:rPr>
              <w:fldChar w:fldCharType="end"/>
            </w:r>
            <w:r w:rsidRPr="00A70A36">
              <w:rPr>
                <w:rFonts w:eastAsia="Arial"/>
                <w:color w:val="767171" w:themeColor="background2" w:themeShade="80"/>
              </w:rPr>
              <w:t xml:space="preserve"> and contact with pupils.</w:t>
            </w:r>
          </w:p>
          <w:p w14:paraId="5B2F267E" w14:textId="77777777" w:rsidR="002B4232" w:rsidRPr="00A70A36" w:rsidRDefault="002B4232" w:rsidP="00A70A36">
            <w:pPr>
              <w:rPr>
                <w:rFonts w:eastAsia="Arial"/>
                <w:color w:val="767171" w:themeColor="background2" w:themeShade="80"/>
              </w:rPr>
            </w:pPr>
            <w:r w:rsidRPr="00A70A36">
              <w:rPr>
                <w:rFonts w:eastAsia="Arial"/>
                <w:color w:val="767171" w:themeColor="background2" w:themeShade="80"/>
              </w:rPr>
              <w:t>Under no circumstances will a volunteer who has not been appropriately checked be left unsupervised or be allowed to engage in regulated activity.</w:t>
            </w:r>
          </w:p>
        </w:tc>
      </w:tr>
      <w:tr w:rsidR="002B4232" w:rsidRPr="00CE7BF6" w14:paraId="2C8FE818" w14:textId="77777777" w:rsidTr="003C2403">
        <w:trPr>
          <w:trHeight w:val="449"/>
        </w:trPr>
        <w:tc>
          <w:tcPr>
            <w:tcW w:w="1395" w:type="dxa"/>
            <w:shd w:val="clear" w:color="auto" w:fill="FFD966" w:themeFill="accent4" w:themeFillTint="99"/>
          </w:tcPr>
          <w:p w14:paraId="712BE7E8" w14:textId="77777777" w:rsidR="002B4232" w:rsidRPr="00A70A36" w:rsidRDefault="002B4232" w:rsidP="00A70A36">
            <w:pPr>
              <w:rPr>
                <w:b/>
                <w:bCs/>
                <w:color w:val="767171" w:themeColor="background2" w:themeShade="80"/>
                <w:sz w:val="24"/>
                <w:szCs w:val="24"/>
              </w:rPr>
            </w:pPr>
            <w:bookmarkStart w:id="19" w:name="_Toc112760416"/>
            <w:r w:rsidRPr="00A70A36">
              <w:rPr>
                <w:b/>
                <w:bCs/>
                <w:color w:val="767171" w:themeColor="background2" w:themeShade="80"/>
                <w:sz w:val="24"/>
                <w:szCs w:val="24"/>
              </w:rPr>
              <w:t>Supervised volunteers</w:t>
            </w:r>
            <w:bookmarkEnd w:id="19"/>
          </w:p>
        </w:tc>
        <w:tc>
          <w:tcPr>
            <w:tcW w:w="12482" w:type="dxa"/>
          </w:tcPr>
          <w:p w14:paraId="3C6C94A9" w14:textId="77777777" w:rsidR="002B4232" w:rsidRPr="00A70A36" w:rsidRDefault="002B4232" w:rsidP="00A70A36">
            <w:pPr>
              <w:rPr>
                <w:rFonts w:eastAsia="Arial"/>
                <w:color w:val="767171" w:themeColor="background2" w:themeShade="80"/>
              </w:rPr>
            </w:pPr>
            <w:r w:rsidRPr="00A70A36">
              <w:rPr>
                <w:rFonts w:eastAsia="Arial"/>
                <w:color w:val="767171" w:themeColor="background2" w:themeShade="80"/>
              </w:rPr>
              <w:t xml:space="preserve">Volunteers who work only in a supervised capacity and are not in regulated activity will undergo the safe recruitment checks appropriate to their role, in accordance with the </w:t>
            </w:r>
            <w:r w:rsidRPr="00A70A36">
              <w:rPr>
                <w:color w:val="767171" w:themeColor="background2" w:themeShade="80"/>
              </w:rPr>
              <w:fldChar w:fldCharType="begin"/>
            </w:r>
            <w:r w:rsidRPr="00A70A36">
              <w:rPr>
                <w:color w:val="767171" w:themeColor="background2" w:themeShade="80"/>
              </w:rPr>
              <w:instrText xml:space="preserve"> MERGEFIELD School__Academy </w:instrText>
            </w:r>
            <w:r w:rsidRPr="00A70A36">
              <w:rPr>
                <w:color w:val="767171" w:themeColor="background2" w:themeShade="80"/>
              </w:rPr>
              <w:fldChar w:fldCharType="separate"/>
            </w:r>
            <w:r w:rsidR="00D66D60">
              <w:rPr>
                <w:color w:val="767171" w:themeColor="background2" w:themeShade="80"/>
              </w:rPr>
              <w:t>school</w:t>
            </w:r>
            <w:r w:rsidRPr="00A70A36">
              <w:rPr>
                <w:color w:val="767171" w:themeColor="background2" w:themeShade="80"/>
              </w:rPr>
              <w:fldChar w:fldCharType="end"/>
            </w:r>
            <w:r w:rsidRPr="00A70A36">
              <w:rPr>
                <w:rFonts w:eastAsia="Arial"/>
                <w:color w:val="767171" w:themeColor="background2" w:themeShade="80"/>
              </w:rPr>
              <w:t>’s risk assessment process and statutory guidance.</w:t>
            </w:r>
          </w:p>
        </w:tc>
      </w:tr>
      <w:tr w:rsidR="002B4232" w:rsidRPr="00CE7BF6" w14:paraId="3B899909" w14:textId="77777777" w:rsidTr="003C2403">
        <w:trPr>
          <w:trHeight w:val="957"/>
        </w:trPr>
        <w:tc>
          <w:tcPr>
            <w:tcW w:w="1395" w:type="dxa"/>
            <w:shd w:val="clear" w:color="auto" w:fill="FFD966" w:themeFill="accent4" w:themeFillTint="99"/>
          </w:tcPr>
          <w:p w14:paraId="27C7AC40" w14:textId="77777777" w:rsidR="002B4232" w:rsidRPr="00A70A36" w:rsidRDefault="002B4232" w:rsidP="00A70A36">
            <w:pPr>
              <w:rPr>
                <w:b/>
                <w:bCs/>
                <w:color w:val="767171" w:themeColor="background2" w:themeShade="80"/>
                <w:sz w:val="24"/>
                <w:szCs w:val="24"/>
              </w:rPr>
            </w:pPr>
            <w:r w:rsidRPr="00A70A36">
              <w:rPr>
                <w:b/>
                <w:bCs/>
                <w:color w:val="767171" w:themeColor="background2" w:themeShade="80"/>
                <w:sz w:val="24"/>
                <w:szCs w:val="24"/>
              </w:rPr>
              <w:t>Contractors</w:t>
            </w:r>
          </w:p>
        </w:tc>
        <w:tc>
          <w:tcPr>
            <w:tcW w:w="12482" w:type="dxa"/>
          </w:tcPr>
          <w:p w14:paraId="3227CA53" w14:textId="77777777" w:rsidR="002B4232" w:rsidRPr="00A70A36" w:rsidRDefault="002B4232" w:rsidP="00A70A36">
            <w:pPr>
              <w:rPr>
                <w:rFonts w:eastAsia="Arial"/>
                <w:color w:val="767171" w:themeColor="background2" w:themeShade="80"/>
              </w:rPr>
            </w:pPr>
            <w:r w:rsidRPr="00A70A36">
              <w:rPr>
                <w:rFonts w:eastAsia="Arial"/>
                <w:color w:val="767171" w:themeColor="background2" w:themeShade="80"/>
              </w:rPr>
              <w:t xml:space="preserve">The </w:t>
            </w:r>
            <w:r w:rsidRPr="00A70A36">
              <w:rPr>
                <w:color w:val="767171" w:themeColor="background2" w:themeShade="80"/>
              </w:rPr>
              <w:fldChar w:fldCharType="begin"/>
            </w:r>
            <w:r w:rsidRPr="00A70A36">
              <w:rPr>
                <w:color w:val="767171" w:themeColor="background2" w:themeShade="80"/>
              </w:rPr>
              <w:instrText xml:space="preserve"> MERGEFIELD School__Academy </w:instrText>
            </w:r>
            <w:r w:rsidRPr="00A70A36">
              <w:rPr>
                <w:color w:val="767171" w:themeColor="background2" w:themeShade="80"/>
              </w:rPr>
              <w:fldChar w:fldCharType="separate"/>
            </w:r>
            <w:r w:rsidR="00D66D60">
              <w:rPr>
                <w:color w:val="767171" w:themeColor="background2" w:themeShade="80"/>
              </w:rPr>
              <w:t>school</w:t>
            </w:r>
            <w:r w:rsidRPr="00A70A36">
              <w:rPr>
                <w:color w:val="767171" w:themeColor="background2" w:themeShade="80"/>
              </w:rPr>
              <w:fldChar w:fldCharType="end"/>
            </w:r>
            <w:r w:rsidRPr="00A70A36">
              <w:rPr>
                <w:rFonts w:eastAsia="Arial"/>
                <w:color w:val="767171" w:themeColor="background2" w:themeShade="80"/>
              </w:rPr>
              <w:t xml:space="preserve"> checks the identity of all contractors working on site and requests DBS checks and barred list checks where required by statutory guidance. Contractors who have not undergone checks will not be allowed to work unsupervised or engage in regulated activity.</w:t>
            </w:r>
          </w:p>
        </w:tc>
      </w:tr>
    </w:tbl>
    <w:p w14:paraId="28C0C1AB" w14:textId="77777777" w:rsidR="0066074E" w:rsidRPr="00CE7BF6" w:rsidRDefault="00E46B3E" w:rsidP="00F24CCE">
      <w:pPr>
        <w:spacing w:line="192" w:lineRule="auto"/>
        <w:rPr>
          <w:rFonts w:cstheme="minorHAnsi"/>
          <w:sz w:val="20"/>
          <w:szCs w:val="20"/>
        </w:rPr>
      </w:pPr>
      <w:r w:rsidRPr="00CE7BF6">
        <w:rPr>
          <w:rFonts w:cstheme="minorHAnsi"/>
          <w:sz w:val="20"/>
          <w:szCs w:val="20"/>
        </w:rPr>
        <w:t xml:space="preserve"> </w:t>
      </w:r>
    </w:p>
    <w:p w14:paraId="05D276F8" w14:textId="77777777" w:rsidR="00011159" w:rsidRPr="003C2403" w:rsidRDefault="00011159" w:rsidP="00011159">
      <w:pPr>
        <w:pStyle w:val="Heading1"/>
        <w:rPr>
          <w:rFonts w:asciiTheme="minorHAnsi" w:hAnsiTheme="minorHAnsi" w:cstheme="minorHAnsi"/>
          <w:b/>
          <w:bCs/>
          <w:sz w:val="28"/>
          <w:szCs w:val="28"/>
        </w:rPr>
      </w:pPr>
      <w:r w:rsidRPr="00CE7BF6">
        <w:rPr>
          <w:rFonts w:asciiTheme="minorHAnsi" w:hAnsiTheme="minorHAnsi" w:cstheme="minorHAnsi"/>
          <w:sz w:val="20"/>
          <w:szCs w:val="20"/>
        </w:rPr>
        <w:t xml:space="preserve">  </w:t>
      </w:r>
      <w:r w:rsidRPr="003C2403">
        <w:rPr>
          <w:rFonts w:asciiTheme="minorHAnsi" w:hAnsiTheme="minorHAnsi" w:cstheme="minorHAnsi"/>
          <w:b/>
          <w:bCs/>
          <w:sz w:val="28"/>
          <w:szCs w:val="28"/>
        </w:rPr>
        <w:t>Child-on-Child Abuse</w:t>
      </w:r>
    </w:p>
    <w:p w14:paraId="762AC442" w14:textId="77777777" w:rsidR="003C2403" w:rsidRDefault="003C2403" w:rsidP="002D0E15">
      <w:pPr>
        <w:rPr>
          <w:rFonts w:cstheme="minorHAnsi"/>
          <w:sz w:val="20"/>
          <w:szCs w:val="20"/>
        </w:rPr>
      </w:pPr>
      <w:r w:rsidRPr="00424553">
        <w:rPr>
          <w:rFonts w:cstheme="minorHAnsi"/>
          <w:b/>
          <w:bCs/>
          <w:noProof/>
          <w:color w:val="767171" w:themeColor="background2" w:themeShade="80"/>
          <w:szCs w:val="24"/>
          <w:lang w:eastAsia="en-GB"/>
        </w:rPr>
        <w:drawing>
          <wp:anchor distT="0" distB="0" distL="114300" distR="114300" simplePos="0" relativeHeight="251658255" behindDoc="0" locked="0" layoutInCell="1" allowOverlap="1" wp14:anchorId="49F0F52A" wp14:editId="3BFA377B">
            <wp:simplePos x="0" y="0"/>
            <wp:positionH relativeFrom="margin">
              <wp:align>right</wp:align>
            </wp:positionH>
            <wp:positionV relativeFrom="paragraph">
              <wp:posOffset>195594</wp:posOffset>
            </wp:positionV>
            <wp:extent cx="853440" cy="853440"/>
            <wp:effectExtent l="0" t="0" r="0" b="0"/>
            <wp:wrapSquare wrapText="bothSides"/>
            <wp:docPr id="134186406" name="Graphic 134186406"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424553">
        <w:rPr>
          <w:rFonts w:cstheme="minorHAnsi"/>
          <w:b/>
          <w:bCs/>
          <w:noProof/>
          <w:color w:val="767171" w:themeColor="background2" w:themeShade="80"/>
          <w:szCs w:val="24"/>
          <w:lang w:eastAsia="en-GB"/>
        </w:rPr>
        <w:drawing>
          <wp:anchor distT="0" distB="0" distL="114300" distR="114300" simplePos="0" relativeHeight="251658254" behindDoc="0" locked="0" layoutInCell="1" allowOverlap="1" wp14:anchorId="092F40C1" wp14:editId="74D3E222">
            <wp:simplePos x="0" y="0"/>
            <wp:positionH relativeFrom="margin">
              <wp:align>left</wp:align>
            </wp:positionH>
            <wp:positionV relativeFrom="paragraph">
              <wp:posOffset>169483</wp:posOffset>
            </wp:positionV>
            <wp:extent cx="853440" cy="853440"/>
            <wp:effectExtent l="0" t="0" r="0" b="0"/>
            <wp:wrapSquare wrapText="bothSides"/>
            <wp:docPr id="873141385" name="Graphic 873141385"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61B812B5" w14:textId="77777777" w:rsidR="002D0E15" w:rsidRPr="00424553" w:rsidRDefault="002D0E15" w:rsidP="002D0E15">
      <w:pPr>
        <w:rPr>
          <w:rFonts w:eastAsia="Arial" w:cstheme="minorHAnsi"/>
          <w:color w:val="767171" w:themeColor="background2" w:themeShade="80"/>
          <w:szCs w:val="24"/>
        </w:rPr>
      </w:pPr>
      <w:r w:rsidRPr="00424553">
        <w:rPr>
          <w:rFonts w:eastAsia="Arial" w:cstheme="minorHAnsi"/>
          <w:color w:val="767171" w:themeColor="background2" w:themeShade="80"/>
          <w:szCs w:val="24"/>
        </w:rPr>
        <w:t>We recognise that children can abuse other children. Abuse will never be tolerated or passed off as “banter”, “just having a laugh” or “part of growing up”, as this can lead to a culture of unacceptable behaviours and an unsafe environment for pupils.</w:t>
      </w:r>
      <w:r w:rsidR="00A304A2" w:rsidRPr="00424553">
        <w:rPr>
          <w:rFonts w:cstheme="minorHAnsi"/>
          <w:b/>
          <w:bCs/>
          <w:noProof/>
          <w:color w:val="767171" w:themeColor="background2" w:themeShade="80"/>
          <w:szCs w:val="24"/>
          <w:lang w:eastAsia="en-GB"/>
        </w:rPr>
        <w:t xml:space="preserve"> </w:t>
      </w:r>
    </w:p>
    <w:p w14:paraId="6DB297F9" w14:textId="77777777" w:rsidR="3C269121" w:rsidRPr="00424553" w:rsidRDefault="002D0E15" w:rsidP="3C269121">
      <w:pPr>
        <w:rPr>
          <w:rFonts w:eastAsia="Arial" w:cstheme="minorHAnsi"/>
          <w:color w:val="767171" w:themeColor="background2" w:themeShade="80"/>
          <w:szCs w:val="24"/>
        </w:rPr>
      </w:pPr>
      <w:r w:rsidRPr="00424553">
        <w:rPr>
          <w:rFonts w:eastAsia="Arial" w:cstheme="minorHAnsi"/>
          <w:color w:val="767171" w:themeColor="background2" w:themeShade="80"/>
          <w:szCs w:val="24"/>
        </w:rPr>
        <w:t xml:space="preserve">We also recognise the gendered nature of child-on-child abuse. However, all child-on-child abuse is unacceptable and will be taken seriously. </w:t>
      </w:r>
      <w:r w:rsidRPr="00424553">
        <w:rPr>
          <w:rFonts w:eastAsia="Arial"/>
          <w:color w:val="767171" w:themeColor="background2" w:themeShade="80"/>
        </w:rPr>
        <w:t xml:space="preserve">Most cases of pupils hurting other pupils will be dealt with under our </w:t>
      </w:r>
      <w:r w:rsidR="00D66D60">
        <w:rPr>
          <w:rFonts w:eastAsia="Arial"/>
          <w:color w:val="767171" w:themeColor="background2" w:themeShade="80"/>
        </w:rPr>
        <w:t>school</w:t>
      </w:r>
      <w:r w:rsidRPr="00424553">
        <w:rPr>
          <w:rFonts w:eastAsia="Arial"/>
          <w:color w:val="767171" w:themeColor="background2" w:themeShade="80"/>
        </w:rPr>
        <w:t>’s behaviour policy, but this child protection and safeguarding policy will apply to any allegations that raise safeguarding concerns.</w:t>
      </w:r>
    </w:p>
    <w:p w14:paraId="777D0CB6" w14:textId="77777777" w:rsidR="00FD4684" w:rsidRPr="00CE7BF6" w:rsidRDefault="007D1EFF" w:rsidP="00424553">
      <w:pPr>
        <w:jc w:val="center"/>
        <w:rPr>
          <w:rFonts w:eastAsia="Arial" w:cstheme="minorHAnsi"/>
          <w:szCs w:val="24"/>
        </w:rPr>
      </w:pPr>
      <w:r>
        <w:rPr>
          <w:noProof/>
          <w:lang w:eastAsia="en-GB"/>
        </w:rPr>
        <w:lastRenderedPageBreak/>
        <w:drawing>
          <wp:inline distT="0" distB="0" distL="0" distR="0" wp14:anchorId="7F973120" wp14:editId="6644A5B7">
            <wp:extent cx="3094893" cy="3049216"/>
            <wp:effectExtent l="0" t="0" r="0" b="0"/>
            <wp:docPr id="2084383852" name="Picture 20843838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83852" name="Picture 1" descr="A screenshot of a computer&#10;&#10;Description automatically generated"/>
                    <pic:cNvPicPr/>
                  </pic:nvPicPr>
                  <pic:blipFill rotWithShape="1">
                    <a:blip r:embed="rId79"/>
                    <a:srcRect l="30826" t="21166" r="32045" b="13804"/>
                    <a:stretch/>
                  </pic:blipFill>
                  <pic:spPr bwMode="auto">
                    <a:xfrm>
                      <a:off x="0" y="0"/>
                      <a:ext cx="3122614" cy="307652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253"/>
        <w:gridCol w:w="284"/>
        <w:gridCol w:w="708"/>
        <w:gridCol w:w="11632"/>
      </w:tblGrid>
      <w:tr w:rsidR="002D0E15" w:rsidRPr="00CE7BF6" w14:paraId="08DB848B" w14:textId="77777777" w:rsidTr="007143BB">
        <w:tc>
          <w:tcPr>
            <w:tcW w:w="13877" w:type="dxa"/>
            <w:gridSpan w:val="4"/>
            <w:shd w:val="clear" w:color="auto" w:fill="FFD966" w:themeFill="accent4" w:themeFillTint="99"/>
          </w:tcPr>
          <w:p w14:paraId="135D99A2" w14:textId="77777777" w:rsidR="002D0E15" w:rsidRPr="00424553" w:rsidRDefault="002D0E15" w:rsidP="00424553">
            <w:pPr>
              <w:rPr>
                <w:rFonts w:eastAsia="Arial" w:cstheme="minorHAnsi"/>
                <w:b/>
                <w:bCs/>
                <w:color w:val="808080" w:themeColor="background1" w:themeShade="80"/>
                <w:sz w:val="24"/>
                <w:szCs w:val="24"/>
              </w:rPr>
            </w:pPr>
            <w:r w:rsidRPr="00424553">
              <w:rPr>
                <w:rFonts w:eastAsia="Arial" w:cstheme="minorHAnsi"/>
                <w:b/>
                <w:bCs/>
                <w:color w:val="808080" w:themeColor="background1" w:themeShade="80"/>
                <w:sz w:val="24"/>
                <w:szCs w:val="24"/>
              </w:rPr>
              <w:t xml:space="preserve">Procedures for dealing with allegations of Child-on-Child </w:t>
            </w:r>
            <w:r w:rsidR="007D5A93" w:rsidRPr="00424553">
              <w:rPr>
                <w:rFonts w:eastAsia="Arial" w:cstheme="minorHAnsi"/>
                <w:b/>
                <w:bCs/>
                <w:color w:val="808080" w:themeColor="background1" w:themeShade="80"/>
                <w:sz w:val="24"/>
                <w:szCs w:val="24"/>
              </w:rPr>
              <w:t>abuse.</w:t>
            </w:r>
          </w:p>
        </w:tc>
      </w:tr>
      <w:tr w:rsidR="002D0E15" w:rsidRPr="00CE7BF6" w14:paraId="698E5925" w14:textId="77777777" w:rsidTr="003C2403">
        <w:tc>
          <w:tcPr>
            <w:tcW w:w="1537" w:type="dxa"/>
            <w:gridSpan w:val="2"/>
            <w:shd w:val="clear" w:color="auto" w:fill="FFD966" w:themeFill="accent4" w:themeFillTint="99"/>
          </w:tcPr>
          <w:p w14:paraId="68786DCF" w14:textId="77777777" w:rsidR="002D0E15" w:rsidRPr="00424553" w:rsidRDefault="002D0E15" w:rsidP="00EA193E">
            <w:pPr>
              <w:rPr>
                <w:rFonts w:eastAsia="Arial" w:cstheme="minorHAnsi"/>
                <w:b/>
                <w:bCs/>
                <w:color w:val="808080" w:themeColor="background1" w:themeShade="80"/>
                <w:sz w:val="24"/>
                <w:szCs w:val="24"/>
              </w:rPr>
            </w:pPr>
            <w:r w:rsidRPr="00424553">
              <w:rPr>
                <w:rFonts w:eastAsia="Arial" w:cstheme="minorHAnsi"/>
                <w:b/>
                <w:bCs/>
                <w:color w:val="808080" w:themeColor="background1" w:themeShade="80"/>
                <w:sz w:val="24"/>
                <w:szCs w:val="24"/>
              </w:rPr>
              <w:t>If a pupil makes an allegation of abuse against another pupil:</w:t>
            </w:r>
          </w:p>
          <w:p w14:paraId="6F198992" w14:textId="77777777" w:rsidR="002D0E15" w:rsidRPr="00CE7BF6" w:rsidRDefault="002D0E15" w:rsidP="00EA193E">
            <w:pPr>
              <w:rPr>
                <w:rFonts w:eastAsia="Arial" w:cstheme="minorHAnsi"/>
                <w:b/>
                <w:bCs/>
                <w:color w:val="000000" w:themeColor="text1"/>
                <w:szCs w:val="24"/>
              </w:rPr>
            </w:pPr>
          </w:p>
        </w:tc>
        <w:tc>
          <w:tcPr>
            <w:tcW w:w="12340" w:type="dxa"/>
            <w:gridSpan w:val="2"/>
          </w:tcPr>
          <w:p w14:paraId="41BF8B0B" w14:textId="77777777" w:rsidR="002D0E15" w:rsidRPr="00424553" w:rsidRDefault="002D0E15" w:rsidP="00297102">
            <w:pPr>
              <w:pStyle w:val="4Bulletedcopyblue"/>
              <w:numPr>
                <w:ilvl w:val="0"/>
                <w:numId w:val="7"/>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You must record the allegation and tell the DSL, but do not investigate </w:t>
            </w:r>
            <w:r w:rsidR="00843481" w:rsidRPr="00424553">
              <w:rPr>
                <w:rFonts w:asciiTheme="minorHAnsi" w:eastAsia="Arial" w:hAnsiTheme="minorHAnsi" w:cstheme="minorHAnsi"/>
                <w:color w:val="767171" w:themeColor="background2" w:themeShade="80"/>
                <w:sz w:val="22"/>
                <w:szCs w:val="22"/>
              </w:rPr>
              <w:t>it.</w:t>
            </w:r>
          </w:p>
          <w:p w14:paraId="6C45F923" w14:textId="77777777" w:rsidR="002D0E15" w:rsidRPr="00424553" w:rsidRDefault="002D0E15" w:rsidP="00297102">
            <w:pPr>
              <w:pStyle w:val="4Bulletedcopyblue"/>
              <w:numPr>
                <w:ilvl w:val="0"/>
                <w:numId w:val="7"/>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Pupils must be supported, and assurance is to be given to them that they are believed and taken </w:t>
            </w:r>
            <w:r w:rsidR="00843481" w:rsidRPr="00424553">
              <w:rPr>
                <w:rFonts w:asciiTheme="minorHAnsi" w:eastAsia="Arial" w:hAnsiTheme="minorHAnsi" w:cstheme="minorHAnsi"/>
                <w:color w:val="767171" w:themeColor="background2" w:themeShade="80"/>
                <w:sz w:val="22"/>
                <w:szCs w:val="22"/>
              </w:rPr>
              <w:t>seriously.</w:t>
            </w:r>
            <w:r w:rsidRPr="00424553">
              <w:rPr>
                <w:rFonts w:asciiTheme="minorHAnsi" w:eastAsia="Arial" w:hAnsiTheme="minorHAnsi" w:cstheme="minorHAnsi"/>
                <w:color w:val="767171" w:themeColor="background2" w:themeShade="80"/>
                <w:sz w:val="22"/>
                <w:szCs w:val="22"/>
              </w:rPr>
              <w:t xml:space="preserve"> </w:t>
            </w:r>
          </w:p>
          <w:p w14:paraId="5373B33E" w14:textId="77777777" w:rsidR="002D0E15" w:rsidRPr="00424553" w:rsidRDefault="002D0E15" w:rsidP="00297102">
            <w:pPr>
              <w:pStyle w:val="4Bulletedcopyblue"/>
              <w:numPr>
                <w:ilvl w:val="0"/>
                <w:numId w:val="7"/>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The DSL will contact the local authority children’s social care team and follow its advice, as well as the police if the allegation involves a potential criminal </w:t>
            </w:r>
            <w:r w:rsidR="00843481" w:rsidRPr="00424553">
              <w:rPr>
                <w:rFonts w:asciiTheme="minorHAnsi" w:eastAsia="Arial" w:hAnsiTheme="minorHAnsi" w:cstheme="minorHAnsi"/>
                <w:color w:val="767171" w:themeColor="background2" w:themeShade="80"/>
                <w:sz w:val="22"/>
                <w:szCs w:val="22"/>
              </w:rPr>
              <w:t>offence.</w:t>
            </w:r>
          </w:p>
          <w:p w14:paraId="18B0315C" w14:textId="77777777" w:rsidR="002D0E15" w:rsidRPr="00424553" w:rsidRDefault="002D0E15" w:rsidP="00297102">
            <w:pPr>
              <w:pStyle w:val="4Bulletedcopyblue"/>
              <w:numPr>
                <w:ilvl w:val="0"/>
                <w:numId w:val="7"/>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The DSL will put a risk assessment and support plan into place for all children involved (including the victim(s), the child(ren) against whom the allegation has been made and any others affected) with a named person they can talk to if </w:t>
            </w:r>
            <w:r w:rsidR="00843481" w:rsidRPr="00424553">
              <w:rPr>
                <w:rFonts w:asciiTheme="minorHAnsi" w:eastAsia="Arial" w:hAnsiTheme="minorHAnsi" w:cstheme="minorHAnsi"/>
                <w:color w:val="767171" w:themeColor="background2" w:themeShade="80"/>
                <w:sz w:val="22"/>
                <w:szCs w:val="22"/>
              </w:rPr>
              <w:t>needed.</w:t>
            </w:r>
          </w:p>
          <w:p w14:paraId="3A62561D" w14:textId="77777777" w:rsidR="002D0E15" w:rsidRPr="00424553" w:rsidRDefault="002D0E15" w:rsidP="00297102">
            <w:pPr>
              <w:pStyle w:val="4Bulletedcopyblue"/>
              <w:numPr>
                <w:ilvl w:val="0"/>
                <w:numId w:val="7"/>
              </w:numPr>
              <w:rPr>
                <w:rFonts w:asciiTheme="minorHAnsi" w:eastAsia="Arial" w:hAnsiTheme="minorHAnsi" w:cstheme="minorHAnsi"/>
                <w:sz w:val="22"/>
                <w:szCs w:val="22"/>
              </w:rPr>
            </w:pPr>
            <w:r w:rsidRPr="00424553">
              <w:rPr>
                <w:rFonts w:asciiTheme="minorHAnsi" w:eastAsia="Arial" w:hAnsiTheme="minorHAnsi" w:cstheme="minorHAnsi"/>
                <w:color w:val="767171" w:themeColor="background2" w:themeShade="80"/>
                <w:sz w:val="22"/>
                <w:szCs w:val="22"/>
              </w:rPr>
              <w:t>The DSL will contact the children and adolescent mental health services (CAMHS), if appropriate</w:t>
            </w:r>
            <w:r w:rsidR="00424553" w:rsidRPr="00424553">
              <w:rPr>
                <w:rFonts w:asciiTheme="minorHAnsi" w:eastAsia="Arial" w:hAnsiTheme="minorHAnsi" w:cstheme="minorHAnsi"/>
                <w:color w:val="767171" w:themeColor="background2" w:themeShade="80"/>
                <w:sz w:val="22"/>
                <w:szCs w:val="22"/>
              </w:rPr>
              <w:t>.</w:t>
            </w:r>
          </w:p>
        </w:tc>
      </w:tr>
      <w:tr w:rsidR="002D0E15" w:rsidRPr="00CE7BF6" w14:paraId="0DFD6E26" w14:textId="77777777" w:rsidTr="007143BB">
        <w:tc>
          <w:tcPr>
            <w:tcW w:w="13877" w:type="dxa"/>
            <w:gridSpan w:val="4"/>
            <w:shd w:val="clear" w:color="auto" w:fill="FFD966" w:themeFill="accent4" w:themeFillTint="99"/>
          </w:tcPr>
          <w:p w14:paraId="14FECCA4" w14:textId="77777777" w:rsidR="002D0E15" w:rsidRPr="00424553" w:rsidRDefault="002D0E15" w:rsidP="00424553">
            <w:pPr>
              <w:pStyle w:val="1bodycopy10pt"/>
              <w:rPr>
                <w:rFonts w:asciiTheme="minorHAnsi" w:hAnsiTheme="minorHAnsi" w:cstheme="minorHAnsi"/>
                <w:b/>
                <w:bCs/>
                <w:color w:val="808080" w:themeColor="background1" w:themeShade="80"/>
                <w:sz w:val="24"/>
              </w:rPr>
            </w:pPr>
            <w:r w:rsidRPr="00424553">
              <w:rPr>
                <w:rFonts w:asciiTheme="minorHAnsi" w:hAnsiTheme="minorHAnsi" w:cstheme="minorHAnsi"/>
                <w:b/>
                <w:bCs/>
                <w:color w:val="808080" w:themeColor="background1" w:themeShade="80"/>
                <w:sz w:val="24"/>
              </w:rPr>
              <w:t xml:space="preserve">Creating a supportive environment in the </w:t>
            </w:r>
            <w:r w:rsidR="00D66D60">
              <w:rPr>
                <w:rFonts w:asciiTheme="minorHAnsi" w:hAnsiTheme="minorHAnsi" w:cstheme="minorHAnsi"/>
                <w:b/>
                <w:bCs/>
                <w:color w:val="808080" w:themeColor="background1" w:themeShade="80"/>
                <w:sz w:val="24"/>
              </w:rPr>
              <w:t>school</w:t>
            </w:r>
            <w:r w:rsidRPr="00424553">
              <w:rPr>
                <w:rFonts w:asciiTheme="minorHAnsi" w:hAnsiTheme="minorHAnsi" w:cstheme="minorHAnsi"/>
                <w:b/>
                <w:bCs/>
                <w:color w:val="808080" w:themeColor="background1" w:themeShade="80"/>
                <w:sz w:val="24"/>
              </w:rPr>
              <w:t xml:space="preserve"> and minimising the risk of Child-on-Child abuse.</w:t>
            </w:r>
          </w:p>
        </w:tc>
      </w:tr>
      <w:tr w:rsidR="002D0E15" w:rsidRPr="00CE7BF6" w14:paraId="520FE0AF" w14:textId="77777777" w:rsidTr="007143BB">
        <w:tc>
          <w:tcPr>
            <w:tcW w:w="13877" w:type="dxa"/>
            <w:gridSpan w:val="4"/>
          </w:tcPr>
          <w:p w14:paraId="4E774E9E" w14:textId="77777777" w:rsidR="002D0E15" w:rsidRPr="007143BB" w:rsidRDefault="002D0E15" w:rsidP="00EA193E">
            <w:pPr>
              <w:pStyle w:val="1bodycopy10pt"/>
              <w:rPr>
                <w:rFonts w:asciiTheme="minorHAnsi" w:eastAsia="Arial" w:hAnsiTheme="minorHAnsi" w:cstheme="minorHAnsi"/>
                <w:sz w:val="22"/>
                <w:szCs w:val="22"/>
              </w:rPr>
            </w:pPr>
            <w:r w:rsidRPr="00424553">
              <w:rPr>
                <w:rFonts w:asciiTheme="minorHAnsi" w:eastAsia="Arial" w:hAnsiTheme="minorHAnsi" w:cstheme="minorHAnsi"/>
                <w:color w:val="767171" w:themeColor="background2" w:themeShade="80"/>
                <w:sz w:val="22"/>
                <w:szCs w:val="22"/>
              </w:rPr>
              <w:lastRenderedPageBreak/>
              <w:t xml:space="preserve">We recognise the importance of taking proactive action to minimise the risk of Child-on-Child abuse, and of creating a supportive environment where victims feel confident in reporting incidents. </w:t>
            </w:r>
          </w:p>
        </w:tc>
      </w:tr>
      <w:tr w:rsidR="002D0E15" w:rsidRPr="00CE7BF6" w14:paraId="10033769" w14:textId="77777777" w:rsidTr="003C2403">
        <w:tc>
          <w:tcPr>
            <w:tcW w:w="1253" w:type="dxa"/>
            <w:shd w:val="clear" w:color="auto" w:fill="FFD966" w:themeFill="accent4" w:themeFillTint="99"/>
          </w:tcPr>
          <w:p w14:paraId="462B78E2" w14:textId="77777777" w:rsidR="002D0E15" w:rsidRPr="00424553" w:rsidRDefault="002D0E15" w:rsidP="00EA193E">
            <w:pPr>
              <w:pStyle w:val="1bodycopy10pt"/>
              <w:rPr>
                <w:rFonts w:asciiTheme="minorHAnsi" w:eastAsia="Arial" w:hAnsiTheme="minorHAnsi" w:cstheme="minorHAnsi"/>
                <w:b/>
                <w:bCs/>
                <w:color w:val="808080" w:themeColor="background1" w:themeShade="80"/>
                <w:sz w:val="24"/>
              </w:rPr>
            </w:pPr>
            <w:r w:rsidRPr="00424553">
              <w:rPr>
                <w:rFonts w:asciiTheme="minorHAnsi" w:eastAsia="Arial" w:hAnsiTheme="minorHAnsi" w:cstheme="minorHAnsi"/>
                <w:b/>
                <w:bCs/>
                <w:color w:val="808080" w:themeColor="background1" w:themeShade="80"/>
                <w:sz w:val="24"/>
              </w:rPr>
              <w:t>To achieve this, we will:</w:t>
            </w:r>
          </w:p>
          <w:p w14:paraId="0CC951BE" w14:textId="77777777" w:rsidR="002D0E15" w:rsidRPr="00CE7BF6" w:rsidRDefault="002D0E15" w:rsidP="00EA193E">
            <w:pPr>
              <w:pStyle w:val="1bodycopy10pt"/>
              <w:rPr>
                <w:rFonts w:asciiTheme="minorHAnsi" w:eastAsia="Arial" w:hAnsiTheme="minorHAnsi" w:cstheme="minorHAnsi"/>
                <w:sz w:val="24"/>
              </w:rPr>
            </w:pPr>
          </w:p>
        </w:tc>
        <w:tc>
          <w:tcPr>
            <w:tcW w:w="12624" w:type="dxa"/>
            <w:gridSpan w:val="3"/>
          </w:tcPr>
          <w:p w14:paraId="22519F1F" w14:textId="77777777" w:rsidR="002D0E15" w:rsidRPr="00424553" w:rsidRDefault="002D0E15" w:rsidP="00297102">
            <w:pPr>
              <w:pStyle w:val="4Bulletedcopyblue"/>
              <w:numPr>
                <w:ilvl w:val="0"/>
                <w:numId w:val="8"/>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Challenge any form of derogatory or sexualised language or inappropriate behaviour between children and young people, including requesting or sending sexual </w:t>
            </w:r>
            <w:r w:rsidR="00843481" w:rsidRPr="00424553">
              <w:rPr>
                <w:rFonts w:asciiTheme="minorHAnsi" w:eastAsia="Arial" w:hAnsiTheme="minorHAnsi" w:cstheme="minorHAnsi"/>
                <w:color w:val="767171" w:themeColor="background2" w:themeShade="80"/>
                <w:sz w:val="22"/>
                <w:szCs w:val="22"/>
              </w:rPr>
              <w:t>images.</w:t>
            </w:r>
            <w:r w:rsidRPr="00424553">
              <w:rPr>
                <w:rFonts w:asciiTheme="minorHAnsi" w:eastAsia="Arial" w:hAnsiTheme="minorHAnsi" w:cstheme="minorHAnsi"/>
                <w:color w:val="767171" w:themeColor="background2" w:themeShade="80"/>
                <w:sz w:val="22"/>
                <w:szCs w:val="22"/>
              </w:rPr>
              <w:t xml:space="preserve"> </w:t>
            </w:r>
          </w:p>
          <w:p w14:paraId="30522B79" w14:textId="77777777" w:rsidR="002D0E15" w:rsidRPr="00424553" w:rsidRDefault="002D0E15" w:rsidP="00297102">
            <w:pPr>
              <w:pStyle w:val="4Bulletedcopyblue"/>
              <w:numPr>
                <w:ilvl w:val="0"/>
                <w:numId w:val="8"/>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Be vigilant to issues that particularly affect different genders – for example, sexualised or aggressive touching or grabbing towards female pupils, and initiation or hazing type violence with respect to </w:t>
            </w:r>
            <w:r w:rsidR="00843481" w:rsidRPr="00424553">
              <w:rPr>
                <w:rFonts w:asciiTheme="minorHAnsi" w:eastAsia="Arial" w:hAnsiTheme="minorHAnsi" w:cstheme="minorHAnsi"/>
                <w:color w:val="767171" w:themeColor="background2" w:themeShade="80"/>
                <w:sz w:val="22"/>
                <w:szCs w:val="22"/>
              </w:rPr>
              <w:t>boys.</w:t>
            </w:r>
          </w:p>
          <w:p w14:paraId="5B5A982C" w14:textId="77777777" w:rsidR="002D0E15" w:rsidRPr="00424553" w:rsidRDefault="002D0E15" w:rsidP="00297102">
            <w:pPr>
              <w:pStyle w:val="4Bulletedcopyblue"/>
              <w:numPr>
                <w:ilvl w:val="0"/>
                <w:numId w:val="8"/>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Ensure our curriculum helps to educate pupils about appropriate behaviour and </w:t>
            </w:r>
            <w:r w:rsidR="00843481" w:rsidRPr="00424553">
              <w:rPr>
                <w:rFonts w:asciiTheme="minorHAnsi" w:eastAsia="Arial" w:hAnsiTheme="minorHAnsi" w:cstheme="minorHAnsi"/>
                <w:color w:val="767171" w:themeColor="background2" w:themeShade="80"/>
                <w:sz w:val="22"/>
                <w:szCs w:val="22"/>
              </w:rPr>
              <w:t>consent.</w:t>
            </w:r>
            <w:r w:rsidRPr="00424553">
              <w:rPr>
                <w:rFonts w:asciiTheme="minorHAnsi" w:eastAsia="Arial" w:hAnsiTheme="minorHAnsi" w:cstheme="minorHAnsi"/>
                <w:color w:val="767171" w:themeColor="background2" w:themeShade="80"/>
                <w:sz w:val="22"/>
                <w:szCs w:val="22"/>
              </w:rPr>
              <w:t xml:space="preserve"> </w:t>
            </w:r>
          </w:p>
          <w:p w14:paraId="3D8CBA4F" w14:textId="77777777" w:rsidR="002D0E15" w:rsidRPr="00424553" w:rsidRDefault="002D0E15" w:rsidP="00297102">
            <w:pPr>
              <w:pStyle w:val="4Bulletedcopyblue"/>
              <w:numPr>
                <w:ilvl w:val="0"/>
                <w:numId w:val="8"/>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Ensure pupils are able to report abuse using our reporting systems easily and </w:t>
            </w:r>
            <w:r w:rsidR="00843481" w:rsidRPr="00424553">
              <w:rPr>
                <w:rFonts w:asciiTheme="minorHAnsi" w:eastAsia="Arial" w:hAnsiTheme="minorHAnsi" w:cstheme="minorHAnsi"/>
                <w:color w:val="767171" w:themeColor="background2" w:themeShade="80"/>
                <w:sz w:val="22"/>
                <w:szCs w:val="22"/>
              </w:rPr>
              <w:t>confidently.</w:t>
            </w:r>
          </w:p>
          <w:p w14:paraId="5AD438DF" w14:textId="77777777" w:rsidR="002D0E15" w:rsidRPr="00424553" w:rsidRDefault="002D0E15" w:rsidP="00297102">
            <w:pPr>
              <w:pStyle w:val="4Bulletedcopyblue"/>
              <w:numPr>
                <w:ilvl w:val="0"/>
                <w:numId w:val="8"/>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Ensure staff reassure victims that they are being taken </w:t>
            </w:r>
            <w:r w:rsidR="00843481" w:rsidRPr="00424553">
              <w:rPr>
                <w:rFonts w:asciiTheme="minorHAnsi" w:eastAsia="Arial" w:hAnsiTheme="minorHAnsi" w:cstheme="minorHAnsi"/>
                <w:color w:val="767171" w:themeColor="background2" w:themeShade="80"/>
                <w:sz w:val="22"/>
                <w:szCs w:val="22"/>
              </w:rPr>
              <w:t>seriously.</w:t>
            </w:r>
            <w:r w:rsidRPr="00424553">
              <w:rPr>
                <w:rFonts w:asciiTheme="minorHAnsi" w:eastAsia="Arial" w:hAnsiTheme="minorHAnsi" w:cstheme="minorHAnsi"/>
                <w:color w:val="767171" w:themeColor="background2" w:themeShade="80"/>
                <w:sz w:val="22"/>
                <w:szCs w:val="22"/>
              </w:rPr>
              <w:t xml:space="preserve"> </w:t>
            </w:r>
          </w:p>
          <w:p w14:paraId="1A96AA7E" w14:textId="77777777" w:rsidR="002D0E15" w:rsidRPr="00424553" w:rsidRDefault="002D0E15" w:rsidP="00297102">
            <w:pPr>
              <w:pStyle w:val="4Bulletedcopyblue"/>
              <w:numPr>
                <w:ilvl w:val="0"/>
                <w:numId w:val="8"/>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Ensure staff are trained to understand:</w:t>
            </w:r>
          </w:p>
          <w:p w14:paraId="21175155" w14:textId="77777777" w:rsidR="002D0E15" w:rsidRPr="00424553" w:rsidRDefault="002D0E15" w:rsidP="00927BE8">
            <w:pPr>
              <w:pStyle w:val="4Bulletedcopyblue"/>
              <w:numPr>
                <w:ilvl w:val="1"/>
                <w:numId w:val="4"/>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How to recognise the indicators and signs of Child-on-Child abuse, and know how to identify it and respond to reports</w:t>
            </w:r>
          </w:p>
          <w:p w14:paraId="1697EE24" w14:textId="77777777" w:rsidR="002D0E15" w:rsidRPr="00424553" w:rsidRDefault="002D0E15" w:rsidP="00927BE8">
            <w:pPr>
              <w:pStyle w:val="4Bulletedcopyblue"/>
              <w:numPr>
                <w:ilvl w:val="1"/>
                <w:numId w:val="4"/>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That even if there are no reports of Child-on-Child abuse in the </w:t>
            </w:r>
            <w:r w:rsidR="00D66D60">
              <w:rPr>
                <w:rFonts w:asciiTheme="minorHAnsi" w:eastAsia="Arial" w:hAnsiTheme="minorHAnsi" w:cstheme="minorHAnsi"/>
                <w:color w:val="767171" w:themeColor="background2" w:themeShade="80"/>
                <w:sz w:val="22"/>
                <w:szCs w:val="22"/>
              </w:rPr>
              <w:t>school</w:t>
            </w:r>
            <w:r w:rsidRPr="00424553">
              <w:rPr>
                <w:rFonts w:asciiTheme="minorHAnsi" w:eastAsia="Arial" w:hAnsiTheme="minorHAnsi" w:cstheme="minorHAnsi"/>
                <w:color w:val="767171" w:themeColor="background2" w:themeShade="80"/>
                <w:sz w:val="22"/>
                <w:szCs w:val="22"/>
              </w:rPr>
              <w:t xml:space="preserve">, it does not mean it is not happening – staff should maintain an attitude of “it could happen here” and use their professional curiosity to spot signs and indicators of </w:t>
            </w:r>
            <w:r w:rsidR="00843481" w:rsidRPr="00424553">
              <w:rPr>
                <w:rFonts w:asciiTheme="minorHAnsi" w:eastAsia="Arial" w:hAnsiTheme="minorHAnsi" w:cstheme="minorHAnsi"/>
                <w:color w:val="767171" w:themeColor="background2" w:themeShade="80"/>
                <w:sz w:val="22"/>
                <w:szCs w:val="22"/>
              </w:rPr>
              <w:t>abuse.</w:t>
            </w:r>
          </w:p>
          <w:p w14:paraId="5D97A0C3" w14:textId="77777777" w:rsidR="002D0E15" w:rsidRPr="00424553" w:rsidRDefault="002D0E15" w:rsidP="00927BE8">
            <w:pPr>
              <w:pStyle w:val="4Bulletedcopyblue"/>
              <w:numPr>
                <w:ilvl w:val="1"/>
                <w:numId w:val="4"/>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That if they have any concerns about a child’s welfare, they should act on them immediately rather than wait to be told, and that victims may not always make a direct report. For example:</w:t>
            </w:r>
          </w:p>
          <w:p w14:paraId="1CFF2FD6" w14:textId="77777777" w:rsidR="002D0E15" w:rsidRPr="00424553" w:rsidRDefault="002D0E15" w:rsidP="00927BE8">
            <w:pPr>
              <w:pStyle w:val="4Bulletedcopyblue"/>
              <w:numPr>
                <w:ilvl w:val="2"/>
                <w:numId w:val="4"/>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Children can show signs or act in ways they hope adults will notice and react to</w:t>
            </w:r>
          </w:p>
          <w:p w14:paraId="04DAD3CD" w14:textId="77777777" w:rsidR="002D0E15" w:rsidRPr="00424553" w:rsidRDefault="002D0E15" w:rsidP="00927BE8">
            <w:pPr>
              <w:pStyle w:val="4Bulletedcopyblue"/>
              <w:numPr>
                <w:ilvl w:val="2"/>
                <w:numId w:val="4"/>
              </w:numPr>
              <w:rPr>
                <w:rFonts w:asciiTheme="minorHAnsi" w:eastAsia="Arial" w:hAnsiTheme="minorHAnsi" w:cstheme="minorBidi"/>
                <w:color w:val="767171" w:themeColor="background2" w:themeShade="80"/>
                <w:sz w:val="22"/>
                <w:szCs w:val="22"/>
              </w:rPr>
            </w:pPr>
            <w:r w:rsidRPr="00424553">
              <w:rPr>
                <w:rFonts w:asciiTheme="minorHAnsi" w:eastAsia="Arial" w:hAnsiTheme="minorHAnsi" w:cstheme="minorBidi"/>
                <w:color w:val="767171" w:themeColor="background2" w:themeShade="80"/>
                <w:sz w:val="22"/>
                <w:szCs w:val="22"/>
              </w:rPr>
              <w:t xml:space="preserve">A friend may make a </w:t>
            </w:r>
            <w:r w:rsidR="00843481" w:rsidRPr="00424553">
              <w:rPr>
                <w:rFonts w:asciiTheme="minorHAnsi" w:eastAsia="Arial" w:hAnsiTheme="minorHAnsi" w:cstheme="minorBidi"/>
                <w:color w:val="767171" w:themeColor="background2" w:themeShade="80"/>
                <w:sz w:val="22"/>
                <w:szCs w:val="22"/>
              </w:rPr>
              <w:t>report</w:t>
            </w:r>
          </w:p>
          <w:p w14:paraId="59FC15A5" w14:textId="77777777" w:rsidR="002D0E15" w:rsidRPr="00424553" w:rsidRDefault="002D0E15" w:rsidP="00927BE8">
            <w:pPr>
              <w:pStyle w:val="4Bulletedcopyblue"/>
              <w:numPr>
                <w:ilvl w:val="2"/>
                <w:numId w:val="4"/>
              </w:numPr>
              <w:rPr>
                <w:rFonts w:asciiTheme="minorHAnsi" w:eastAsia="Arial" w:hAnsiTheme="minorHAnsi" w:cstheme="minorBidi"/>
                <w:color w:val="767171" w:themeColor="background2" w:themeShade="80"/>
                <w:sz w:val="22"/>
                <w:szCs w:val="22"/>
              </w:rPr>
            </w:pPr>
            <w:r w:rsidRPr="00424553">
              <w:rPr>
                <w:rFonts w:asciiTheme="minorHAnsi" w:eastAsia="Arial" w:hAnsiTheme="minorHAnsi" w:cstheme="minorBidi"/>
                <w:color w:val="767171" w:themeColor="background2" w:themeShade="80"/>
                <w:sz w:val="22"/>
                <w:szCs w:val="22"/>
              </w:rPr>
              <w:t xml:space="preserve">A member of staff may overhear a </w:t>
            </w:r>
            <w:r w:rsidR="00843481" w:rsidRPr="00424553">
              <w:rPr>
                <w:rFonts w:asciiTheme="minorHAnsi" w:eastAsia="Arial" w:hAnsiTheme="minorHAnsi" w:cstheme="minorBidi"/>
                <w:color w:val="767171" w:themeColor="background2" w:themeShade="80"/>
                <w:sz w:val="22"/>
                <w:szCs w:val="22"/>
              </w:rPr>
              <w:t>conversation</w:t>
            </w:r>
          </w:p>
          <w:p w14:paraId="36D7414B" w14:textId="77777777" w:rsidR="002D0E15" w:rsidRPr="00424553" w:rsidRDefault="002D0E15" w:rsidP="00927BE8">
            <w:pPr>
              <w:pStyle w:val="4Bulletedcopyblue"/>
              <w:numPr>
                <w:ilvl w:val="2"/>
                <w:numId w:val="4"/>
              </w:numPr>
              <w:rPr>
                <w:rFonts w:asciiTheme="minorHAnsi" w:eastAsia="Arial" w:hAnsiTheme="minorHAnsi" w:cstheme="minorBidi"/>
                <w:color w:val="767171" w:themeColor="background2" w:themeShade="80"/>
                <w:sz w:val="22"/>
                <w:szCs w:val="22"/>
              </w:rPr>
            </w:pPr>
            <w:r w:rsidRPr="00424553">
              <w:rPr>
                <w:rFonts w:asciiTheme="minorHAnsi" w:eastAsia="Arial" w:hAnsiTheme="minorHAnsi" w:cstheme="minorBidi"/>
                <w:color w:val="767171" w:themeColor="background2" w:themeShade="80"/>
                <w:sz w:val="22"/>
                <w:szCs w:val="22"/>
              </w:rPr>
              <w:t xml:space="preserve">A child’s behaviour might indicate that something is </w:t>
            </w:r>
            <w:r w:rsidR="00843481" w:rsidRPr="00424553">
              <w:rPr>
                <w:rFonts w:asciiTheme="minorHAnsi" w:eastAsia="Arial" w:hAnsiTheme="minorHAnsi" w:cstheme="minorBidi"/>
                <w:color w:val="767171" w:themeColor="background2" w:themeShade="80"/>
                <w:sz w:val="22"/>
                <w:szCs w:val="22"/>
              </w:rPr>
              <w:t>wrong</w:t>
            </w:r>
          </w:p>
          <w:p w14:paraId="7AF0B8BA" w14:textId="77777777" w:rsidR="002D0E15" w:rsidRPr="00424553" w:rsidRDefault="002D0E15" w:rsidP="00927BE8">
            <w:pPr>
              <w:pStyle w:val="4Bulletedcopyblue"/>
              <w:numPr>
                <w:ilvl w:val="1"/>
                <w:numId w:val="4"/>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That certain children may face additional barriers to telling someone because of their vulnerability, disability, gender, ethnicity and/or sexual </w:t>
            </w:r>
            <w:r w:rsidR="00843481" w:rsidRPr="00424553">
              <w:rPr>
                <w:rFonts w:asciiTheme="minorHAnsi" w:eastAsia="Arial" w:hAnsiTheme="minorHAnsi" w:cstheme="minorHAnsi"/>
                <w:color w:val="767171" w:themeColor="background2" w:themeShade="80"/>
                <w:sz w:val="22"/>
                <w:szCs w:val="22"/>
              </w:rPr>
              <w:t>orientation.</w:t>
            </w:r>
          </w:p>
          <w:p w14:paraId="7FEBB9A4" w14:textId="77777777" w:rsidR="002D0E15" w:rsidRPr="00424553" w:rsidRDefault="002D0E15" w:rsidP="00927BE8">
            <w:pPr>
              <w:pStyle w:val="4Bulletedcopyblue"/>
              <w:numPr>
                <w:ilvl w:val="1"/>
                <w:numId w:val="4"/>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That a pupil harming another child could be a sign that the child is being abused themselves, and that this would fall under the scope of this </w:t>
            </w:r>
            <w:r w:rsidR="00843481" w:rsidRPr="00424553">
              <w:rPr>
                <w:rFonts w:asciiTheme="minorHAnsi" w:eastAsia="Arial" w:hAnsiTheme="minorHAnsi" w:cstheme="minorHAnsi"/>
                <w:color w:val="767171" w:themeColor="background2" w:themeShade="80"/>
                <w:sz w:val="22"/>
                <w:szCs w:val="22"/>
              </w:rPr>
              <w:t>policy.</w:t>
            </w:r>
          </w:p>
          <w:p w14:paraId="113DD55F" w14:textId="77777777" w:rsidR="002D0E15" w:rsidRPr="00424553" w:rsidRDefault="002D0E15" w:rsidP="00927BE8">
            <w:pPr>
              <w:pStyle w:val="4Bulletedcopyblue"/>
              <w:numPr>
                <w:ilvl w:val="1"/>
                <w:numId w:val="4"/>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lastRenderedPageBreak/>
              <w:t xml:space="preserve">The important role they play in preventing Child-on-Child abuse and responding where they believe a child may be at risk from </w:t>
            </w:r>
            <w:r w:rsidR="00843481" w:rsidRPr="00424553">
              <w:rPr>
                <w:rFonts w:asciiTheme="minorHAnsi" w:eastAsia="Arial" w:hAnsiTheme="minorHAnsi" w:cstheme="minorHAnsi"/>
                <w:color w:val="767171" w:themeColor="background2" w:themeShade="80"/>
                <w:sz w:val="22"/>
                <w:szCs w:val="22"/>
              </w:rPr>
              <w:t>it.</w:t>
            </w:r>
          </w:p>
          <w:p w14:paraId="0C2F5CAE" w14:textId="77777777" w:rsidR="002D0E15" w:rsidRPr="00424553" w:rsidRDefault="002D0E15" w:rsidP="00EA193E">
            <w:pPr>
              <w:pStyle w:val="4Bulletedcopyblue"/>
              <w:numPr>
                <w:ilvl w:val="1"/>
                <w:numId w:val="4"/>
              </w:numPr>
              <w:rPr>
                <w:rFonts w:asciiTheme="minorHAnsi" w:eastAsia="Arial" w:hAnsiTheme="minorHAnsi" w:cstheme="minorHAnsi"/>
                <w:sz w:val="22"/>
                <w:szCs w:val="22"/>
              </w:rPr>
            </w:pPr>
            <w:r w:rsidRPr="00424553">
              <w:rPr>
                <w:rFonts w:asciiTheme="minorHAnsi" w:eastAsia="Arial" w:hAnsiTheme="minorHAnsi" w:cstheme="minorHAnsi"/>
                <w:color w:val="767171" w:themeColor="background2" w:themeShade="80"/>
                <w:sz w:val="22"/>
                <w:szCs w:val="22"/>
              </w:rPr>
              <w:t>That they should speak to the DSL if they have any concerns</w:t>
            </w:r>
          </w:p>
        </w:tc>
      </w:tr>
      <w:tr w:rsidR="002D0E15" w:rsidRPr="00CE7BF6" w14:paraId="2967582D" w14:textId="77777777" w:rsidTr="00424553">
        <w:trPr>
          <w:trHeight w:val="420"/>
        </w:trPr>
        <w:tc>
          <w:tcPr>
            <w:tcW w:w="13877" w:type="dxa"/>
            <w:gridSpan w:val="4"/>
            <w:shd w:val="clear" w:color="auto" w:fill="FFD966" w:themeFill="accent4" w:themeFillTint="99"/>
          </w:tcPr>
          <w:p w14:paraId="66717376" w14:textId="77777777" w:rsidR="002D0E15" w:rsidRPr="00424553" w:rsidRDefault="002D0E15" w:rsidP="004D7BC3">
            <w:pPr>
              <w:pStyle w:val="Subhead2"/>
              <w:rPr>
                <w:rFonts w:asciiTheme="minorHAnsi" w:eastAsia="Arial" w:hAnsiTheme="minorHAnsi" w:cstheme="minorHAnsi"/>
                <w:noProof/>
                <w:color w:val="E7E6E6" w:themeColor="background2"/>
              </w:rPr>
            </w:pPr>
            <w:r w:rsidRPr="00424553">
              <w:rPr>
                <w:rFonts w:asciiTheme="minorHAnsi" w:eastAsia="Arial" w:hAnsiTheme="minorHAnsi" w:cstheme="minorHAnsi"/>
                <w:color w:val="767171" w:themeColor="background2" w:themeShade="80"/>
              </w:rPr>
              <w:lastRenderedPageBreak/>
              <w:t xml:space="preserve">Sharing of nudes and semi-nudes (‘sexting’) </w:t>
            </w:r>
          </w:p>
        </w:tc>
      </w:tr>
      <w:tr w:rsidR="002D0E15" w:rsidRPr="00CE7BF6" w14:paraId="4BEA80A2" w14:textId="77777777" w:rsidTr="003C2403">
        <w:trPr>
          <w:trHeight w:val="1375"/>
        </w:trPr>
        <w:tc>
          <w:tcPr>
            <w:tcW w:w="13877" w:type="dxa"/>
            <w:gridSpan w:val="4"/>
            <w:shd w:val="clear" w:color="auto" w:fill="auto"/>
          </w:tcPr>
          <w:p w14:paraId="7CAE75CF" w14:textId="77777777" w:rsidR="002D0E15" w:rsidRPr="004D7BC3" w:rsidRDefault="002D0E15" w:rsidP="004D7BC3">
            <w:pPr>
              <w:pStyle w:val="Subhead2"/>
              <w:rPr>
                <w:rFonts w:asciiTheme="minorHAnsi" w:eastAsia="Arial" w:hAnsiTheme="minorHAnsi" w:cstheme="minorBidi"/>
                <w:b w:val="0"/>
                <w:color w:val="auto"/>
                <w:sz w:val="22"/>
                <w:szCs w:val="22"/>
              </w:rPr>
            </w:pPr>
            <w:r w:rsidRPr="00BA43BA">
              <w:rPr>
                <w:rFonts w:asciiTheme="minorHAnsi" w:eastAsia="Arial" w:hAnsiTheme="minorHAnsi" w:cstheme="minorBidi"/>
                <w:b w:val="0"/>
                <w:color w:val="767171" w:themeColor="background2" w:themeShade="80"/>
                <w:sz w:val="22"/>
                <w:szCs w:val="22"/>
              </w:rPr>
              <w:t xml:space="preserve">We are aware that the sharing of nudes and semi-nudes is generally reported in the media as being a safeguarding issue amongst older young people rather than primary-age children. However, as </w:t>
            </w:r>
            <w:r w:rsidR="00C0557B" w:rsidRPr="00BA43BA">
              <w:rPr>
                <w:rFonts w:asciiTheme="minorHAnsi" w:eastAsia="Arial" w:hAnsiTheme="minorHAnsi" w:cstheme="minorBidi"/>
                <w:b w:val="0"/>
                <w:color w:val="767171" w:themeColor="background2" w:themeShade="80"/>
                <w:sz w:val="22"/>
                <w:szCs w:val="22"/>
              </w:rPr>
              <w:t>a</w:t>
            </w:r>
            <w:r w:rsidRPr="00BA43BA">
              <w:rPr>
                <w:rFonts w:asciiTheme="minorHAnsi" w:eastAsia="Arial" w:hAnsiTheme="minorHAnsi" w:cstheme="minorBidi"/>
                <w:b w:val="0"/>
                <w:color w:val="767171" w:themeColor="background2" w:themeShade="80"/>
                <w:sz w:val="22"/>
                <w:szCs w:val="22"/>
              </w:rPr>
              <w:t xml:space="preserve"> </w:t>
            </w:r>
            <w:r w:rsidR="00D66D60" w:rsidRPr="00BA43BA">
              <w:rPr>
                <w:rFonts w:asciiTheme="minorHAnsi" w:eastAsia="Arial" w:hAnsiTheme="minorHAnsi" w:cstheme="minorBidi"/>
                <w:b w:val="0"/>
                <w:color w:val="767171" w:themeColor="background2" w:themeShade="80"/>
                <w:sz w:val="22"/>
                <w:szCs w:val="22"/>
              </w:rPr>
              <w:t>school</w:t>
            </w:r>
            <w:r w:rsidRPr="00BA43BA">
              <w:rPr>
                <w:rFonts w:asciiTheme="minorHAnsi" w:eastAsia="Arial" w:hAnsiTheme="minorHAnsi" w:cstheme="minorBidi"/>
                <w:b w:val="0"/>
                <w:color w:val="767171" w:themeColor="background2" w:themeShade="80"/>
                <w:sz w:val="22"/>
                <w:szCs w:val="22"/>
              </w:rPr>
              <w:t xml:space="preserve"> we are aware that research by the NSPCC has shown that children as young as 9 years old have been involved in incidents of sharing indecent images. We therefore ensure all of our staff are trained thoroughly to respond to such incidents and to support the children involved.</w:t>
            </w:r>
          </w:p>
        </w:tc>
      </w:tr>
      <w:tr w:rsidR="002D0E15" w:rsidRPr="00CE7BF6" w14:paraId="044007EF" w14:textId="77777777" w:rsidTr="004A6F43">
        <w:tc>
          <w:tcPr>
            <w:tcW w:w="2245" w:type="dxa"/>
            <w:gridSpan w:val="3"/>
            <w:shd w:val="clear" w:color="auto" w:fill="FFD966" w:themeFill="accent4" w:themeFillTint="99"/>
          </w:tcPr>
          <w:p w14:paraId="7E559932" w14:textId="77777777" w:rsidR="002D0E15" w:rsidRPr="00424553" w:rsidRDefault="002D0E15" w:rsidP="00424553">
            <w:pPr>
              <w:rPr>
                <w:rFonts w:eastAsia="Arial" w:cstheme="minorHAnsi"/>
                <w:b/>
                <w:bCs/>
                <w:color w:val="767171" w:themeColor="background2" w:themeShade="80"/>
                <w:sz w:val="24"/>
                <w:szCs w:val="24"/>
              </w:rPr>
            </w:pPr>
            <w:r w:rsidRPr="00424553">
              <w:rPr>
                <w:rFonts w:eastAsia="Arial" w:cstheme="minorHAnsi"/>
                <w:b/>
                <w:bCs/>
                <w:color w:val="767171" w:themeColor="background2" w:themeShade="80"/>
                <w:sz w:val="24"/>
                <w:szCs w:val="24"/>
              </w:rPr>
              <w:t>Staff responsibilities when responding to an incident</w:t>
            </w:r>
            <w:r w:rsidR="00424553">
              <w:rPr>
                <w:rFonts w:eastAsia="Arial" w:cstheme="minorHAnsi"/>
                <w:b/>
                <w:bCs/>
                <w:color w:val="767171" w:themeColor="background2" w:themeShade="80"/>
                <w:sz w:val="24"/>
                <w:szCs w:val="24"/>
              </w:rPr>
              <w:t>:</w:t>
            </w:r>
          </w:p>
        </w:tc>
        <w:tc>
          <w:tcPr>
            <w:tcW w:w="11632" w:type="dxa"/>
          </w:tcPr>
          <w:p w14:paraId="34E304E8" w14:textId="77777777" w:rsidR="002D0E15" w:rsidRPr="004D7BC3" w:rsidRDefault="002D0E15" w:rsidP="004D7BC3">
            <w:pPr>
              <w:rPr>
                <w:rFonts w:eastAsia="Arial" w:cstheme="minorHAnsi"/>
                <w:szCs w:val="24"/>
              </w:rPr>
            </w:pPr>
            <w:r w:rsidRPr="00424553">
              <w:rPr>
                <w:rFonts w:eastAsia="Arial" w:cstheme="minorHAnsi"/>
                <w:color w:val="767171" w:themeColor="background2" w:themeShade="80"/>
                <w:szCs w:val="24"/>
              </w:rPr>
              <w:t>If you are made aware of an incident involving the consensual or non-consensual sharing of nude or semi-nude images/videos</w:t>
            </w:r>
            <w:r w:rsidR="00812F82">
              <w:rPr>
                <w:rFonts w:eastAsia="Arial" w:cstheme="minorHAnsi"/>
                <w:color w:val="767171" w:themeColor="background2" w:themeShade="80"/>
                <w:szCs w:val="24"/>
              </w:rPr>
              <w:t xml:space="preserve"> </w:t>
            </w:r>
            <w:r w:rsidR="00812F82" w:rsidRPr="00BA43BA">
              <w:rPr>
                <w:rFonts w:eastAsia="Arial" w:cstheme="minorHAnsi"/>
                <w:color w:val="767171" w:themeColor="background2" w:themeShade="80"/>
                <w:szCs w:val="24"/>
              </w:rPr>
              <w:t>including pseudo-images such as those created using AI or deepfake technology</w:t>
            </w:r>
            <w:r w:rsidRPr="00BA43BA">
              <w:rPr>
                <w:rFonts w:eastAsia="Arial" w:cstheme="minorHAnsi"/>
                <w:color w:val="767171" w:themeColor="background2" w:themeShade="80"/>
                <w:szCs w:val="24"/>
              </w:rPr>
              <w:t xml:space="preserve"> (also known as ‘sexting’ or ‘youth produced sexual imagery’), you must report it to the DSL immediately.</w:t>
            </w:r>
            <w:r w:rsidRPr="00424553">
              <w:rPr>
                <w:rFonts w:eastAsia="Arial" w:cstheme="minorHAnsi"/>
                <w:color w:val="767171" w:themeColor="background2" w:themeShade="80"/>
                <w:szCs w:val="24"/>
              </w:rPr>
              <w:t xml:space="preserve"> </w:t>
            </w:r>
          </w:p>
        </w:tc>
      </w:tr>
      <w:tr w:rsidR="002D0E15" w:rsidRPr="00CE7BF6" w14:paraId="460D3D6A" w14:textId="77777777" w:rsidTr="004A6F43">
        <w:tc>
          <w:tcPr>
            <w:tcW w:w="2245" w:type="dxa"/>
            <w:gridSpan w:val="3"/>
            <w:shd w:val="clear" w:color="auto" w:fill="FFD966" w:themeFill="accent4" w:themeFillTint="99"/>
          </w:tcPr>
          <w:p w14:paraId="277D1286" w14:textId="77777777" w:rsidR="002D0E15" w:rsidRPr="007143BB" w:rsidRDefault="002D0E15" w:rsidP="00CF44AF">
            <w:pPr>
              <w:jc w:val="center"/>
              <w:rPr>
                <w:rFonts w:eastAsia="Arial" w:cstheme="minorHAnsi"/>
                <w:b/>
                <w:bCs/>
                <w:color w:val="767171" w:themeColor="background2" w:themeShade="80"/>
                <w:sz w:val="28"/>
                <w:szCs w:val="28"/>
              </w:rPr>
            </w:pPr>
            <w:r w:rsidRPr="00424553">
              <w:rPr>
                <w:rFonts w:eastAsia="Arial" w:cstheme="minorHAnsi"/>
                <w:b/>
                <w:bCs/>
                <w:color w:val="767171" w:themeColor="background2" w:themeShade="80"/>
                <w:sz w:val="24"/>
                <w:szCs w:val="24"/>
              </w:rPr>
              <w:t xml:space="preserve">You must </w:t>
            </w:r>
            <w:r w:rsidRPr="00424553">
              <w:rPr>
                <w:rFonts w:eastAsia="Arial" w:cstheme="minorHAnsi"/>
                <w:b/>
                <w:bCs/>
                <w:color w:val="767171" w:themeColor="background2" w:themeShade="80"/>
                <w:sz w:val="24"/>
                <w:szCs w:val="24"/>
                <w:u w:val="single"/>
              </w:rPr>
              <w:t>not:</w:t>
            </w:r>
            <w:r w:rsidRPr="007143BB">
              <w:rPr>
                <w:rFonts w:eastAsia="Arial" w:cstheme="minorHAnsi"/>
                <w:b/>
                <w:bCs/>
                <w:color w:val="767171" w:themeColor="background2" w:themeShade="80"/>
                <w:sz w:val="28"/>
                <w:szCs w:val="28"/>
              </w:rPr>
              <w:t xml:space="preserve"> </w:t>
            </w:r>
          </w:p>
          <w:p w14:paraId="043C6916" w14:textId="77777777" w:rsidR="002D0E15" w:rsidRPr="00CE7BF6" w:rsidRDefault="005617A5" w:rsidP="005617A5">
            <w:pPr>
              <w:jc w:val="center"/>
              <w:rPr>
                <w:rFonts w:eastAsia="Arial" w:cstheme="minorHAnsi"/>
                <w:b/>
                <w:bCs/>
                <w:color w:val="000000" w:themeColor="text1"/>
                <w:szCs w:val="24"/>
              </w:rPr>
            </w:pPr>
            <w:r>
              <w:rPr>
                <w:rFonts w:eastAsia="Arial" w:cstheme="minorHAnsi"/>
                <w:b/>
                <w:bCs/>
                <w:noProof/>
                <w:color w:val="E7E6E6" w:themeColor="background2"/>
                <w:sz w:val="28"/>
                <w:szCs w:val="28"/>
                <w:lang w:eastAsia="en-GB"/>
              </w:rPr>
              <w:drawing>
                <wp:inline distT="0" distB="0" distL="0" distR="0" wp14:anchorId="72963884" wp14:editId="08031465">
                  <wp:extent cx="640080" cy="640080"/>
                  <wp:effectExtent l="0" t="0" r="0" b="0"/>
                  <wp:docPr id="1168047105" name="Graphic 1168047105"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47105" name="Graphic 1168047105" descr="Badge Cross with solid fill"/>
                          <pic:cNvPicPr/>
                        </pic:nvPicPr>
                        <pic:blipFill>
                          <a:blip r:embed="rId8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1"/>
                              </a:ext>
                            </a:extLst>
                          </a:blip>
                          <a:stretch>
                            <a:fillRect/>
                          </a:stretch>
                        </pic:blipFill>
                        <pic:spPr>
                          <a:xfrm>
                            <a:off x="0" y="0"/>
                            <a:ext cx="640080" cy="640080"/>
                          </a:xfrm>
                          <a:prstGeom prst="rect">
                            <a:avLst/>
                          </a:prstGeom>
                        </pic:spPr>
                      </pic:pic>
                    </a:graphicData>
                  </a:graphic>
                </wp:inline>
              </w:drawing>
            </w:r>
          </w:p>
        </w:tc>
        <w:tc>
          <w:tcPr>
            <w:tcW w:w="11632" w:type="dxa"/>
          </w:tcPr>
          <w:p w14:paraId="1C9832A2" w14:textId="77777777" w:rsidR="002D0E15" w:rsidRPr="00424553" w:rsidRDefault="002D0E15" w:rsidP="00297102">
            <w:pPr>
              <w:pStyle w:val="4Bulletedcopyblue"/>
              <w:numPr>
                <w:ilvl w:val="0"/>
                <w:numId w:val="9"/>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View, copy, print, share, store or save the imagery yourself, or ask a pupil to share or download it (if you have already viewed the imagery by accident, you must report this to the DSL)</w:t>
            </w:r>
          </w:p>
          <w:p w14:paraId="15DB28D3" w14:textId="77777777" w:rsidR="002D0E15" w:rsidRPr="00424553" w:rsidRDefault="002D0E15" w:rsidP="00297102">
            <w:pPr>
              <w:pStyle w:val="4Bulletedcopyblue"/>
              <w:numPr>
                <w:ilvl w:val="0"/>
                <w:numId w:val="9"/>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Delete the imagery or ask the pupil to delete </w:t>
            </w:r>
            <w:r w:rsidR="00843481" w:rsidRPr="00424553">
              <w:rPr>
                <w:rFonts w:asciiTheme="minorHAnsi" w:eastAsia="Arial" w:hAnsiTheme="minorHAnsi" w:cstheme="minorHAnsi"/>
                <w:color w:val="767171" w:themeColor="background2" w:themeShade="80"/>
                <w:sz w:val="22"/>
                <w:szCs w:val="22"/>
              </w:rPr>
              <w:t>it.</w:t>
            </w:r>
          </w:p>
          <w:p w14:paraId="13B9F46E" w14:textId="77777777" w:rsidR="002D0E15" w:rsidRPr="00424553" w:rsidRDefault="002D0E15" w:rsidP="00297102">
            <w:pPr>
              <w:pStyle w:val="4Bulletedcopyblue"/>
              <w:numPr>
                <w:ilvl w:val="0"/>
                <w:numId w:val="9"/>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Ask the pupil(s) who are involved in the incident to disclose information regarding the imagery (this is the DSL’s responsibility) </w:t>
            </w:r>
          </w:p>
          <w:p w14:paraId="5FE2E844" w14:textId="77777777" w:rsidR="002D0E15" w:rsidRPr="00424553" w:rsidRDefault="002D0E15" w:rsidP="00297102">
            <w:pPr>
              <w:pStyle w:val="4Bulletedcopyblue"/>
              <w:numPr>
                <w:ilvl w:val="0"/>
                <w:numId w:val="9"/>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Share information about the incident with other members of staff, the pupil(s) it involves or their, or other, parents and/or </w:t>
            </w:r>
            <w:r w:rsidR="00843481" w:rsidRPr="00424553">
              <w:rPr>
                <w:rFonts w:asciiTheme="minorHAnsi" w:eastAsia="Arial" w:hAnsiTheme="minorHAnsi" w:cstheme="minorHAnsi"/>
                <w:color w:val="767171" w:themeColor="background2" w:themeShade="80"/>
                <w:sz w:val="22"/>
                <w:szCs w:val="22"/>
              </w:rPr>
              <w:t>carers.</w:t>
            </w:r>
          </w:p>
          <w:p w14:paraId="1EF55D69" w14:textId="77777777" w:rsidR="002D0E15" w:rsidRPr="005617A5" w:rsidRDefault="002D0E15" w:rsidP="00297102">
            <w:pPr>
              <w:pStyle w:val="4Bulletedcopyblue"/>
              <w:numPr>
                <w:ilvl w:val="0"/>
                <w:numId w:val="9"/>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Say or do anything to blame or shame any young people </w:t>
            </w:r>
            <w:r w:rsidR="00843481" w:rsidRPr="00424553">
              <w:rPr>
                <w:rFonts w:asciiTheme="minorHAnsi" w:eastAsia="Arial" w:hAnsiTheme="minorHAnsi" w:cstheme="minorHAnsi"/>
                <w:color w:val="767171" w:themeColor="background2" w:themeShade="80"/>
                <w:sz w:val="22"/>
                <w:szCs w:val="22"/>
              </w:rPr>
              <w:t>involved.</w:t>
            </w:r>
          </w:p>
        </w:tc>
      </w:tr>
      <w:tr w:rsidR="002D0E15" w:rsidRPr="00CE7BF6" w14:paraId="61D0DE4A" w14:textId="77777777" w:rsidTr="004A6F43">
        <w:tc>
          <w:tcPr>
            <w:tcW w:w="2245" w:type="dxa"/>
            <w:gridSpan w:val="3"/>
            <w:shd w:val="clear" w:color="auto" w:fill="FFD966" w:themeFill="accent4" w:themeFillTint="99"/>
          </w:tcPr>
          <w:p w14:paraId="04F9F529" w14:textId="77777777" w:rsidR="002D0E15" w:rsidRPr="00424553" w:rsidRDefault="002D0E15" w:rsidP="006A46C5">
            <w:pPr>
              <w:jc w:val="center"/>
              <w:rPr>
                <w:rFonts w:eastAsia="Arial" w:cstheme="minorHAnsi"/>
                <w:b/>
                <w:bCs/>
                <w:color w:val="767171" w:themeColor="background2" w:themeShade="80"/>
                <w:sz w:val="24"/>
                <w:szCs w:val="24"/>
                <w:u w:val="single"/>
              </w:rPr>
            </w:pPr>
            <w:r w:rsidRPr="00424553">
              <w:rPr>
                <w:rFonts w:eastAsia="Arial" w:cstheme="minorHAnsi"/>
                <w:b/>
                <w:bCs/>
                <w:color w:val="767171" w:themeColor="background2" w:themeShade="80"/>
                <w:sz w:val="24"/>
                <w:szCs w:val="24"/>
              </w:rPr>
              <w:t xml:space="preserve">You </w:t>
            </w:r>
            <w:r w:rsidR="005617A5" w:rsidRPr="005617A5">
              <w:rPr>
                <w:rFonts w:eastAsia="Arial" w:cstheme="minorHAnsi"/>
                <w:b/>
                <w:bCs/>
                <w:color w:val="767171" w:themeColor="background2" w:themeShade="80"/>
                <w:sz w:val="24"/>
                <w:szCs w:val="24"/>
                <w:u w:val="single"/>
              </w:rPr>
              <w:t>must</w:t>
            </w:r>
            <w:r w:rsidRPr="005617A5">
              <w:rPr>
                <w:rFonts w:eastAsia="Arial" w:cstheme="minorHAnsi"/>
                <w:b/>
                <w:bCs/>
                <w:color w:val="767171" w:themeColor="background2" w:themeShade="80"/>
                <w:sz w:val="24"/>
                <w:szCs w:val="24"/>
                <w:u w:val="single"/>
              </w:rPr>
              <w:t>:</w:t>
            </w:r>
          </w:p>
          <w:p w14:paraId="043EDDB8" w14:textId="77777777" w:rsidR="00CF44AF" w:rsidRPr="007143BB" w:rsidRDefault="00CF44AF" w:rsidP="00CF44AF">
            <w:pPr>
              <w:jc w:val="center"/>
              <w:rPr>
                <w:rFonts w:eastAsia="Arial" w:cstheme="minorHAnsi"/>
                <w:b/>
                <w:bCs/>
                <w:sz w:val="28"/>
                <w:szCs w:val="28"/>
              </w:rPr>
            </w:pPr>
            <w:r>
              <w:rPr>
                <w:rFonts w:eastAsia="Arial" w:cstheme="minorHAnsi"/>
                <w:b/>
                <w:bCs/>
                <w:noProof/>
                <w:sz w:val="28"/>
                <w:szCs w:val="28"/>
                <w:lang w:eastAsia="en-GB"/>
              </w:rPr>
              <w:drawing>
                <wp:inline distT="0" distB="0" distL="0" distR="0" wp14:anchorId="793224A7" wp14:editId="13B52331">
                  <wp:extent cx="640080" cy="640080"/>
                  <wp:effectExtent l="0" t="0" r="0" b="0"/>
                  <wp:docPr id="1641191909" name="Graphic 1641191909"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91909" name="Graphic 1641191909" descr="Badge Tick1 with solid fill"/>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3"/>
                              </a:ext>
                            </a:extLst>
                          </a:blip>
                          <a:stretch>
                            <a:fillRect/>
                          </a:stretch>
                        </pic:blipFill>
                        <pic:spPr>
                          <a:xfrm>
                            <a:off x="0" y="0"/>
                            <a:ext cx="640080" cy="640080"/>
                          </a:xfrm>
                          <a:prstGeom prst="rect">
                            <a:avLst/>
                          </a:prstGeom>
                        </pic:spPr>
                      </pic:pic>
                    </a:graphicData>
                  </a:graphic>
                </wp:inline>
              </w:drawing>
            </w:r>
          </w:p>
        </w:tc>
        <w:tc>
          <w:tcPr>
            <w:tcW w:w="11632" w:type="dxa"/>
          </w:tcPr>
          <w:p w14:paraId="7ACC9BAE" w14:textId="77777777" w:rsidR="002D0E15" w:rsidRPr="00424553" w:rsidRDefault="002D0E15" w:rsidP="00EA193E">
            <w:pPr>
              <w:rPr>
                <w:rFonts w:eastAsia="Arial" w:cstheme="minorHAnsi"/>
                <w:color w:val="767171" w:themeColor="background2" w:themeShade="80"/>
                <w:szCs w:val="24"/>
              </w:rPr>
            </w:pPr>
            <w:r w:rsidRPr="00424553">
              <w:rPr>
                <w:rFonts w:eastAsia="Arial" w:cstheme="minorHAnsi"/>
                <w:color w:val="767171" w:themeColor="background2" w:themeShade="80"/>
                <w:szCs w:val="24"/>
              </w:rPr>
              <w:t>Explain that you need to report the incident and reassure the pupil(s) that they will receive support and help from the DSL.</w:t>
            </w:r>
          </w:p>
          <w:p w14:paraId="167D5920" w14:textId="77777777" w:rsidR="002D0E15" w:rsidRPr="00424553" w:rsidRDefault="002D0E15" w:rsidP="00EA193E">
            <w:pPr>
              <w:rPr>
                <w:rFonts w:cstheme="minorHAnsi"/>
                <w:color w:val="767171" w:themeColor="background2" w:themeShade="80"/>
              </w:rPr>
            </w:pPr>
          </w:p>
        </w:tc>
      </w:tr>
      <w:tr w:rsidR="002D0E15" w:rsidRPr="00CE7BF6" w14:paraId="2630886C" w14:textId="77777777" w:rsidTr="007143BB">
        <w:tc>
          <w:tcPr>
            <w:tcW w:w="13877" w:type="dxa"/>
            <w:gridSpan w:val="4"/>
            <w:shd w:val="clear" w:color="auto" w:fill="FFD966" w:themeFill="accent4" w:themeFillTint="99"/>
          </w:tcPr>
          <w:p w14:paraId="24ECA988" w14:textId="77777777" w:rsidR="002D0E15" w:rsidRPr="00424553" w:rsidRDefault="002D0E15" w:rsidP="00B6248D">
            <w:pPr>
              <w:rPr>
                <w:rFonts w:eastAsia="Arial" w:cstheme="minorHAnsi"/>
                <w:b/>
                <w:bCs/>
                <w:color w:val="767171" w:themeColor="background2" w:themeShade="80"/>
                <w:sz w:val="24"/>
                <w:szCs w:val="24"/>
              </w:rPr>
            </w:pPr>
            <w:r w:rsidRPr="00424553">
              <w:rPr>
                <w:rFonts w:eastAsia="Arial" w:cstheme="minorHAnsi"/>
                <w:b/>
                <w:bCs/>
                <w:color w:val="767171" w:themeColor="background2" w:themeShade="80"/>
                <w:sz w:val="24"/>
                <w:szCs w:val="24"/>
              </w:rPr>
              <w:lastRenderedPageBreak/>
              <w:t>Initial review meeting</w:t>
            </w:r>
          </w:p>
        </w:tc>
      </w:tr>
      <w:tr w:rsidR="002D0E15" w:rsidRPr="00CE7BF6" w14:paraId="06DA581D" w14:textId="77777777" w:rsidTr="007143BB">
        <w:tc>
          <w:tcPr>
            <w:tcW w:w="13877" w:type="dxa"/>
            <w:gridSpan w:val="4"/>
          </w:tcPr>
          <w:p w14:paraId="2EEE4BB0" w14:textId="77777777" w:rsidR="004D7BC3" w:rsidRPr="00CE7BF6" w:rsidRDefault="002D0E15" w:rsidP="00EA193E">
            <w:pPr>
              <w:rPr>
                <w:rFonts w:eastAsia="Arial"/>
              </w:rPr>
            </w:pPr>
            <w:r w:rsidRPr="00424553">
              <w:rPr>
                <w:rFonts w:eastAsia="Arial"/>
                <w:color w:val="767171" w:themeColor="background2" w:themeShade="80"/>
              </w:rPr>
              <w:t xml:space="preserve">Following a report of an incident, the DSL will hold an initial review meeting with appropriate </w:t>
            </w:r>
            <w:r w:rsidR="00D66D60">
              <w:rPr>
                <w:rFonts w:eastAsia="Arial"/>
                <w:color w:val="767171" w:themeColor="background2" w:themeShade="80"/>
              </w:rPr>
              <w:t>school</w:t>
            </w:r>
            <w:r w:rsidRPr="00424553">
              <w:rPr>
                <w:rFonts w:eastAsia="Arial"/>
                <w:color w:val="767171" w:themeColor="background2" w:themeShade="80"/>
              </w:rPr>
              <w:t xml:space="preserve"> staff – this may include the staff member who reported the incident and the safeguarding or leadership team that deals with safeguarding concerns.</w:t>
            </w:r>
          </w:p>
        </w:tc>
      </w:tr>
      <w:tr w:rsidR="002D0E15" w:rsidRPr="00CE7BF6" w14:paraId="7924311E" w14:textId="77777777" w:rsidTr="004A6F43">
        <w:tc>
          <w:tcPr>
            <w:tcW w:w="2245" w:type="dxa"/>
            <w:gridSpan w:val="3"/>
            <w:shd w:val="clear" w:color="auto" w:fill="FFD966" w:themeFill="accent4" w:themeFillTint="99"/>
          </w:tcPr>
          <w:p w14:paraId="0172F45B" w14:textId="77777777" w:rsidR="002D0E15" w:rsidRPr="00424553" w:rsidRDefault="002D0E15" w:rsidP="00EA193E">
            <w:pPr>
              <w:rPr>
                <w:rFonts w:eastAsia="Arial" w:cstheme="minorHAnsi"/>
                <w:b/>
                <w:bCs/>
                <w:color w:val="767171" w:themeColor="background2" w:themeShade="80"/>
                <w:sz w:val="24"/>
                <w:szCs w:val="24"/>
              </w:rPr>
            </w:pPr>
            <w:r w:rsidRPr="00424553">
              <w:rPr>
                <w:rFonts w:eastAsia="Arial" w:cstheme="minorHAnsi"/>
                <w:b/>
                <w:bCs/>
                <w:color w:val="767171" w:themeColor="background2" w:themeShade="80"/>
                <w:sz w:val="24"/>
                <w:szCs w:val="24"/>
              </w:rPr>
              <w:t xml:space="preserve">This meeting will consider the initial evidence and aim to determine: </w:t>
            </w:r>
          </w:p>
          <w:p w14:paraId="3214F3CB" w14:textId="77777777" w:rsidR="002D0E15" w:rsidRPr="00CE7BF6" w:rsidRDefault="002D0E15" w:rsidP="00EA193E">
            <w:pPr>
              <w:rPr>
                <w:rFonts w:eastAsia="Arial" w:cstheme="minorHAnsi"/>
                <w:szCs w:val="24"/>
              </w:rPr>
            </w:pPr>
          </w:p>
        </w:tc>
        <w:tc>
          <w:tcPr>
            <w:tcW w:w="11632" w:type="dxa"/>
          </w:tcPr>
          <w:p w14:paraId="68D97714" w14:textId="77777777" w:rsidR="002D0E15" w:rsidRPr="00424553" w:rsidRDefault="002D0E15" w:rsidP="00297102">
            <w:pPr>
              <w:pStyle w:val="4Bulletedcopyblue"/>
              <w:numPr>
                <w:ilvl w:val="0"/>
                <w:numId w:val="30"/>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Whether there is an immediate risk to pupil(s) </w:t>
            </w:r>
          </w:p>
          <w:p w14:paraId="79BA38C7" w14:textId="77777777" w:rsidR="002D0E15" w:rsidRPr="00424553" w:rsidRDefault="002D0E15" w:rsidP="00297102">
            <w:pPr>
              <w:pStyle w:val="4Bulletedcopyblue"/>
              <w:numPr>
                <w:ilvl w:val="0"/>
                <w:numId w:val="30"/>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If a referral needs to be made to the police and/or children’s social care </w:t>
            </w:r>
          </w:p>
          <w:p w14:paraId="78213236" w14:textId="77777777" w:rsidR="002D0E15" w:rsidRPr="00424553" w:rsidRDefault="002D0E15" w:rsidP="00297102">
            <w:pPr>
              <w:pStyle w:val="4Bulletedcopyblue"/>
              <w:numPr>
                <w:ilvl w:val="0"/>
                <w:numId w:val="30"/>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If it is necessary to view the image(s) in order to safeguard the young person (in most cases, images or videos should not be viewed)</w:t>
            </w:r>
          </w:p>
          <w:p w14:paraId="2C902EA4" w14:textId="77777777" w:rsidR="002D0E15" w:rsidRPr="00424553" w:rsidRDefault="002D0E15" w:rsidP="00297102">
            <w:pPr>
              <w:pStyle w:val="4Bulletedcopyblue"/>
              <w:numPr>
                <w:ilvl w:val="0"/>
                <w:numId w:val="30"/>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What further information is required to decide on the best </w:t>
            </w:r>
            <w:r w:rsidR="00843481" w:rsidRPr="00424553">
              <w:rPr>
                <w:rFonts w:asciiTheme="minorHAnsi" w:eastAsia="Arial" w:hAnsiTheme="minorHAnsi" w:cstheme="minorHAnsi"/>
                <w:color w:val="767171" w:themeColor="background2" w:themeShade="80"/>
                <w:sz w:val="22"/>
                <w:szCs w:val="22"/>
              </w:rPr>
              <w:t>response</w:t>
            </w:r>
          </w:p>
          <w:p w14:paraId="325A0825" w14:textId="77777777" w:rsidR="002D0E15" w:rsidRPr="00424553" w:rsidRDefault="002D0E15" w:rsidP="00297102">
            <w:pPr>
              <w:pStyle w:val="4Bulletedcopyblue"/>
              <w:numPr>
                <w:ilvl w:val="0"/>
                <w:numId w:val="30"/>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Whether the image(s) has been shared widely and via what services and/or platforms (this may be unknown)</w:t>
            </w:r>
          </w:p>
          <w:p w14:paraId="42F7409E" w14:textId="77777777" w:rsidR="002D0E15" w:rsidRPr="00424553" w:rsidRDefault="002D0E15" w:rsidP="00297102">
            <w:pPr>
              <w:pStyle w:val="4Bulletedcopyblue"/>
              <w:numPr>
                <w:ilvl w:val="0"/>
                <w:numId w:val="30"/>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Whether immediate action should be taken to delete or remove images or videos from devices or online services</w:t>
            </w:r>
          </w:p>
          <w:p w14:paraId="2276CAB0" w14:textId="77777777" w:rsidR="002D0E15" w:rsidRPr="00424553" w:rsidRDefault="002D0E15" w:rsidP="00297102">
            <w:pPr>
              <w:pStyle w:val="4Bulletedcopyblue"/>
              <w:numPr>
                <w:ilvl w:val="0"/>
                <w:numId w:val="30"/>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Any relevant facts about the pupils involved which would influence risk </w:t>
            </w:r>
            <w:r w:rsidR="00414634" w:rsidRPr="00424553">
              <w:rPr>
                <w:rFonts w:asciiTheme="minorHAnsi" w:eastAsia="Arial" w:hAnsiTheme="minorHAnsi" w:cstheme="minorHAnsi"/>
                <w:color w:val="767171" w:themeColor="background2" w:themeShade="80"/>
                <w:sz w:val="22"/>
                <w:szCs w:val="22"/>
              </w:rPr>
              <w:t>assessment.</w:t>
            </w:r>
          </w:p>
          <w:p w14:paraId="424A7AE2" w14:textId="77777777" w:rsidR="002D0E15" w:rsidRPr="00424553" w:rsidRDefault="002D0E15" w:rsidP="00297102">
            <w:pPr>
              <w:pStyle w:val="4Bulletedcopyblue"/>
              <w:numPr>
                <w:ilvl w:val="0"/>
                <w:numId w:val="30"/>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If there is a need to contact another </w:t>
            </w:r>
            <w:r w:rsidR="002945E8" w:rsidRPr="00424553">
              <w:rPr>
                <w:rFonts w:asciiTheme="minorHAnsi" w:eastAsia="Arial" w:hAnsiTheme="minorHAnsi" w:cstheme="minorHAnsi"/>
                <w:color w:val="767171" w:themeColor="background2" w:themeShade="80"/>
                <w:sz w:val="22"/>
                <w:szCs w:val="22"/>
              </w:rPr>
              <w:t>school</w:t>
            </w:r>
            <w:r w:rsidRPr="00424553">
              <w:rPr>
                <w:rFonts w:asciiTheme="minorHAnsi" w:eastAsia="Arial" w:hAnsiTheme="minorHAnsi" w:cstheme="minorHAnsi"/>
                <w:color w:val="767171" w:themeColor="background2" w:themeShade="80"/>
                <w:sz w:val="22"/>
                <w:szCs w:val="22"/>
              </w:rPr>
              <w:t xml:space="preserve">, </w:t>
            </w:r>
            <w:r w:rsidR="00D66D60">
              <w:rPr>
                <w:rFonts w:asciiTheme="minorHAnsi" w:eastAsia="Arial" w:hAnsiTheme="minorHAnsi" w:cstheme="minorHAnsi"/>
                <w:color w:val="767171" w:themeColor="background2" w:themeShade="80"/>
                <w:sz w:val="22"/>
                <w:szCs w:val="22"/>
              </w:rPr>
              <w:t>school</w:t>
            </w:r>
            <w:r w:rsidRPr="00424553">
              <w:rPr>
                <w:rFonts w:asciiTheme="minorHAnsi" w:eastAsia="Arial" w:hAnsiTheme="minorHAnsi" w:cstheme="minorHAnsi"/>
                <w:color w:val="767171" w:themeColor="background2" w:themeShade="80"/>
                <w:sz w:val="22"/>
                <w:szCs w:val="22"/>
              </w:rPr>
              <w:t xml:space="preserve">, college, setting or </w:t>
            </w:r>
            <w:r w:rsidR="00414634" w:rsidRPr="00424553">
              <w:rPr>
                <w:rFonts w:asciiTheme="minorHAnsi" w:eastAsia="Arial" w:hAnsiTheme="minorHAnsi" w:cstheme="minorHAnsi"/>
                <w:color w:val="767171" w:themeColor="background2" w:themeShade="80"/>
                <w:sz w:val="22"/>
                <w:szCs w:val="22"/>
              </w:rPr>
              <w:t>individual.</w:t>
            </w:r>
          </w:p>
          <w:p w14:paraId="3E590BBD" w14:textId="77777777" w:rsidR="002D0E15" w:rsidRPr="00424553" w:rsidRDefault="002D0E15" w:rsidP="00297102">
            <w:pPr>
              <w:pStyle w:val="4Bulletedcopyblue"/>
              <w:numPr>
                <w:ilvl w:val="0"/>
                <w:numId w:val="30"/>
              </w:numPr>
              <w:rPr>
                <w:rFonts w:asciiTheme="minorHAnsi" w:eastAsia="Arial" w:hAnsiTheme="minorHAnsi" w:cstheme="minorHAnsi"/>
                <w:sz w:val="22"/>
                <w:szCs w:val="22"/>
              </w:rPr>
            </w:pPr>
            <w:r w:rsidRPr="00424553">
              <w:rPr>
                <w:rFonts w:asciiTheme="minorHAnsi" w:eastAsia="Arial" w:hAnsiTheme="minorHAnsi" w:cstheme="minorHAnsi"/>
                <w:color w:val="767171" w:themeColor="background2" w:themeShade="80"/>
                <w:sz w:val="22"/>
                <w:szCs w:val="22"/>
              </w:rPr>
              <w:t>Whether to contact parents or carers of the pupils involved (in most cases parents/carers should be involved)</w:t>
            </w:r>
          </w:p>
        </w:tc>
      </w:tr>
      <w:tr w:rsidR="002D0E15" w:rsidRPr="00CE7BF6" w14:paraId="28B075D3" w14:textId="77777777" w:rsidTr="004A6F43">
        <w:tc>
          <w:tcPr>
            <w:tcW w:w="2245" w:type="dxa"/>
            <w:gridSpan w:val="3"/>
            <w:shd w:val="clear" w:color="auto" w:fill="FFD966" w:themeFill="accent4" w:themeFillTint="99"/>
          </w:tcPr>
          <w:p w14:paraId="7C7D3578" w14:textId="77777777" w:rsidR="002D0E15" w:rsidRPr="00424553" w:rsidRDefault="002D0E15" w:rsidP="00EA193E">
            <w:pPr>
              <w:rPr>
                <w:rFonts w:eastAsia="Arial" w:cstheme="minorHAnsi"/>
                <w:b/>
                <w:bCs/>
                <w:color w:val="767171" w:themeColor="background2" w:themeShade="80"/>
                <w:sz w:val="24"/>
                <w:szCs w:val="24"/>
              </w:rPr>
            </w:pPr>
            <w:r w:rsidRPr="00424553">
              <w:rPr>
                <w:rFonts w:eastAsia="Arial" w:cstheme="minorHAnsi"/>
                <w:b/>
                <w:bCs/>
                <w:color w:val="767171" w:themeColor="background2" w:themeShade="80"/>
                <w:sz w:val="24"/>
                <w:szCs w:val="24"/>
              </w:rPr>
              <w:t xml:space="preserve">The DSL will make an immediate referral to police and/or children’s social care if: </w:t>
            </w:r>
          </w:p>
          <w:p w14:paraId="6A793A3F" w14:textId="77777777" w:rsidR="002D0E15" w:rsidRPr="00CE7BF6" w:rsidRDefault="002D0E15" w:rsidP="00EA193E">
            <w:pPr>
              <w:rPr>
                <w:rFonts w:eastAsia="Arial" w:cstheme="minorHAnsi"/>
                <w:szCs w:val="24"/>
              </w:rPr>
            </w:pPr>
          </w:p>
        </w:tc>
        <w:tc>
          <w:tcPr>
            <w:tcW w:w="11632" w:type="dxa"/>
          </w:tcPr>
          <w:p w14:paraId="47BC7441" w14:textId="77777777" w:rsidR="002D0E15" w:rsidRPr="00424553" w:rsidRDefault="002D0E15" w:rsidP="00297102">
            <w:pPr>
              <w:pStyle w:val="4Bulletedcopyblue"/>
              <w:numPr>
                <w:ilvl w:val="0"/>
                <w:numId w:val="29"/>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The incident involves an </w:t>
            </w:r>
            <w:r w:rsidR="00414634" w:rsidRPr="00424553">
              <w:rPr>
                <w:rFonts w:asciiTheme="minorHAnsi" w:eastAsia="Arial" w:hAnsiTheme="minorHAnsi" w:cstheme="minorHAnsi"/>
                <w:color w:val="767171" w:themeColor="background2" w:themeShade="80"/>
                <w:sz w:val="22"/>
                <w:szCs w:val="22"/>
              </w:rPr>
              <w:t>adult.</w:t>
            </w:r>
            <w:r w:rsidRPr="00424553">
              <w:rPr>
                <w:rFonts w:asciiTheme="minorHAnsi" w:eastAsia="Arial" w:hAnsiTheme="minorHAnsi" w:cstheme="minorHAnsi"/>
                <w:color w:val="767171" w:themeColor="background2" w:themeShade="80"/>
                <w:sz w:val="22"/>
                <w:szCs w:val="22"/>
              </w:rPr>
              <w:t xml:space="preserve"> </w:t>
            </w:r>
          </w:p>
          <w:p w14:paraId="23C4B4A3" w14:textId="77777777" w:rsidR="002D0E15" w:rsidRPr="00424553" w:rsidRDefault="002D0E15" w:rsidP="00297102">
            <w:pPr>
              <w:pStyle w:val="4Bulletedcopyblue"/>
              <w:numPr>
                <w:ilvl w:val="0"/>
                <w:numId w:val="29"/>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There is reason to believe that a young person has been coerced, blackmailed or groomed, or if there are concerns about their capacity to consent (for example owing to special educational needs)</w:t>
            </w:r>
          </w:p>
          <w:p w14:paraId="4C528E95" w14:textId="77777777" w:rsidR="002D0E15" w:rsidRPr="00424553" w:rsidRDefault="002D0E15" w:rsidP="00297102">
            <w:pPr>
              <w:pStyle w:val="4Bulletedcopyblue"/>
              <w:numPr>
                <w:ilvl w:val="0"/>
                <w:numId w:val="29"/>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What the DSL knows about the images or videos suggests the content depicts sexual acts which are unusual for the young person’s developmental stage, or are violent</w:t>
            </w:r>
          </w:p>
          <w:p w14:paraId="1634BAE8" w14:textId="77777777" w:rsidR="002D0E15" w:rsidRPr="00424553" w:rsidRDefault="002D0E15" w:rsidP="00297102">
            <w:pPr>
              <w:pStyle w:val="4Bulletedcopyblue"/>
              <w:numPr>
                <w:ilvl w:val="0"/>
                <w:numId w:val="29"/>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The imagery involves sexual acts and any pupil in the images or videos is under </w:t>
            </w:r>
            <w:r w:rsidR="00414634" w:rsidRPr="00424553">
              <w:rPr>
                <w:rFonts w:asciiTheme="minorHAnsi" w:eastAsia="Arial" w:hAnsiTheme="minorHAnsi" w:cstheme="minorHAnsi"/>
                <w:color w:val="767171" w:themeColor="background2" w:themeShade="80"/>
                <w:sz w:val="22"/>
                <w:szCs w:val="22"/>
              </w:rPr>
              <w:t>13.</w:t>
            </w:r>
          </w:p>
          <w:p w14:paraId="7FF30269" w14:textId="77777777" w:rsidR="002D0E15" w:rsidRPr="00424553" w:rsidRDefault="002D0E15" w:rsidP="00297102">
            <w:pPr>
              <w:pStyle w:val="4Bulletedcopyblue"/>
              <w:numPr>
                <w:ilvl w:val="0"/>
                <w:numId w:val="29"/>
              </w:numPr>
              <w:rPr>
                <w:rFonts w:asciiTheme="minorHAnsi" w:eastAsia="Arial" w:hAnsiTheme="minorHAnsi" w:cstheme="minorHAnsi"/>
                <w:sz w:val="22"/>
                <w:szCs w:val="22"/>
              </w:rPr>
            </w:pPr>
            <w:r w:rsidRPr="00424553">
              <w:rPr>
                <w:rFonts w:asciiTheme="minorHAnsi" w:eastAsia="Arial" w:hAnsiTheme="minorHAnsi" w:cstheme="minorHAnsi"/>
                <w:color w:val="767171" w:themeColor="background2" w:themeShade="80"/>
                <w:sz w:val="22"/>
                <w:szCs w:val="22"/>
              </w:rPr>
              <w:t>The DSL has reason to believe a pupil is at immediate risk of harm owing to the sharing of nudes and semi-nudes (for example, the young person is presenting as suicidal or self-harming)</w:t>
            </w:r>
          </w:p>
        </w:tc>
      </w:tr>
      <w:tr w:rsidR="002D0E15" w:rsidRPr="00CE7BF6" w14:paraId="793CD8C6" w14:textId="77777777" w:rsidTr="007143BB">
        <w:tc>
          <w:tcPr>
            <w:tcW w:w="13877" w:type="dxa"/>
            <w:gridSpan w:val="4"/>
          </w:tcPr>
          <w:p w14:paraId="14A4E6EA" w14:textId="77777777" w:rsidR="001D14E8" w:rsidRDefault="002D0E15" w:rsidP="00424553">
            <w:pPr>
              <w:rPr>
                <w:rFonts w:eastAsia="Arial" w:cstheme="minorHAnsi"/>
                <w:color w:val="767171" w:themeColor="background2" w:themeShade="80"/>
                <w:szCs w:val="24"/>
              </w:rPr>
            </w:pPr>
            <w:r w:rsidRPr="00424553">
              <w:rPr>
                <w:rFonts w:eastAsia="Arial" w:cstheme="minorHAnsi"/>
                <w:color w:val="767171" w:themeColor="background2" w:themeShade="80"/>
                <w:szCs w:val="24"/>
              </w:rPr>
              <w:t xml:space="preserve">If none of the above apply then the DSL, in consultation with the </w:t>
            </w:r>
            <w:r w:rsidR="003336CA">
              <w:rPr>
                <w:rFonts w:eastAsia="Arial" w:cstheme="minorHAnsi"/>
                <w:color w:val="767171" w:themeColor="background2" w:themeShade="80"/>
                <w:szCs w:val="24"/>
              </w:rPr>
              <w:t>Headteacher</w:t>
            </w:r>
            <w:r w:rsidRPr="00424553">
              <w:rPr>
                <w:rFonts w:eastAsia="Arial" w:cstheme="minorHAnsi"/>
                <w:color w:val="767171" w:themeColor="background2" w:themeShade="80"/>
                <w:szCs w:val="24"/>
              </w:rPr>
              <w:t xml:space="preserve"> and other members of staff as appropriate, may decide to respond to the incident without involving the police or children’s social care. The decision will be made and recorded in line with the procedures set out in this policy.</w:t>
            </w:r>
          </w:p>
          <w:p w14:paraId="153B4885" w14:textId="77777777" w:rsidR="001D14E8" w:rsidRPr="00BA43BA" w:rsidRDefault="001D14E8" w:rsidP="00424553">
            <w:pPr>
              <w:rPr>
                <w:rFonts w:cstheme="minorHAnsi"/>
                <w:color w:val="767171" w:themeColor="background2" w:themeShade="80"/>
                <w:szCs w:val="24"/>
              </w:rPr>
            </w:pPr>
          </w:p>
          <w:p w14:paraId="1E59E1EC" w14:textId="77777777" w:rsidR="002D0E15" w:rsidRPr="00424553" w:rsidRDefault="00875635" w:rsidP="00424553">
            <w:pPr>
              <w:rPr>
                <w:rFonts w:cstheme="minorHAnsi"/>
                <w:color w:val="767171" w:themeColor="background2" w:themeShade="80"/>
                <w:szCs w:val="24"/>
              </w:rPr>
            </w:pPr>
            <w:r w:rsidRPr="00BA43BA">
              <w:rPr>
                <w:rFonts w:cstheme="minorHAnsi"/>
                <w:color w:val="767171" w:themeColor="background2" w:themeShade="80"/>
                <w:szCs w:val="24"/>
              </w:rPr>
              <w:lastRenderedPageBreak/>
              <w:t xml:space="preserve">The DSL uses tools and </w:t>
            </w:r>
            <w:r w:rsidR="00B30EB3" w:rsidRPr="00BA43BA">
              <w:rPr>
                <w:rFonts w:cstheme="minorHAnsi"/>
                <w:color w:val="767171" w:themeColor="background2" w:themeShade="80"/>
                <w:szCs w:val="24"/>
              </w:rPr>
              <w:t xml:space="preserve">research including the Brook Traffic Light Tool, the NSPCC’s Framework for Harmful Sexual Behaviour and </w:t>
            </w:r>
            <w:r w:rsidR="00B9314B" w:rsidRPr="00BA43BA">
              <w:rPr>
                <w:rFonts w:cstheme="minorHAnsi"/>
                <w:color w:val="767171" w:themeColor="background2" w:themeShade="80"/>
                <w:szCs w:val="24"/>
              </w:rPr>
              <w:t xml:space="preserve">Finkelhor and Wolak’s Typology of </w:t>
            </w:r>
            <w:r w:rsidR="00625FD3" w:rsidRPr="00BA43BA">
              <w:rPr>
                <w:rFonts w:cstheme="minorHAnsi"/>
                <w:color w:val="767171" w:themeColor="background2" w:themeShade="80"/>
                <w:szCs w:val="24"/>
              </w:rPr>
              <w:t xml:space="preserve">Youth-Produced Imagery Cases to help make decisions </w:t>
            </w:r>
            <w:r w:rsidR="001D14E8" w:rsidRPr="00BA43BA">
              <w:rPr>
                <w:rFonts w:cstheme="minorHAnsi"/>
                <w:color w:val="767171" w:themeColor="background2" w:themeShade="80"/>
                <w:szCs w:val="24"/>
              </w:rPr>
              <w:t>around each case.</w:t>
            </w:r>
          </w:p>
        </w:tc>
      </w:tr>
      <w:tr w:rsidR="002D0E15" w:rsidRPr="00CE7BF6" w14:paraId="0469AF03" w14:textId="77777777" w:rsidTr="004A6F43">
        <w:tc>
          <w:tcPr>
            <w:tcW w:w="2245" w:type="dxa"/>
            <w:gridSpan w:val="3"/>
            <w:shd w:val="clear" w:color="auto" w:fill="FFD966" w:themeFill="accent4" w:themeFillTint="99"/>
          </w:tcPr>
          <w:p w14:paraId="2E550D0E" w14:textId="77777777" w:rsidR="002D0E15" w:rsidRPr="00424553" w:rsidRDefault="002D0E15" w:rsidP="00EA193E">
            <w:pPr>
              <w:rPr>
                <w:rFonts w:eastAsia="Arial" w:cstheme="minorHAnsi"/>
                <w:b/>
                <w:bCs/>
                <w:color w:val="000000" w:themeColor="text1"/>
                <w:sz w:val="24"/>
                <w:szCs w:val="24"/>
              </w:rPr>
            </w:pPr>
            <w:r w:rsidRPr="00424553">
              <w:rPr>
                <w:rFonts w:eastAsia="Arial" w:cstheme="minorHAnsi"/>
                <w:b/>
                <w:bCs/>
                <w:color w:val="767171" w:themeColor="background2" w:themeShade="80"/>
                <w:sz w:val="24"/>
                <w:szCs w:val="24"/>
              </w:rPr>
              <w:lastRenderedPageBreak/>
              <w:t>Further review by the DSL:</w:t>
            </w:r>
          </w:p>
        </w:tc>
        <w:tc>
          <w:tcPr>
            <w:tcW w:w="11632" w:type="dxa"/>
          </w:tcPr>
          <w:p w14:paraId="0FE2A5EF" w14:textId="77777777" w:rsidR="002D0E15" w:rsidRPr="00424553" w:rsidRDefault="002D0E15" w:rsidP="00EA193E">
            <w:pPr>
              <w:rPr>
                <w:rFonts w:eastAsia="Arial" w:cstheme="minorHAnsi"/>
                <w:color w:val="767171" w:themeColor="background2" w:themeShade="80"/>
                <w:szCs w:val="24"/>
              </w:rPr>
            </w:pPr>
            <w:r w:rsidRPr="00424553">
              <w:rPr>
                <w:rFonts w:eastAsia="Arial" w:cstheme="minorHAnsi"/>
                <w:color w:val="767171" w:themeColor="background2" w:themeShade="80"/>
                <w:szCs w:val="24"/>
              </w:rPr>
              <w:t>If at the initial review stage, a decision has been made not to refer to police and/or children’s social care, the DSL will conduct a further review to establish the facts and assess the risks.</w:t>
            </w:r>
          </w:p>
          <w:p w14:paraId="05047F1F" w14:textId="77777777" w:rsidR="002D0E15" w:rsidRPr="00424553" w:rsidRDefault="002D0E15" w:rsidP="00EA193E">
            <w:pPr>
              <w:rPr>
                <w:rFonts w:eastAsia="Arial" w:cstheme="minorHAnsi"/>
                <w:color w:val="767171" w:themeColor="background2" w:themeShade="80"/>
                <w:szCs w:val="24"/>
              </w:rPr>
            </w:pPr>
            <w:r w:rsidRPr="00424553">
              <w:rPr>
                <w:rFonts w:eastAsia="Arial" w:cstheme="minorHAnsi"/>
                <w:color w:val="767171" w:themeColor="background2" w:themeShade="80"/>
                <w:szCs w:val="24"/>
              </w:rPr>
              <w:t>They will hold interviews with the pupils involved (if appropriate).</w:t>
            </w:r>
          </w:p>
          <w:p w14:paraId="188D6BB5" w14:textId="77777777" w:rsidR="002D0E15" w:rsidRPr="00CE7BF6" w:rsidRDefault="002D0E15" w:rsidP="00EA193E">
            <w:pPr>
              <w:rPr>
                <w:rFonts w:eastAsia="Arial" w:cstheme="minorHAnsi"/>
                <w:szCs w:val="24"/>
              </w:rPr>
            </w:pPr>
            <w:r w:rsidRPr="00424553">
              <w:rPr>
                <w:rFonts w:eastAsia="Arial" w:cstheme="minorHAnsi"/>
                <w:color w:val="767171" w:themeColor="background2" w:themeShade="80"/>
                <w:szCs w:val="24"/>
              </w:rPr>
              <w:t xml:space="preserve">If at any point in the process there is a concern that a pupil has been harmed or is at risk of harm, a referral will be made to children’s social care and/or the police immediately. </w:t>
            </w:r>
          </w:p>
        </w:tc>
      </w:tr>
      <w:tr w:rsidR="002D0E15" w:rsidRPr="00CE7BF6" w14:paraId="1C4B5609" w14:textId="77777777" w:rsidTr="004A6F43">
        <w:tc>
          <w:tcPr>
            <w:tcW w:w="2245" w:type="dxa"/>
            <w:gridSpan w:val="3"/>
            <w:shd w:val="clear" w:color="auto" w:fill="FFD966" w:themeFill="accent4" w:themeFillTint="99"/>
          </w:tcPr>
          <w:p w14:paraId="656BB8AA" w14:textId="77777777" w:rsidR="002D0E15" w:rsidRPr="00424553" w:rsidRDefault="002D0E15" w:rsidP="00EA193E">
            <w:pPr>
              <w:rPr>
                <w:rFonts w:eastAsia="Arial" w:cstheme="minorHAnsi"/>
                <w:b/>
                <w:bCs/>
                <w:color w:val="767171" w:themeColor="background2" w:themeShade="80"/>
                <w:sz w:val="24"/>
                <w:szCs w:val="24"/>
              </w:rPr>
            </w:pPr>
            <w:r w:rsidRPr="00424553">
              <w:rPr>
                <w:rFonts w:eastAsia="Arial" w:cstheme="minorHAnsi"/>
                <w:b/>
                <w:bCs/>
                <w:color w:val="767171" w:themeColor="background2" w:themeShade="80"/>
                <w:sz w:val="24"/>
                <w:szCs w:val="24"/>
              </w:rPr>
              <w:t>Informing parents/carers</w:t>
            </w:r>
          </w:p>
        </w:tc>
        <w:tc>
          <w:tcPr>
            <w:tcW w:w="11632" w:type="dxa"/>
          </w:tcPr>
          <w:p w14:paraId="709842E6" w14:textId="77777777" w:rsidR="002D0E15" w:rsidRPr="00424553" w:rsidRDefault="002D0E15" w:rsidP="00EA193E">
            <w:pPr>
              <w:rPr>
                <w:rFonts w:eastAsia="Arial" w:cstheme="minorHAnsi"/>
                <w:color w:val="767171" w:themeColor="background2" w:themeShade="80"/>
                <w:szCs w:val="24"/>
              </w:rPr>
            </w:pPr>
            <w:r w:rsidRPr="00424553">
              <w:rPr>
                <w:rFonts w:eastAsia="Arial" w:cstheme="minorHAnsi"/>
                <w:color w:val="767171" w:themeColor="background2" w:themeShade="80"/>
                <w:szCs w:val="24"/>
              </w:rPr>
              <w:t xml:space="preserve">The DSL will inform parents/carers at an early stage and keep them involved in the process, unless there is a good reason to believe that involving them would put the pupil at risk of harm. </w:t>
            </w:r>
          </w:p>
        </w:tc>
      </w:tr>
      <w:tr w:rsidR="002D0E15" w:rsidRPr="00CE7BF6" w14:paraId="4CC645C1" w14:textId="77777777" w:rsidTr="004A6F43">
        <w:tc>
          <w:tcPr>
            <w:tcW w:w="2245" w:type="dxa"/>
            <w:gridSpan w:val="3"/>
            <w:shd w:val="clear" w:color="auto" w:fill="FFD966" w:themeFill="accent4" w:themeFillTint="99"/>
          </w:tcPr>
          <w:p w14:paraId="11306114" w14:textId="77777777" w:rsidR="002D0E15" w:rsidRPr="00424553" w:rsidRDefault="002D0E15" w:rsidP="00EA193E">
            <w:pPr>
              <w:rPr>
                <w:rFonts w:eastAsia="Arial" w:cstheme="minorHAnsi"/>
                <w:color w:val="767171" w:themeColor="background2" w:themeShade="80"/>
                <w:sz w:val="24"/>
                <w:szCs w:val="24"/>
              </w:rPr>
            </w:pPr>
            <w:r w:rsidRPr="00424553">
              <w:rPr>
                <w:rFonts w:eastAsia="Arial" w:cstheme="minorHAnsi"/>
                <w:b/>
                <w:bCs/>
                <w:color w:val="767171" w:themeColor="background2" w:themeShade="80"/>
                <w:sz w:val="24"/>
                <w:szCs w:val="24"/>
              </w:rPr>
              <w:t>Referring to the police</w:t>
            </w:r>
          </w:p>
          <w:p w14:paraId="0808EC86" w14:textId="77777777" w:rsidR="002D0E15" w:rsidRPr="00424553" w:rsidRDefault="002D0E15" w:rsidP="00EA193E">
            <w:pPr>
              <w:rPr>
                <w:rFonts w:eastAsia="Arial" w:cstheme="minorHAnsi"/>
                <w:b/>
                <w:bCs/>
                <w:color w:val="000000" w:themeColor="text1"/>
                <w:sz w:val="24"/>
                <w:szCs w:val="24"/>
              </w:rPr>
            </w:pPr>
          </w:p>
        </w:tc>
        <w:tc>
          <w:tcPr>
            <w:tcW w:w="11632" w:type="dxa"/>
          </w:tcPr>
          <w:p w14:paraId="59668341" w14:textId="77777777" w:rsidR="002D0E15" w:rsidRPr="00424553" w:rsidRDefault="002D0E15" w:rsidP="00EA193E">
            <w:pPr>
              <w:rPr>
                <w:rFonts w:eastAsia="Arial" w:cstheme="minorHAnsi"/>
                <w:color w:val="767171" w:themeColor="background2" w:themeShade="80"/>
                <w:sz w:val="24"/>
                <w:szCs w:val="24"/>
                <w:highlight w:val="yellow"/>
              </w:rPr>
            </w:pPr>
            <w:r w:rsidRPr="00424553">
              <w:rPr>
                <w:rFonts w:eastAsia="Arial" w:cstheme="minorHAnsi"/>
                <w:color w:val="767171" w:themeColor="background2" w:themeShade="80"/>
                <w:szCs w:val="24"/>
              </w:rPr>
              <w:t xml:space="preserve">If it is necessary to refer </w:t>
            </w:r>
            <w:r w:rsidRPr="00BA43BA">
              <w:rPr>
                <w:rFonts w:eastAsia="Arial" w:cstheme="minorHAnsi"/>
                <w:color w:val="767171" w:themeColor="background2" w:themeShade="80"/>
                <w:szCs w:val="24"/>
              </w:rPr>
              <w:t xml:space="preserve">an incident to the police, this will be done through </w:t>
            </w:r>
            <w:r w:rsidR="00BA43BA" w:rsidRPr="00BA43BA">
              <w:rPr>
                <w:rStyle w:val="1bodycopy10ptChar"/>
                <w:rFonts w:asciiTheme="minorHAnsi" w:eastAsia="Arial" w:hAnsiTheme="minorHAnsi" w:cstheme="minorHAnsi"/>
                <w:color w:val="767171" w:themeColor="background2" w:themeShade="80"/>
                <w:sz w:val="22"/>
                <w:szCs w:val="22"/>
              </w:rPr>
              <w:t>PC Shendy Blakemore</w:t>
            </w:r>
            <w:commentRangeStart w:id="20"/>
            <w:r w:rsidRPr="00BA43BA">
              <w:rPr>
                <w:rStyle w:val="1bodycopy10ptChar"/>
                <w:rFonts w:asciiTheme="minorHAnsi" w:eastAsia="Arial" w:hAnsiTheme="minorHAnsi" w:cstheme="minorHAnsi"/>
                <w:color w:val="767171" w:themeColor="background2" w:themeShade="80"/>
                <w:sz w:val="22"/>
                <w:szCs w:val="22"/>
              </w:rPr>
              <w:t>, local neighbourhood police, dialling 101</w:t>
            </w:r>
            <w:commentRangeEnd w:id="20"/>
            <w:r w:rsidRPr="00BA43BA">
              <w:rPr>
                <w:rStyle w:val="CommentReference"/>
                <w:rFonts w:cstheme="minorHAnsi"/>
                <w:color w:val="767171" w:themeColor="background2" w:themeShade="80"/>
                <w:sz w:val="22"/>
                <w:szCs w:val="22"/>
              </w:rPr>
              <w:commentReference w:id="20"/>
            </w:r>
            <w:r w:rsidR="00BA43BA" w:rsidRPr="00BA43BA">
              <w:rPr>
                <w:rStyle w:val="1bodycopy10ptChar"/>
                <w:rFonts w:asciiTheme="minorHAnsi" w:eastAsia="Arial" w:hAnsiTheme="minorHAnsi" w:cstheme="minorHAnsi"/>
                <w:color w:val="767171" w:themeColor="background2" w:themeShade="80"/>
                <w:sz w:val="22"/>
                <w:szCs w:val="22"/>
              </w:rPr>
              <w:t>, or 999.</w:t>
            </w:r>
          </w:p>
        </w:tc>
      </w:tr>
      <w:tr w:rsidR="002D0E15" w:rsidRPr="00CE7BF6" w14:paraId="00B68B2A" w14:textId="77777777" w:rsidTr="004A6F43">
        <w:tc>
          <w:tcPr>
            <w:tcW w:w="2245" w:type="dxa"/>
            <w:gridSpan w:val="3"/>
            <w:shd w:val="clear" w:color="auto" w:fill="FFD966" w:themeFill="accent4" w:themeFillTint="99"/>
          </w:tcPr>
          <w:p w14:paraId="6D6EE197" w14:textId="77777777" w:rsidR="002D0E15" w:rsidRPr="00424553" w:rsidRDefault="002D0E15" w:rsidP="00EA193E">
            <w:pPr>
              <w:rPr>
                <w:rFonts w:eastAsia="Arial" w:cstheme="minorHAnsi"/>
                <w:b/>
                <w:bCs/>
                <w:color w:val="767171" w:themeColor="background2" w:themeShade="80"/>
                <w:sz w:val="24"/>
                <w:szCs w:val="24"/>
              </w:rPr>
            </w:pPr>
            <w:r w:rsidRPr="00424553">
              <w:rPr>
                <w:rFonts w:eastAsia="Arial" w:cstheme="minorHAnsi"/>
                <w:b/>
                <w:bCs/>
                <w:color w:val="767171" w:themeColor="background2" w:themeShade="80"/>
                <w:sz w:val="24"/>
                <w:szCs w:val="24"/>
              </w:rPr>
              <w:t>Recording incidents</w:t>
            </w:r>
          </w:p>
          <w:p w14:paraId="51D14DF3" w14:textId="77777777" w:rsidR="002D0E15" w:rsidRPr="00424553" w:rsidRDefault="002D0E15" w:rsidP="00EA193E">
            <w:pPr>
              <w:rPr>
                <w:rFonts w:eastAsia="Arial" w:cstheme="minorHAnsi"/>
                <w:b/>
                <w:bCs/>
                <w:color w:val="000000" w:themeColor="text1"/>
                <w:sz w:val="24"/>
                <w:szCs w:val="24"/>
              </w:rPr>
            </w:pPr>
          </w:p>
        </w:tc>
        <w:tc>
          <w:tcPr>
            <w:tcW w:w="11632" w:type="dxa"/>
          </w:tcPr>
          <w:p w14:paraId="65A832ED" w14:textId="77777777" w:rsidR="002D0E15" w:rsidRPr="00424553" w:rsidRDefault="002D0E15" w:rsidP="00EA193E">
            <w:pPr>
              <w:rPr>
                <w:rFonts w:eastAsia="Arial" w:cstheme="minorHAnsi"/>
                <w:color w:val="767171" w:themeColor="background2" w:themeShade="80"/>
                <w:szCs w:val="24"/>
              </w:rPr>
            </w:pPr>
            <w:r w:rsidRPr="00424553">
              <w:rPr>
                <w:rFonts w:eastAsia="Arial" w:cstheme="minorHAnsi"/>
                <w:color w:val="767171" w:themeColor="background2" w:themeShade="80"/>
                <w:szCs w:val="24"/>
              </w:rPr>
              <w:t>All incidents of sharing of nudes and semi-nudes,</w:t>
            </w:r>
            <w:r w:rsidRPr="00424553">
              <w:rPr>
                <w:rFonts w:eastAsia="Arial" w:cstheme="minorHAnsi"/>
                <w:b/>
                <w:bCs/>
                <w:color w:val="767171" w:themeColor="background2" w:themeShade="80"/>
                <w:szCs w:val="24"/>
              </w:rPr>
              <w:t xml:space="preserve"> </w:t>
            </w:r>
            <w:r w:rsidRPr="00424553">
              <w:rPr>
                <w:rFonts w:eastAsia="Arial" w:cstheme="minorHAnsi"/>
                <w:color w:val="767171" w:themeColor="background2" w:themeShade="80"/>
                <w:szCs w:val="24"/>
              </w:rPr>
              <w:t xml:space="preserve">and the decisions made in responding to them, will be recorded. The record-keeping arrangements set out in this policy also apply to recording these incidents. </w:t>
            </w:r>
          </w:p>
        </w:tc>
      </w:tr>
      <w:tr w:rsidR="002D0E15" w:rsidRPr="00CE7BF6" w14:paraId="002E9AE8" w14:textId="77777777" w:rsidTr="004A6F43">
        <w:tc>
          <w:tcPr>
            <w:tcW w:w="2245" w:type="dxa"/>
            <w:gridSpan w:val="3"/>
            <w:shd w:val="clear" w:color="auto" w:fill="FFD966" w:themeFill="accent4" w:themeFillTint="99"/>
          </w:tcPr>
          <w:p w14:paraId="76056E4C" w14:textId="77777777" w:rsidR="002D0E15" w:rsidRPr="00424553" w:rsidRDefault="002D0E15" w:rsidP="00EA193E">
            <w:pPr>
              <w:rPr>
                <w:rFonts w:eastAsia="Arial" w:cstheme="minorHAnsi"/>
                <w:b/>
                <w:bCs/>
                <w:color w:val="767171" w:themeColor="background2" w:themeShade="80"/>
                <w:sz w:val="24"/>
                <w:szCs w:val="24"/>
              </w:rPr>
            </w:pPr>
            <w:r w:rsidRPr="00424553">
              <w:rPr>
                <w:rFonts w:eastAsia="Arial" w:cstheme="minorHAnsi"/>
                <w:b/>
                <w:bCs/>
                <w:color w:val="767171" w:themeColor="background2" w:themeShade="80"/>
                <w:sz w:val="24"/>
                <w:szCs w:val="24"/>
              </w:rPr>
              <w:t xml:space="preserve">Curriculum coverage </w:t>
            </w:r>
          </w:p>
          <w:p w14:paraId="4965419C" w14:textId="77777777" w:rsidR="002D0E15" w:rsidRPr="00CE7BF6" w:rsidRDefault="002D0E15" w:rsidP="00EA193E">
            <w:pPr>
              <w:rPr>
                <w:rFonts w:eastAsia="Arial" w:cstheme="minorHAnsi"/>
                <w:b/>
                <w:bCs/>
                <w:color w:val="000000" w:themeColor="text1"/>
                <w:szCs w:val="24"/>
              </w:rPr>
            </w:pPr>
          </w:p>
        </w:tc>
        <w:tc>
          <w:tcPr>
            <w:tcW w:w="11632" w:type="dxa"/>
          </w:tcPr>
          <w:p w14:paraId="4C92E78C" w14:textId="77777777" w:rsidR="002D0E15" w:rsidRPr="00424553" w:rsidRDefault="002D0E15" w:rsidP="00EA193E">
            <w:pPr>
              <w:pStyle w:val="1bodycopy10pt"/>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 xml:space="preserve">The below is provided as an example of how you might demonstrate the way your curriculum covers the sharing of nudes and semi-nudes. </w:t>
            </w:r>
          </w:p>
          <w:p w14:paraId="3AC9B296" w14:textId="77777777" w:rsidR="002D0E15" w:rsidRPr="00424553" w:rsidRDefault="002D0E15" w:rsidP="3C269121">
            <w:pPr>
              <w:rPr>
                <w:rFonts w:eastAsia="Arial"/>
                <w:color w:val="767171" w:themeColor="background2" w:themeShade="80"/>
              </w:rPr>
            </w:pPr>
            <w:r w:rsidRPr="00424553">
              <w:rPr>
                <w:rFonts w:eastAsia="Arial"/>
                <w:color w:val="767171" w:themeColor="background2" w:themeShade="80"/>
              </w:rPr>
              <w:t>Pupils are taught about the issues surrounding the sharing of nudes and semi-nudes</w:t>
            </w:r>
            <w:r w:rsidRPr="00424553">
              <w:rPr>
                <w:rFonts w:eastAsia="Arial"/>
                <w:b/>
                <w:color w:val="767171" w:themeColor="background2" w:themeShade="80"/>
              </w:rPr>
              <w:t xml:space="preserve"> </w:t>
            </w:r>
            <w:r w:rsidRPr="00424553">
              <w:rPr>
                <w:rFonts w:eastAsia="Arial"/>
                <w:color w:val="767171" w:themeColor="background2" w:themeShade="80"/>
              </w:rPr>
              <w:t xml:space="preserve">as part of our </w:t>
            </w:r>
            <w:r w:rsidR="00C65E0B" w:rsidRPr="00C65E0B">
              <w:rPr>
                <w:rFonts w:eastAsia="Arial"/>
                <w:color w:val="767171" w:themeColor="background2" w:themeShade="80"/>
              </w:rPr>
              <w:t>r</w:t>
            </w:r>
            <w:r w:rsidRPr="00C65E0B">
              <w:rPr>
                <w:rFonts w:eastAsia="Arial"/>
                <w:color w:val="767171" w:themeColor="background2" w:themeShade="80"/>
              </w:rPr>
              <w:t xml:space="preserve">elationships education </w:t>
            </w:r>
            <w:r w:rsidRPr="00424553">
              <w:rPr>
                <w:rFonts w:eastAsia="Arial"/>
                <w:color w:val="767171" w:themeColor="background2" w:themeShade="80"/>
              </w:rPr>
              <w:t xml:space="preserve">computing programmes. </w:t>
            </w:r>
            <w:r w:rsidRPr="00424553">
              <w:rPr>
                <w:color w:val="767171" w:themeColor="background2" w:themeShade="80"/>
              </w:rPr>
              <w:br/>
            </w:r>
          </w:p>
          <w:p w14:paraId="66D4FE54" w14:textId="77777777" w:rsidR="002D0E15" w:rsidRPr="00424553" w:rsidRDefault="002D0E15" w:rsidP="00EA193E">
            <w:pPr>
              <w:rPr>
                <w:rFonts w:eastAsia="Arial"/>
                <w:color w:val="767171" w:themeColor="background2" w:themeShade="80"/>
              </w:rPr>
            </w:pPr>
            <w:r w:rsidRPr="00424553">
              <w:rPr>
                <w:rFonts w:eastAsia="Arial"/>
                <w:color w:val="767171" w:themeColor="background2" w:themeShade="80"/>
              </w:rPr>
              <w:t xml:space="preserve">Teaching covers the following in relation to the sharing of nudes and semi-nudes: </w:t>
            </w:r>
          </w:p>
          <w:p w14:paraId="142DD48E" w14:textId="77777777" w:rsidR="002D0E15" w:rsidRPr="00424553" w:rsidRDefault="002D0E15" w:rsidP="00297102">
            <w:pPr>
              <w:pStyle w:val="4Bulletedcopyblue"/>
              <w:numPr>
                <w:ilvl w:val="0"/>
                <w:numId w:val="28"/>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What it is</w:t>
            </w:r>
          </w:p>
          <w:p w14:paraId="3D3FFE9D" w14:textId="77777777" w:rsidR="002D0E15" w:rsidRPr="00424553" w:rsidRDefault="002D0E15" w:rsidP="00297102">
            <w:pPr>
              <w:pStyle w:val="4Bulletedcopyblue"/>
              <w:numPr>
                <w:ilvl w:val="0"/>
                <w:numId w:val="28"/>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How it is most likely to be encountered</w:t>
            </w:r>
          </w:p>
          <w:p w14:paraId="5B179B42" w14:textId="77777777" w:rsidR="002D0E15" w:rsidRPr="00424553" w:rsidRDefault="002D0E15" w:rsidP="00297102">
            <w:pPr>
              <w:pStyle w:val="4Bulletedcopyblue"/>
              <w:numPr>
                <w:ilvl w:val="0"/>
                <w:numId w:val="28"/>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The consequences of requesting, forwarding or providing such images, including when it is and is not abusive and when it may be deemed as online sexual harassment.</w:t>
            </w:r>
          </w:p>
          <w:p w14:paraId="33AC2518" w14:textId="77777777" w:rsidR="002D0E15" w:rsidRPr="00424553" w:rsidRDefault="002D0E15" w:rsidP="00297102">
            <w:pPr>
              <w:pStyle w:val="4Bulletedcopyblue"/>
              <w:numPr>
                <w:ilvl w:val="0"/>
                <w:numId w:val="28"/>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Issues of legality</w:t>
            </w:r>
          </w:p>
          <w:p w14:paraId="6E17D5B2" w14:textId="77777777" w:rsidR="002D0E15" w:rsidRPr="00424553" w:rsidRDefault="002D0E15" w:rsidP="00297102">
            <w:pPr>
              <w:pStyle w:val="4Bulletedcopyblue"/>
              <w:numPr>
                <w:ilvl w:val="0"/>
                <w:numId w:val="28"/>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The risk of damage to people’s feelings and reputation</w:t>
            </w:r>
          </w:p>
          <w:p w14:paraId="236DEE8C" w14:textId="77777777" w:rsidR="002D0E15" w:rsidRPr="00424553" w:rsidRDefault="002D0E15" w:rsidP="00297102">
            <w:pPr>
              <w:pStyle w:val="ListParagraph"/>
              <w:numPr>
                <w:ilvl w:val="0"/>
                <w:numId w:val="28"/>
              </w:numPr>
              <w:rPr>
                <w:rFonts w:eastAsia="Arial" w:cstheme="minorHAnsi"/>
                <w:color w:val="767171" w:themeColor="background2" w:themeShade="80"/>
              </w:rPr>
            </w:pPr>
            <w:r w:rsidRPr="00424553">
              <w:rPr>
                <w:rFonts w:eastAsia="Arial" w:cstheme="minorHAnsi"/>
                <w:color w:val="767171" w:themeColor="background2" w:themeShade="80"/>
              </w:rPr>
              <w:t>Pupils also learn the strategies and skills needed to manage:</w:t>
            </w:r>
          </w:p>
          <w:p w14:paraId="4B654574" w14:textId="77777777" w:rsidR="002D0E15" w:rsidRPr="00424553" w:rsidRDefault="002D0E15" w:rsidP="00297102">
            <w:pPr>
              <w:pStyle w:val="4Bulletedcopyblue"/>
              <w:numPr>
                <w:ilvl w:val="0"/>
                <w:numId w:val="28"/>
              </w:numPr>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lastRenderedPageBreak/>
              <w:t xml:space="preserve">Specific requests or pressure to provide (or forward) such </w:t>
            </w:r>
            <w:r w:rsidR="00414634" w:rsidRPr="00424553">
              <w:rPr>
                <w:rFonts w:asciiTheme="minorHAnsi" w:eastAsia="Arial" w:hAnsiTheme="minorHAnsi" w:cstheme="minorHAnsi"/>
                <w:color w:val="767171" w:themeColor="background2" w:themeShade="80"/>
                <w:sz w:val="22"/>
                <w:szCs w:val="22"/>
              </w:rPr>
              <w:t>images.</w:t>
            </w:r>
          </w:p>
          <w:p w14:paraId="07264FC1" w14:textId="77777777" w:rsidR="00424553" w:rsidRPr="00424553" w:rsidRDefault="002D0E15" w:rsidP="00297102">
            <w:pPr>
              <w:pStyle w:val="4Bulletedcopyblue"/>
              <w:numPr>
                <w:ilvl w:val="0"/>
                <w:numId w:val="28"/>
              </w:numPr>
              <w:rPr>
                <w:rFonts w:asciiTheme="minorHAnsi" w:eastAsia="Arial" w:hAnsiTheme="minorHAnsi" w:cstheme="minorBidi"/>
                <w:color w:val="767171" w:themeColor="background2" w:themeShade="80"/>
                <w:sz w:val="22"/>
                <w:szCs w:val="22"/>
              </w:rPr>
            </w:pPr>
            <w:r w:rsidRPr="00424553">
              <w:rPr>
                <w:rFonts w:asciiTheme="minorHAnsi" w:eastAsia="Arial" w:hAnsiTheme="minorHAnsi" w:cstheme="minorBidi"/>
                <w:color w:val="767171" w:themeColor="background2" w:themeShade="80"/>
                <w:sz w:val="22"/>
                <w:szCs w:val="22"/>
              </w:rPr>
              <w:t>The receipt of such images</w:t>
            </w:r>
          </w:p>
          <w:p w14:paraId="63CE6612" w14:textId="77777777" w:rsidR="002D0E15" w:rsidRPr="00424553" w:rsidRDefault="002D0E15" w:rsidP="00424553">
            <w:pPr>
              <w:pStyle w:val="4Bulletedcopyblue"/>
              <w:numPr>
                <w:ilvl w:val="0"/>
                <w:numId w:val="0"/>
              </w:numPr>
              <w:ind w:left="170"/>
              <w:rPr>
                <w:rFonts w:asciiTheme="minorHAnsi" w:eastAsia="Arial" w:hAnsiTheme="minorHAnsi" w:cstheme="minorHAnsi"/>
                <w:color w:val="767171" w:themeColor="background2" w:themeShade="80"/>
                <w:sz w:val="22"/>
                <w:szCs w:val="22"/>
              </w:rPr>
            </w:pPr>
            <w:r w:rsidRPr="00424553">
              <w:rPr>
                <w:rFonts w:asciiTheme="minorHAnsi" w:eastAsia="Arial" w:hAnsiTheme="minorHAnsi" w:cstheme="minorHAnsi"/>
                <w:color w:val="767171" w:themeColor="background2" w:themeShade="80"/>
                <w:sz w:val="22"/>
                <w:szCs w:val="22"/>
              </w:rPr>
              <w:t>This policy on the sharing of nudes and semi-nudes</w:t>
            </w:r>
            <w:r w:rsidRPr="00424553">
              <w:rPr>
                <w:rFonts w:asciiTheme="minorHAnsi" w:eastAsia="Arial" w:hAnsiTheme="minorHAnsi" w:cstheme="minorHAnsi"/>
                <w:b/>
                <w:bCs/>
                <w:color w:val="767171" w:themeColor="background2" w:themeShade="80"/>
                <w:sz w:val="22"/>
                <w:szCs w:val="22"/>
              </w:rPr>
              <w:t xml:space="preserve"> </w:t>
            </w:r>
            <w:r w:rsidRPr="00424553">
              <w:rPr>
                <w:rFonts w:asciiTheme="minorHAnsi" w:eastAsia="Arial" w:hAnsiTheme="minorHAnsi" w:cstheme="minorHAnsi"/>
                <w:color w:val="767171" w:themeColor="background2" w:themeShade="80"/>
                <w:sz w:val="22"/>
                <w:szCs w:val="22"/>
              </w:rPr>
              <w:t xml:space="preserve">is also shared with pupils so they are aware of the processes the </w:t>
            </w:r>
            <w:r w:rsidR="00D66D60">
              <w:rPr>
                <w:rFonts w:asciiTheme="minorHAnsi" w:eastAsia="Arial" w:hAnsiTheme="minorHAnsi" w:cstheme="minorHAnsi"/>
                <w:color w:val="767171" w:themeColor="background2" w:themeShade="80"/>
                <w:sz w:val="22"/>
                <w:szCs w:val="22"/>
              </w:rPr>
              <w:t>school</w:t>
            </w:r>
            <w:r w:rsidRPr="00424553">
              <w:rPr>
                <w:rFonts w:asciiTheme="minorHAnsi" w:eastAsia="Arial" w:hAnsiTheme="minorHAnsi" w:cstheme="minorHAnsi"/>
                <w:color w:val="767171" w:themeColor="background2" w:themeShade="80"/>
                <w:sz w:val="22"/>
                <w:szCs w:val="22"/>
              </w:rPr>
              <w:t xml:space="preserve"> will follow in the event of an incident.</w:t>
            </w:r>
          </w:p>
        </w:tc>
      </w:tr>
      <w:tr w:rsidR="004D0666" w:rsidRPr="00CE7BF6" w14:paraId="64D879A7" w14:textId="77777777" w:rsidTr="004A6F43">
        <w:tc>
          <w:tcPr>
            <w:tcW w:w="2245" w:type="dxa"/>
            <w:gridSpan w:val="3"/>
            <w:shd w:val="clear" w:color="auto" w:fill="FFD966" w:themeFill="accent4" w:themeFillTint="99"/>
          </w:tcPr>
          <w:p w14:paraId="16F96C02" w14:textId="77777777" w:rsidR="004D0666" w:rsidRPr="00424553" w:rsidRDefault="002D1C8B" w:rsidP="00EA193E">
            <w:pPr>
              <w:rPr>
                <w:rFonts w:eastAsia="Arial" w:cstheme="minorHAnsi"/>
                <w:b/>
                <w:bCs/>
                <w:color w:val="767171" w:themeColor="background2" w:themeShade="80"/>
                <w:sz w:val="24"/>
                <w:szCs w:val="24"/>
              </w:rPr>
            </w:pPr>
            <w:r>
              <w:rPr>
                <w:rFonts w:eastAsia="Arial" w:cstheme="minorHAnsi"/>
                <w:b/>
                <w:bCs/>
                <w:color w:val="767171" w:themeColor="background2" w:themeShade="80"/>
                <w:sz w:val="24"/>
                <w:szCs w:val="24"/>
              </w:rPr>
              <w:lastRenderedPageBreak/>
              <w:t>‘</w:t>
            </w:r>
            <w:r w:rsidR="00F519C8">
              <w:rPr>
                <w:rFonts w:eastAsia="Arial" w:cstheme="minorHAnsi"/>
                <w:b/>
                <w:bCs/>
                <w:color w:val="767171" w:themeColor="background2" w:themeShade="80"/>
                <w:sz w:val="24"/>
                <w:szCs w:val="24"/>
              </w:rPr>
              <w:t>Financially motivated</w:t>
            </w:r>
            <w:r w:rsidR="00523A79">
              <w:rPr>
                <w:rFonts w:eastAsia="Arial" w:cstheme="minorHAnsi"/>
                <w:b/>
                <w:bCs/>
                <w:color w:val="767171" w:themeColor="background2" w:themeShade="80"/>
                <w:sz w:val="24"/>
                <w:szCs w:val="24"/>
              </w:rPr>
              <w:t xml:space="preserve"> Sexual Extortion’ or ‘Sextortion’</w:t>
            </w:r>
          </w:p>
        </w:tc>
        <w:tc>
          <w:tcPr>
            <w:tcW w:w="11632" w:type="dxa"/>
          </w:tcPr>
          <w:p w14:paraId="79B14544" w14:textId="77777777" w:rsidR="005B0855" w:rsidRPr="00C65E0B" w:rsidRDefault="00467020" w:rsidP="00EA193E">
            <w:pPr>
              <w:pStyle w:val="1bodycopy10pt"/>
              <w:rPr>
                <w:rFonts w:asciiTheme="minorHAnsi" w:eastAsia="Arial" w:hAnsiTheme="minorHAnsi" w:cstheme="minorHAnsi"/>
                <w:color w:val="767171" w:themeColor="background2" w:themeShade="80"/>
                <w:sz w:val="22"/>
                <w:szCs w:val="22"/>
              </w:rPr>
            </w:pPr>
            <w:r w:rsidRPr="00C65E0B">
              <w:rPr>
                <w:rFonts w:asciiTheme="minorHAnsi" w:eastAsia="Arial" w:hAnsiTheme="minorHAnsi" w:cstheme="minorHAnsi"/>
                <w:color w:val="767171" w:themeColor="background2" w:themeShade="80"/>
                <w:sz w:val="22"/>
                <w:szCs w:val="22"/>
              </w:rPr>
              <w:t xml:space="preserve">In some cases, </w:t>
            </w:r>
            <w:r w:rsidR="007A3605" w:rsidRPr="00C65E0B">
              <w:rPr>
                <w:rFonts w:asciiTheme="minorHAnsi" w:eastAsia="Arial" w:hAnsiTheme="minorHAnsi" w:cstheme="minorHAnsi"/>
                <w:color w:val="767171" w:themeColor="background2" w:themeShade="80"/>
                <w:sz w:val="22"/>
                <w:szCs w:val="22"/>
              </w:rPr>
              <w:t>incidents of sharing nudes may initially appear as child-on-</w:t>
            </w:r>
            <w:r w:rsidR="00F519C8" w:rsidRPr="00C65E0B">
              <w:rPr>
                <w:rFonts w:asciiTheme="minorHAnsi" w:eastAsia="Arial" w:hAnsiTheme="minorHAnsi" w:cstheme="minorHAnsi"/>
                <w:color w:val="767171" w:themeColor="background2" w:themeShade="80"/>
                <w:sz w:val="22"/>
                <w:szCs w:val="22"/>
              </w:rPr>
              <w:t>child due</w:t>
            </w:r>
            <w:r w:rsidR="005B0855" w:rsidRPr="00C65E0B">
              <w:rPr>
                <w:rFonts w:asciiTheme="minorHAnsi" w:eastAsia="Arial" w:hAnsiTheme="minorHAnsi" w:cstheme="minorHAnsi"/>
                <w:color w:val="767171" w:themeColor="background2" w:themeShade="80"/>
                <w:sz w:val="22"/>
                <w:szCs w:val="22"/>
              </w:rPr>
              <w:t xml:space="preserve"> to the offender posing as a child online. However, upon further investigation, it may come to light that the incident is, in reality, </w:t>
            </w:r>
            <w:r w:rsidR="00C0557B" w:rsidRPr="00C65E0B">
              <w:rPr>
                <w:rFonts w:asciiTheme="minorHAnsi" w:eastAsia="Arial" w:hAnsiTheme="minorHAnsi" w:cstheme="minorHAnsi"/>
                <w:color w:val="767171" w:themeColor="background2" w:themeShade="80"/>
                <w:sz w:val="22"/>
                <w:szCs w:val="22"/>
              </w:rPr>
              <w:t>adult aggravated</w:t>
            </w:r>
            <w:r w:rsidR="005B0855" w:rsidRPr="00C65E0B">
              <w:rPr>
                <w:rFonts w:asciiTheme="minorHAnsi" w:eastAsia="Arial" w:hAnsiTheme="minorHAnsi" w:cstheme="minorHAnsi"/>
                <w:color w:val="767171" w:themeColor="background2" w:themeShade="80"/>
                <w:sz w:val="22"/>
                <w:szCs w:val="22"/>
              </w:rPr>
              <w:t xml:space="preserve">. </w:t>
            </w:r>
          </w:p>
          <w:p w14:paraId="20BB4749" w14:textId="77777777" w:rsidR="00FE17A9" w:rsidRPr="00C65E0B" w:rsidRDefault="005B0855" w:rsidP="00EA193E">
            <w:pPr>
              <w:pStyle w:val="1bodycopy10pt"/>
              <w:rPr>
                <w:rFonts w:asciiTheme="minorHAnsi" w:eastAsia="Arial" w:hAnsiTheme="minorHAnsi" w:cstheme="minorHAnsi"/>
                <w:color w:val="767171" w:themeColor="background2" w:themeShade="80"/>
                <w:sz w:val="22"/>
                <w:szCs w:val="22"/>
              </w:rPr>
            </w:pPr>
            <w:r w:rsidRPr="00C65E0B">
              <w:rPr>
                <w:rFonts w:asciiTheme="minorHAnsi" w:eastAsia="Arial" w:hAnsiTheme="minorHAnsi" w:cstheme="minorHAnsi"/>
                <w:color w:val="767171" w:themeColor="background2" w:themeShade="80"/>
                <w:sz w:val="22"/>
                <w:szCs w:val="22"/>
              </w:rPr>
              <w:t>In all cases involving an adult perpetrator, the DSL would immediately contact the police and children’s social care.</w:t>
            </w:r>
            <w:r w:rsidR="00FE17A9" w:rsidRPr="00C65E0B">
              <w:rPr>
                <w:rFonts w:asciiTheme="minorHAnsi" w:eastAsia="Arial" w:hAnsiTheme="minorHAnsi" w:cstheme="minorHAnsi"/>
                <w:color w:val="767171" w:themeColor="background2" w:themeShade="80"/>
                <w:sz w:val="22"/>
                <w:szCs w:val="22"/>
              </w:rPr>
              <w:t xml:space="preserve"> These cases may be </w:t>
            </w:r>
            <w:r w:rsidR="00B15C6B" w:rsidRPr="00C65E0B">
              <w:rPr>
                <w:rFonts w:asciiTheme="minorHAnsi" w:eastAsia="Arial" w:hAnsiTheme="minorHAnsi" w:cstheme="minorHAnsi"/>
                <w:color w:val="767171" w:themeColor="background2" w:themeShade="80"/>
                <w:sz w:val="22"/>
                <w:szCs w:val="22"/>
              </w:rPr>
              <w:t>sexually motivated</w:t>
            </w:r>
            <w:r w:rsidR="00F519C8" w:rsidRPr="00C65E0B">
              <w:rPr>
                <w:rFonts w:asciiTheme="minorHAnsi" w:eastAsia="Arial" w:hAnsiTheme="minorHAnsi" w:cstheme="minorHAnsi"/>
                <w:color w:val="767171" w:themeColor="background2" w:themeShade="80"/>
                <w:sz w:val="22"/>
                <w:szCs w:val="22"/>
              </w:rPr>
              <w:t xml:space="preserve"> or</w:t>
            </w:r>
            <w:r w:rsidR="00FE17A9" w:rsidRPr="00C65E0B">
              <w:rPr>
                <w:rFonts w:asciiTheme="minorHAnsi" w:eastAsia="Arial" w:hAnsiTheme="minorHAnsi" w:cstheme="minorHAnsi"/>
                <w:color w:val="767171" w:themeColor="background2" w:themeShade="80"/>
                <w:sz w:val="22"/>
                <w:szCs w:val="22"/>
              </w:rPr>
              <w:t xml:space="preserve"> constitute a case of ‘</w:t>
            </w:r>
            <w:r w:rsidR="00C0557B" w:rsidRPr="00C65E0B">
              <w:rPr>
                <w:rFonts w:asciiTheme="minorHAnsi" w:eastAsia="Arial" w:hAnsiTheme="minorHAnsi" w:cstheme="minorHAnsi"/>
                <w:color w:val="767171" w:themeColor="background2" w:themeShade="80"/>
                <w:sz w:val="22"/>
                <w:szCs w:val="22"/>
              </w:rPr>
              <w:t>Financially motivated</w:t>
            </w:r>
            <w:r w:rsidR="00FE17A9" w:rsidRPr="00C65E0B">
              <w:rPr>
                <w:rFonts w:asciiTheme="minorHAnsi" w:eastAsia="Arial" w:hAnsiTheme="minorHAnsi" w:cstheme="minorHAnsi"/>
                <w:color w:val="767171" w:themeColor="background2" w:themeShade="80"/>
                <w:sz w:val="22"/>
                <w:szCs w:val="22"/>
              </w:rPr>
              <w:t xml:space="preserve"> Sexual Extortion’, known commonly as ‘Sextortion’.</w:t>
            </w:r>
          </w:p>
          <w:p w14:paraId="4BAA71B1" w14:textId="77777777" w:rsidR="00FE17A9" w:rsidRPr="00C65E0B" w:rsidRDefault="00FE17A9" w:rsidP="00EA193E">
            <w:pPr>
              <w:pStyle w:val="1bodycopy10pt"/>
              <w:rPr>
                <w:rFonts w:asciiTheme="minorHAnsi" w:eastAsia="Arial" w:hAnsiTheme="minorHAnsi" w:cstheme="minorHAnsi"/>
                <w:color w:val="767171" w:themeColor="background2" w:themeShade="80"/>
                <w:sz w:val="22"/>
                <w:szCs w:val="22"/>
              </w:rPr>
            </w:pPr>
            <w:r w:rsidRPr="00C65E0B">
              <w:rPr>
                <w:rFonts w:asciiTheme="minorHAnsi" w:eastAsia="Arial" w:hAnsiTheme="minorHAnsi" w:cstheme="minorHAnsi"/>
                <w:color w:val="767171" w:themeColor="background2" w:themeShade="80"/>
                <w:sz w:val="22"/>
                <w:szCs w:val="22"/>
              </w:rPr>
              <w:t>In 2024 for the first time, the National Crime Agency issued an alert to all education settings warning them of the rise in cases of Sextortion of children and young people.</w:t>
            </w:r>
          </w:p>
        </w:tc>
      </w:tr>
      <w:tr w:rsidR="00744C8B" w:rsidRPr="00CE7BF6" w14:paraId="4B8121FF" w14:textId="77777777" w:rsidTr="004A6F43">
        <w:tc>
          <w:tcPr>
            <w:tcW w:w="2245" w:type="dxa"/>
            <w:gridSpan w:val="3"/>
            <w:shd w:val="clear" w:color="auto" w:fill="FFD966" w:themeFill="accent4" w:themeFillTint="99"/>
          </w:tcPr>
          <w:p w14:paraId="5FBFDA27" w14:textId="77777777" w:rsidR="00744C8B" w:rsidRDefault="00744C8B" w:rsidP="00EA193E">
            <w:pPr>
              <w:rPr>
                <w:rFonts w:eastAsia="Arial" w:cstheme="minorHAnsi"/>
                <w:b/>
                <w:bCs/>
                <w:color w:val="767171" w:themeColor="background2" w:themeShade="80"/>
                <w:sz w:val="24"/>
                <w:szCs w:val="24"/>
              </w:rPr>
            </w:pPr>
            <w:r>
              <w:rPr>
                <w:rFonts w:eastAsia="Arial" w:cstheme="minorHAnsi"/>
                <w:b/>
                <w:bCs/>
                <w:color w:val="767171" w:themeColor="background2" w:themeShade="80"/>
                <w:sz w:val="24"/>
                <w:szCs w:val="24"/>
              </w:rPr>
              <w:t>Key facts</w:t>
            </w:r>
          </w:p>
        </w:tc>
        <w:tc>
          <w:tcPr>
            <w:tcW w:w="11632" w:type="dxa"/>
          </w:tcPr>
          <w:p w14:paraId="5E20E5E1" w14:textId="77777777" w:rsidR="00744C8B" w:rsidRPr="00C65E0B" w:rsidRDefault="00CF233E" w:rsidP="00297102">
            <w:pPr>
              <w:pStyle w:val="1bodycopy10pt"/>
              <w:numPr>
                <w:ilvl w:val="0"/>
                <w:numId w:val="28"/>
              </w:numPr>
              <w:rPr>
                <w:rFonts w:asciiTheme="minorHAnsi" w:eastAsia="Arial" w:hAnsiTheme="minorHAnsi" w:cstheme="minorHAnsi"/>
                <w:color w:val="767171" w:themeColor="background2" w:themeShade="80"/>
                <w:sz w:val="22"/>
                <w:szCs w:val="22"/>
              </w:rPr>
            </w:pPr>
            <w:r w:rsidRPr="00C65E0B">
              <w:rPr>
                <w:rFonts w:asciiTheme="minorHAnsi" w:eastAsia="Arial" w:hAnsiTheme="minorHAnsi" w:cstheme="minorHAnsi"/>
                <w:color w:val="767171" w:themeColor="background2" w:themeShade="80"/>
                <w:sz w:val="22"/>
                <w:szCs w:val="22"/>
              </w:rPr>
              <w:t>Sextortion is when young people (and adults) are forced into paying money or meeting another financial demand (such as purchasing a pre-paid gift card) after an offender has threatened to release sexual/indecent images of them.</w:t>
            </w:r>
          </w:p>
          <w:p w14:paraId="2F1FCF2B" w14:textId="77777777" w:rsidR="00282E7B" w:rsidRPr="00C65E0B" w:rsidRDefault="00282E7B" w:rsidP="00297102">
            <w:pPr>
              <w:pStyle w:val="paragraph"/>
              <w:numPr>
                <w:ilvl w:val="0"/>
                <w:numId w:val="28"/>
              </w:numPr>
              <w:spacing w:before="0" w:beforeAutospacing="0" w:after="0" w:afterAutospacing="0"/>
              <w:textAlignment w:val="baseline"/>
              <w:rPr>
                <w:rFonts w:asciiTheme="minorHAnsi" w:hAnsiTheme="minorHAnsi" w:cstheme="minorHAnsi"/>
                <w:color w:val="767171" w:themeColor="background2" w:themeShade="80"/>
                <w:sz w:val="22"/>
                <w:szCs w:val="22"/>
                <w:lang w:val="en-US"/>
              </w:rPr>
            </w:pPr>
            <w:r w:rsidRPr="00C65E0B">
              <w:rPr>
                <w:rStyle w:val="normaltextrun"/>
                <w:rFonts w:asciiTheme="minorHAnsi" w:eastAsiaTheme="majorEastAsia" w:hAnsiTheme="minorHAnsi" w:cstheme="minorHAnsi"/>
                <w:color w:val="767171" w:themeColor="background2" w:themeShade="80"/>
                <w:position w:val="-2"/>
                <w:sz w:val="22"/>
                <w:szCs w:val="22"/>
              </w:rPr>
              <w:t xml:space="preserve">The sexual images do not even have to be real. They may be </w:t>
            </w:r>
            <w:r w:rsidR="00C0557B" w:rsidRPr="00C65E0B">
              <w:rPr>
                <w:rStyle w:val="normaltextrun"/>
                <w:rFonts w:asciiTheme="minorHAnsi" w:eastAsiaTheme="majorEastAsia" w:hAnsiTheme="minorHAnsi" w:cstheme="minorHAnsi"/>
                <w:color w:val="767171" w:themeColor="background2" w:themeShade="80"/>
                <w:position w:val="-2"/>
                <w:sz w:val="22"/>
                <w:szCs w:val="22"/>
              </w:rPr>
              <w:t>deep faked</w:t>
            </w:r>
            <w:r w:rsidRPr="00C65E0B">
              <w:rPr>
                <w:rStyle w:val="normaltextrun"/>
                <w:rFonts w:asciiTheme="minorHAnsi" w:eastAsiaTheme="majorEastAsia" w:hAnsiTheme="minorHAnsi" w:cstheme="minorHAnsi"/>
                <w:color w:val="767171" w:themeColor="background2" w:themeShade="80"/>
                <w:position w:val="-2"/>
                <w:sz w:val="22"/>
                <w:szCs w:val="22"/>
              </w:rPr>
              <w:t xml:space="preserve"> images…or even just the threat that the offender has some images – even if they never evidence this to the young person.</w:t>
            </w:r>
            <w:r w:rsidRPr="00C65E0B">
              <w:rPr>
                <w:rStyle w:val="eop"/>
                <w:rFonts w:asciiTheme="minorHAnsi" w:eastAsiaTheme="majorEastAsia" w:hAnsiTheme="minorHAnsi" w:cstheme="minorHAnsi"/>
                <w:color w:val="767171" w:themeColor="background2" w:themeShade="80"/>
                <w:sz w:val="22"/>
                <w:szCs w:val="22"/>
                <w:lang w:val="en-US"/>
              </w:rPr>
              <w:t>​</w:t>
            </w:r>
          </w:p>
          <w:p w14:paraId="725B63B5" w14:textId="77777777" w:rsidR="00282E7B" w:rsidRPr="00C65E0B" w:rsidRDefault="00282E7B" w:rsidP="00C67CC3">
            <w:pPr>
              <w:pStyle w:val="paragraph"/>
              <w:spacing w:before="0" w:beforeAutospacing="0" w:after="0" w:afterAutospacing="0"/>
              <w:ind w:left="720"/>
              <w:textAlignment w:val="baseline"/>
              <w:rPr>
                <w:rFonts w:asciiTheme="minorHAnsi" w:hAnsiTheme="minorHAnsi" w:cstheme="minorHAnsi"/>
                <w:color w:val="767171" w:themeColor="background2" w:themeShade="80"/>
                <w:sz w:val="22"/>
                <w:szCs w:val="22"/>
              </w:rPr>
            </w:pPr>
          </w:p>
          <w:p w14:paraId="370D14B6" w14:textId="77777777" w:rsidR="00282E7B" w:rsidRPr="00C65E0B" w:rsidRDefault="00282E7B" w:rsidP="00297102">
            <w:pPr>
              <w:pStyle w:val="paragraph"/>
              <w:numPr>
                <w:ilvl w:val="0"/>
                <w:numId w:val="28"/>
              </w:numPr>
              <w:spacing w:before="0" w:beforeAutospacing="0" w:after="0" w:afterAutospacing="0"/>
              <w:textAlignment w:val="baseline"/>
              <w:rPr>
                <w:rFonts w:asciiTheme="minorHAnsi" w:hAnsiTheme="minorHAnsi" w:cstheme="minorHAnsi"/>
                <w:color w:val="767171" w:themeColor="background2" w:themeShade="80"/>
                <w:sz w:val="22"/>
                <w:szCs w:val="22"/>
                <w:lang w:val="en-US"/>
              </w:rPr>
            </w:pPr>
            <w:r w:rsidRPr="00C65E0B">
              <w:rPr>
                <w:rStyle w:val="normaltextrun"/>
                <w:rFonts w:asciiTheme="minorHAnsi" w:eastAsiaTheme="majorEastAsia" w:hAnsiTheme="minorHAnsi" w:cstheme="minorHAnsi"/>
                <w:color w:val="767171" w:themeColor="background2" w:themeShade="80"/>
                <w:position w:val="-2"/>
                <w:sz w:val="22"/>
                <w:szCs w:val="22"/>
              </w:rPr>
              <w:t xml:space="preserve">Some sextortion might include the threat of sharing intimate information (such as that the young person HAS sent some nudes at some point to someone, or that they </w:t>
            </w:r>
            <w:r w:rsidR="00C67CC3" w:rsidRPr="00C65E0B">
              <w:rPr>
                <w:rStyle w:val="normaltextrun"/>
                <w:rFonts w:asciiTheme="minorHAnsi" w:eastAsiaTheme="majorEastAsia" w:hAnsiTheme="minorHAnsi" w:cstheme="minorHAnsi"/>
                <w:color w:val="767171" w:themeColor="background2" w:themeShade="80"/>
                <w:position w:val="-2"/>
                <w:sz w:val="22"/>
                <w:szCs w:val="22"/>
              </w:rPr>
              <w:t>are</w:t>
            </w:r>
            <w:r w:rsidRPr="00C65E0B">
              <w:rPr>
                <w:rStyle w:val="normaltextrun"/>
                <w:rFonts w:asciiTheme="minorHAnsi" w:eastAsiaTheme="majorEastAsia" w:hAnsiTheme="minorHAnsi" w:cstheme="minorHAnsi"/>
                <w:color w:val="767171" w:themeColor="background2" w:themeShade="80"/>
                <w:position w:val="-2"/>
                <w:sz w:val="22"/>
                <w:szCs w:val="22"/>
              </w:rPr>
              <w:t xml:space="preserve"> sex</w:t>
            </w:r>
            <w:r w:rsidR="00C67CC3" w:rsidRPr="00C65E0B">
              <w:rPr>
                <w:rStyle w:val="normaltextrun"/>
                <w:rFonts w:asciiTheme="minorHAnsi" w:eastAsiaTheme="majorEastAsia" w:hAnsiTheme="minorHAnsi" w:cstheme="minorHAnsi"/>
                <w:color w:val="767171" w:themeColor="background2" w:themeShade="80"/>
                <w:position w:val="-2"/>
                <w:sz w:val="22"/>
                <w:szCs w:val="22"/>
              </w:rPr>
              <w:t>ually active</w:t>
            </w:r>
            <w:r w:rsidRPr="00C65E0B">
              <w:rPr>
                <w:rStyle w:val="normaltextrun"/>
                <w:rFonts w:asciiTheme="minorHAnsi" w:eastAsiaTheme="majorEastAsia" w:hAnsiTheme="minorHAnsi" w:cstheme="minorHAnsi"/>
                <w:color w:val="767171" w:themeColor="background2" w:themeShade="80"/>
                <w:position w:val="-2"/>
                <w:sz w:val="22"/>
                <w:szCs w:val="22"/>
              </w:rPr>
              <w:t>)</w:t>
            </w:r>
            <w:r w:rsidRPr="00C65E0B">
              <w:rPr>
                <w:rStyle w:val="eop"/>
                <w:rFonts w:asciiTheme="minorHAnsi" w:eastAsiaTheme="majorEastAsia" w:hAnsiTheme="minorHAnsi" w:cstheme="minorHAnsi"/>
                <w:color w:val="767171" w:themeColor="background2" w:themeShade="80"/>
                <w:sz w:val="22"/>
                <w:szCs w:val="22"/>
                <w:lang w:val="en-US"/>
              </w:rPr>
              <w:t>​</w:t>
            </w:r>
          </w:p>
          <w:p w14:paraId="0BE04AA2" w14:textId="77777777" w:rsidR="00282E7B" w:rsidRPr="00C65E0B" w:rsidRDefault="00282E7B" w:rsidP="00C67CC3">
            <w:pPr>
              <w:pStyle w:val="paragraph"/>
              <w:spacing w:before="0" w:beforeAutospacing="0" w:after="0" w:afterAutospacing="0"/>
              <w:ind w:left="720"/>
              <w:textAlignment w:val="baseline"/>
              <w:rPr>
                <w:rFonts w:asciiTheme="minorHAnsi" w:hAnsiTheme="minorHAnsi" w:cstheme="minorHAnsi"/>
                <w:color w:val="767171" w:themeColor="background2" w:themeShade="80"/>
                <w:sz w:val="22"/>
                <w:szCs w:val="22"/>
              </w:rPr>
            </w:pPr>
          </w:p>
          <w:p w14:paraId="369BEB64" w14:textId="77777777" w:rsidR="00282E7B" w:rsidRPr="00C65E0B" w:rsidRDefault="00282E7B" w:rsidP="00297102">
            <w:pPr>
              <w:pStyle w:val="paragraph"/>
              <w:numPr>
                <w:ilvl w:val="0"/>
                <w:numId w:val="28"/>
              </w:numPr>
              <w:spacing w:before="0" w:beforeAutospacing="0" w:after="0" w:afterAutospacing="0"/>
              <w:textAlignment w:val="baseline"/>
              <w:rPr>
                <w:rFonts w:asciiTheme="minorHAnsi" w:hAnsiTheme="minorHAnsi" w:cstheme="minorHAnsi"/>
                <w:color w:val="767171" w:themeColor="background2" w:themeShade="80"/>
                <w:sz w:val="22"/>
                <w:szCs w:val="22"/>
                <w:lang w:val="en-US"/>
              </w:rPr>
            </w:pPr>
            <w:r w:rsidRPr="00C65E0B">
              <w:rPr>
                <w:rStyle w:val="normaltextrun"/>
                <w:rFonts w:asciiTheme="minorHAnsi" w:eastAsiaTheme="majorEastAsia" w:hAnsiTheme="minorHAnsi" w:cstheme="minorHAnsi"/>
                <w:color w:val="767171" w:themeColor="background2" w:themeShade="80"/>
                <w:position w:val="-2"/>
                <w:sz w:val="22"/>
                <w:szCs w:val="22"/>
              </w:rPr>
              <w:t>Sextortion may take place just once or may become an ongoing pattern of abuse.</w:t>
            </w:r>
          </w:p>
          <w:p w14:paraId="16A21A32" w14:textId="77777777" w:rsidR="00C67CC3" w:rsidRPr="00C65E0B" w:rsidRDefault="00C67CC3" w:rsidP="00C67CC3">
            <w:pPr>
              <w:pStyle w:val="paragraph"/>
              <w:spacing w:before="0" w:beforeAutospacing="0" w:after="0" w:afterAutospacing="0"/>
              <w:ind w:left="720"/>
              <w:textAlignment w:val="baseline"/>
              <w:rPr>
                <w:rFonts w:asciiTheme="minorHAnsi" w:hAnsiTheme="minorHAnsi" w:cstheme="minorHAnsi"/>
                <w:color w:val="767171" w:themeColor="background2" w:themeShade="80"/>
                <w:sz w:val="22"/>
                <w:szCs w:val="22"/>
              </w:rPr>
            </w:pPr>
          </w:p>
          <w:p w14:paraId="63D3B2D9" w14:textId="77777777" w:rsidR="00282E7B" w:rsidRPr="00C65E0B" w:rsidRDefault="00C67CC3" w:rsidP="00297102">
            <w:pPr>
              <w:pStyle w:val="paragraph"/>
              <w:numPr>
                <w:ilvl w:val="0"/>
                <w:numId w:val="28"/>
              </w:numPr>
              <w:spacing w:before="0" w:beforeAutospacing="0" w:after="0" w:afterAutospacing="0"/>
              <w:textAlignment w:val="baseline"/>
              <w:rPr>
                <w:rFonts w:ascii="Arial" w:hAnsi="Arial" w:cs="Arial"/>
                <w:sz w:val="18"/>
                <w:szCs w:val="18"/>
              </w:rPr>
            </w:pPr>
            <w:r w:rsidRPr="00C65E0B">
              <w:rPr>
                <w:rStyle w:val="normaltextrun"/>
                <w:rFonts w:asciiTheme="minorHAnsi" w:eastAsiaTheme="majorEastAsia" w:hAnsiTheme="minorHAnsi" w:cstheme="minorHAnsi"/>
                <w:color w:val="767171" w:themeColor="background2" w:themeShade="80"/>
                <w:position w:val="-2"/>
                <w:sz w:val="22"/>
                <w:szCs w:val="22"/>
              </w:rPr>
              <w:t>The NCA issued the alert due to a significant rise in cases, including a large proportion of cases involving male victims aged 14-18</w:t>
            </w:r>
            <w:r w:rsidRPr="00C65E0B">
              <w:rPr>
                <w:rStyle w:val="normaltextrun"/>
                <w:rFonts w:ascii="Poppins" w:eastAsiaTheme="majorEastAsia" w:hAnsi="Poppins" w:cs="Poppins"/>
                <w:color w:val="767171" w:themeColor="background2" w:themeShade="80"/>
                <w:position w:val="-2"/>
              </w:rPr>
              <w:t xml:space="preserve"> </w:t>
            </w:r>
          </w:p>
        </w:tc>
      </w:tr>
      <w:tr w:rsidR="00C67CC3" w:rsidRPr="00CE7BF6" w14:paraId="0843753F" w14:textId="77777777" w:rsidTr="004A6F43">
        <w:tc>
          <w:tcPr>
            <w:tcW w:w="2245" w:type="dxa"/>
            <w:gridSpan w:val="3"/>
            <w:shd w:val="clear" w:color="auto" w:fill="FFD966" w:themeFill="accent4" w:themeFillTint="99"/>
          </w:tcPr>
          <w:p w14:paraId="34021472" w14:textId="77777777" w:rsidR="00C67CC3" w:rsidRDefault="00AB15C0" w:rsidP="00EA193E">
            <w:pPr>
              <w:rPr>
                <w:rFonts w:eastAsia="Arial" w:cstheme="minorHAnsi"/>
                <w:b/>
                <w:bCs/>
                <w:color w:val="767171" w:themeColor="background2" w:themeShade="80"/>
                <w:sz w:val="24"/>
                <w:szCs w:val="24"/>
              </w:rPr>
            </w:pPr>
            <w:r>
              <w:rPr>
                <w:rFonts w:eastAsia="Arial" w:cstheme="minorHAnsi"/>
                <w:b/>
                <w:bCs/>
                <w:color w:val="767171" w:themeColor="background2" w:themeShade="80"/>
                <w:sz w:val="24"/>
                <w:szCs w:val="24"/>
              </w:rPr>
              <w:t>Signs and Indicators include:</w:t>
            </w:r>
          </w:p>
        </w:tc>
        <w:tc>
          <w:tcPr>
            <w:tcW w:w="11632" w:type="dxa"/>
          </w:tcPr>
          <w:p w14:paraId="4ED726F7" w14:textId="77777777" w:rsidR="00540F68" w:rsidRPr="00C65E0B" w:rsidRDefault="00540F68" w:rsidP="00297102">
            <w:pPr>
              <w:pStyle w:val="1bodycopy10pt"/>
              <w:numPr>
                <w:ilvl w:val="0"/>
                <w:numId w:val="78"/>
              </w:numPr>
              <w:rPr>
                <w:rFonts w:asciiTheme="minorHAnsi" w:eastAsia="Arial" w:hAnsiTheme="minorHAnsi" w:cstheme="minorHAnsi"/>
                <w:color w:val="767171" w:themeColor="background2" w:themeShade="80"/>
                <w:sz w:val="22"/>
                <w:szCs w:val="22"/>
                <w:lang w:val="en-US"/>
              </w:rPr>
            </w:pPr>
            <w:r w:rsidRPr="00C65E0B">
              <w:rPr>
                <w:rFonts w:asciiTheme="minorHAnsi" w:eastAsia="Arial" w:hAnsiTheme="minorHAnsi" w:cstheme="minorHAnsi"/>
                <w:color w:val="767171" w:themeColor="background2" w:themeShade="80"/>
                <w:sz w:val="22"/>
                <w:szCs w:val="22"/>
              </w:rPr>
              <w:t>Stealing (from home, school, even their teachers and friends)</w:t>
            </w:r>
            <w:r w:rsidRPr="00C65E0B">
              <w:rPr>
                <w:rFonts w:asciiTheme="minorHAnsi" w:eastAsia="Arial" w:hAnsiTheme="minorHAnsi" w:cstheme="minorHAnsi"/>
                <w:color w:val="767171" w:themeColor="background2" w:themeShade="80"/>
                <w:sz w:val="22"/>
                <w:szCs w:val="22"/>
                <w:lang w:val="en-US"/>
              </w:rPr>
              <w:t>​</w:t>
            </w:r>
          </w:p>
          <w:p w14:paraId="2EFEAB7F" w14:textId="77777777" w:rsidR="00540F68" w:rsidRPr="00C65E0B" w:rsidRDefault="00540F68" w:rsidP="00297102">
            <w:pPr>
              <w:pStyle w:val="1bodycopy10pt"/>
              <w:numPr>
                <w:ilvl w:val="0"/>
                <w:numId w:val="79"/>
              </w:numPr>
              <w:rPr>
                <w:rFonts w:asciiTheme="minorHAnsi" w:eastAsia="Arial" w:hAnsiTheme="minorHAnsi" w:cstheme="minorHAnsi"/>
                <w:color w:val="767171" w:themeColor="background2" w:themeShade="80"/>
                <w:sz w:val="22"/>
                <w:szCs w:val="22"/>
                <w:lang w:val="en-US"/>
              </w:rPr>
            </w:pPr>
            <w:r w:rsidRPr="00C65E0B">
              <w:rPr>
                <w:rFonts w:asciiTheme="minorHAnsi" w:eastAsia="Arial" w:hAnsiTheme="minorHAnsi" w:cstheme="minorHAnsi"/>
                <w:color w:val="767171" w:themeColor="background2" w:themeShade="80"/>
                <w:sz w:val="22"/>
                <w:szCs w:val="22"/>
              </w:rPr>
              <w:t>Appearing to be in a rush to return home, or to retrieve their devices</w:t>
            </w:r>
            <w:r w:rsidRPr="00C65E0B">
              <w:rPr>
                <w:rFonts w:asciiTheme="minorHAnsi" w:eastAsia="Arial" w:hAnsiTheme="minorHAnsi" w:cstheme="minorHAnsi"/>
                <w:color w:val="767171" w:themeColor="background2" w:themeShade="80"/>
                <w:sz w:val="22"/>
                <w:szCs w:val="22"/>
                <w:lang w:val="en-US"/>
              </w:rPr>
              <w:t>​</w:t>
            </w:r>
          </w:p>
          <w:p w14:paraId="7B05F1D6" w14:textId="77777777" w:rsidR="00540F68" w:rsidRPr="00C65E0B" w:rsidRDefault="00540F68" w:rsidP="00297102">
            <w:pPr>
              <w:pStyle w:val="1bodycopy10pt"/>
              <w:numPr>
                <w:ilvl w:val="0"/>
                <w:numId w:val="80"/>
              </w:numPr>
              <w:rPr>
                <w:rFonts w:asciiTheme="minorHAnsi" w:eastAsia="Arial" w:hAnsiTheme="minorHAnsi" w:cstheme="minorHAnsi"/>
                <w:color w:val="767171" w:themeColor="background2" w:themeShade="80"/>
                <w:sz w:val="22"/>
                <w:szCs w:val="22"/>
                <w:lang w:val="en-US"/>
              </w:rPr>
            </w:pPr>
            <w:r w:rsidRPr="00C65E0B">
              <w:rPr>
                <w:rFonts w:asciiTheme="minorHAnsi" w:eastAsia="Arial" w:hAnsiTheme="minorHAnsi" w:cstheme="minorHAnsi"/>
                <w:color w:val="767171" w:themeColor="background2" w:themeShade="80"/>
                <w:sz w:val="22"/>
                <w:szCs w:val="22"/>
              </w:rPr>
              <w:t>Panic about communications with parents/carers</w:t>
            </w:r>
            <w:r w:rsidRPr="00C65E0B">
              <w:rPr>
                <w:rFonts w:asciiTheme="minorHAnsi" w:eastAsia="Arial" w:hAnsiTheme="minorHAnsi" w:cstheme="minorHAnsi"/>
                <w:color w:val="767171" w:themeColor="background2" w:themeShade="80"/>
                <w:sz w:val="22"/>
                <w:szCs w:val="22"/>
                <w:lang w:val="en-US"/>
              </w:rPr>
              <w:t>​</w:t>
            </w:r>
          </w:p>
          <w:p w14:paraId="2E1BA29E" w14:textId="77777777" w:rsidR="00540F68" w:rsidRPr="00C65E0B" w:rsidRDefault="00540F68" w:rsidP="00297102">
            <w:pPr>
              <w:pStyle w:val="1bodycopy10pt"/>
              <w:numPr>
                <w:ilvl w:val="0"/>
                <w:numId w:val="81"/>
              </w:numPr>
              <w:rPr>
                <w:rFonts w:asciiTheme="minorHAnsi" w:eastAsia="Arial" w:hAnsiTheme="minorHAnsi" w:cstheme="minorHAnsi"/>
                <w:color w:val="767171" w:themeColor="background2" w:themeShade="80"/>
                <w:sz w:val="22"/>
                <w:szCs w:val="22"/>
                <w:lang w:val="en-US"/>
              </w:rPr>
            </w:pPr>
            <w:r w:rsidRPr="00C65E0B">
              <w:rPr>
                <w:rFonts w:asciiTheme="minorHAnsi" w:eastAsia="Arial" w:hAnsiTheme="minorHAnsi" w:cstheme="minorHAnsi"/>
                <w:color w:val="767171" w:themeColor="background2" w:themeShade="80"/>
                <w:sz w:val="22"/>
                <w:szCs w:val="22"/>
              </w:rPr>
              <w:lastRenderedPageBreak/>
              <w:t>Secrecy about online activities (inc. hiding devices)</w:t>
            </w:r>
            <w:r w:rsidRPr="00C65E0B">
              <w:rPr>
                <w:rFonts w:asciiTheme="minorHAnsi" w:eastAsia="Arial" w:hAnsiTheme="minorHAnsi" w:cstheme="minorHAnsi"/>
                <w:color w:val="767171" w:themeColor="background2" w:themeShade="80"/>
                <w:sz w:val="22"/>
                <w:szCs w:val="22"/>
                <w:lang w:val="en-US"/>
              </w:rPr>
              <w:t>​</w:t>
            </w:r>
          </w:p>
          <w:p w14:paraId="753A553F" w14:textId="77777777" w:rsidR="00540F68" w:rsidRPr="00C65E0B" w:rsidRDefault="00540F68" w:rsidP="00297102">
            <w:pPr>
              <w:pStyle w:val="1bodycopy10pt"/>
              <w:numPr>
                <w:ilvl w:val="0"/>
                <w:numId w:val="81"/>
              </w:numPr>
              <w:rPr>
                <w:rFonts w:asciiTheme="minorHAnsi" w:eastAsia="Arial" w:hAnsiTheme="minorHAnsi" w:cstheme="minorHAnsi"/>
                <w:color w:val="767171" w:themeColor="background2" w:themeShade="80"/>
                <w:sz w:val="22"/>
                <w:szCs w:val="22"/>
                <w:lang w:val="en-US"/>
              </w:rPr>
            </w:pPr>
            <w:r w:rsidRPr="00C65E0B">
              <w:rPr>
                <w:rFonts w:asciiTheme="minorHAnsi" w:eastAsia="Arial" w:hAnsiTheme="minorHAnsi" w:cstheme="minorHAnsi"/>
                <w:color w:val="767171" w:themeColor="background2" w:themeShade="80"/>
                <w:sz w:val="22"/>
                <w:szCs w:val="22"/>
              </w:rPr>
              <w:t>Significant changes in behaviour e.g., mood swings, increased anxiety or anger, especially after using electronic devices or being online</w:t>
            </w:r>
            <w:r w:rsidRPr="00C65E0B">
              <w:rPr>
                <w:rFonts w:asciiTheme="minorHAnsi" w:eastAsia="Arial" w:hAnsiTheme="minorHAnsi" w:cstheme="minorHAnsi"/>
                <w:color w:val="767171" w:themeColor="background2" w:themeShade="80"/>
                <w:sz w:val="22"/>
                <w:szCs w:val="22"/>
                <w:lang w:val="en-US"/>
              </w:rPr>
              <w:t>​</w:t>
            </w:r>
          </w:p>
          <w:p w14:paraId="59E54786" w14:textId="77777777" w:rsidR="00540F68" w:rsidRPr="00C65E0B" w:rsidRDefault="00540F68" w:rsidP="00297102">
            <w:pPr>
              <w:pStyle w:val="1bodycopy10pt"/>
              <w:numPr>
                <w:ilvl w:val="0"/>
                <w:numId w:val="81"/>
              </w:numPr>
              <w:rPr>
                <w:rFonts w:asciiTheme="minorHAnsi" w:eastAsia="Arial" w:hAnsiTheme="minorHAnsi" w:cstheme="minorHAnsi"/>
                <w:color w:val="767171" w:themeColor="background2" w:themeShade="80"/>
                <w:sz w:val="22"/>
                <w:szCs w:val="22"/>
                <w:lang w:val="en-US"/>
              </w:rPr>
            </w:pPr>
            <w:r w:rsidRPr="00C65E0B">
              <w:rPr>
                <w:rFonts w:asciiTheme="minorHAnsi" w:eastAsia="Arial" w:hAnsiTheme="minorHAnsi" w:cstheme="minorHAnsi"/>
                <w:color w:val="767171" w:themeColor="background2" w:themeShade="80"/>
                <w:sz w:val="22"/>
                <w:szCs w:val="22"/>
              </w:rPr>
              <w:t>Excessive use of the internet inc. throughout the night or at set times of day</w:t>
            </w:r>
            <w:r w:rsidRPr="00C65E0B">
              <w:rPr>
                <w:rFonts w:asciiTheme="minorHAnsi" w:eastAsia="Arial" w:hAnsiTheme="minorHAnsi" w:cstheme="minorHAnsi"/>
                <w:color w:val="767171" w:themeColor="background2" w:themeShade="80"/>
                <w:sz w:val="22"/>
                <w:szCs w:val="22"/>
                <w:lang w:val="en-US"/>
              </w:rPr>
              <w:t>​</w:t>
            </w:r>
          </w:p>
          <w:p w14:paraId="4BF5C069" w14:textId="77777777" w:rsidR="00540F68" w:rsidRPr="00C65E0B" w:rsidRDefault="00540F68" w:rsidP="00297102">
            <w:pPr>
              <w:pStyle w:val="1bodycopy10pt"/>
              <w:numPr>
                <w:ilvl w:val="0"/>
                <w:numId w:val="81"/>
              </w:numPr>
              <w:rPr>
                <w:rFonts w:asciiTheme="minorHAnsi" w:eastAsia="Arial" w:hAnsiTheme="minorHAnsi" w:cstheme="minorHAnsi"/>
                <w:color w:val="767171" w:themeColor="background2" w:themeShade="80"/>
                <w:sz w:val="22"/>
                <w:szCs w:val="22"/>
                <w:lang w:val="en-US"/>
              </w:rPr>
            </w:pPr>
            <w:r w:rsidRPr="00C65E0B">
              <w:rPr>
                <w:rFonts w:asciiTheme="minorHAnsi" w:eastAsia="Arial" w:hAnsiTheme="minorHAnsi" w:cstheme="minorHAnsi"/>
                <w:color w:val="767171" w:themeColor="background2" w:themeShade="80"/>
                <w:sz w:val="22"/>
                <w:szCs w:val="22"/>
              </w:rPr>
              <w:t>An unusual or sudden decline in academic performance, truanting, or loss of interest in school-related activities and even hobbies. Becoming increasingly withdrawn and appearing pre-occupied.</w:t>
            </w:r>
          </w:p>
          <w:p w14:paraId="2DE36917" w14:textId="77777777" w:rsidR="00540F68" w:rsidRPr="00C65E0B" w:rsidRDefault="00540F68" w:rsidP="00540F68">
            <w:pPr>
              <w:pStyle w:val="1bodycopy10pt"/>
              <w:rPr>
                <w:rFonts w:eastAsia="Arial" w:cstheme="minorHAnsi"/>
                <w:color w:val="767171" w:themeColor="background2" w:themeShade="80"/>
                <w:lang w:val="en-US"/>
              </w:rPr>
            </w:pPr>
            <w:r w:rsidRPr="00C65E0B">
              <w:rPr>
                <w:rFonts w:asciiTheme="minorHAnsi" w:eastAsia="Arial" w:hAnsiTheme="minorHAnsi" w:cstheme="minorHAnsi"/>
                <w:color w:val="767171" w:themeColor="background2" w:themeShade="80"/>
                <w:sz w:val="22"/>
                <w:szCs w:val="22"/>
              </w:rPr>
              <w:t>All staff are aware that they should use t</w:t>
            </w:r>
            <w:r w:rsidR="004A6F43" w:rsidRPr="00C65E0B">
              <w:rPr>
                <w:rFonts w:asciiTheme="minorHAnsi" w:eastAsia="Arial" w:hAnsiTheme="minorHAnsi" w:cstheme="minorHAnsi"/>
                <w:color w:val="767171" w:themeColor="background2" w:themeShade="80"/>
                <w:sz w:val="22"/>
                <w:szCs w:val="22"/>
              </w:rPr>
              <w:t>h</w:t>
            </w:r>
            <w:r w:rsidRPr="00C65E0B">
              <w:rPr>
                <w:rFonts w:asciiTheme="minorHAnsi" w:eastAsia="Arial" w:hAnsiTheme="minorHAnsi" w:cstheme="minorHAnsi"/>
                <w:color w:val="767171" w:themeColor="background2" w:themeShade="80"/>
                <w:sz w:val="22"/>
                <w:szCs w:val="22"/>
              </w:rPr>
              <w:t>eir professional curiosity to spot these signs and indicators and report them immediately to the DSL</w:t>
            </w:r>
          </w:p>
        </w:tc>
      </w:tr>
      <w:tr w:rsidR="00540F68" w:rsidRPr="00CE7BF6" w14:paraId="009044E2" w14:textId="77777777" w:rsidTr="004A6F43">
        <w:tc>
          <w:tcPr>
            <w:tcW w:w="2245" w:type="dxa"/>
            <w:gridSpan w:val="3"/>
            <w:shd w:val="clear" w:color="auto" w:fill="FFD966" w:themeFill="accent4" w:themeFillTint="99"/>
          </w:tcPr>
          <w:p w14:paraId="1EF595DB" w14:textId="77777777" w:rsidR="00540F68" w:rsidRDefault="00540F68" w:rsidP="00EA193E">
            <w:pPr>
              <w:rPr>
                <w:rFonts w:eastAsia="Arial" w:cstheme="minorHAnsi"/>
                <w:b/>
                <w:bCs/>
                <w:color w:val="767171" w:themeColor="background2" w:themeShade="80"/>
                <w:sz w:val="24"/>
                <w:szCs w:val="24"/>
              </w:rPr>
            </w:pPr>
            <w:r>
              <w:rPr>
                <w:rFonts w:eastAsia="Arial" w:cstheme="minorHAnsi"/>
                <w:b/>
                <w:bCs/>
                <w:color w:val="767171" w:themeColor="background2" w:themeShade="80"/>
                <w:sz w:val="24"/>
                <w:szCs w:val="24"/>
              </w:rPr>
              <w:lastRenderedPageBreak/>
              <w:t>Actions</w:t>
            </w:r>
          </w:p>
        </w:tc>
        <w:tc>
          <w:tcPr>
            <w:tcW w:w="11632" w:type="dxa"/>
          </w:tcPr>
          <w:p w14:paraId="4E82AD3A" w14:textId="77777777" w:rsidR="00540F68" w:rsidRPr="00C65E0B" w:rsidRDefault="00540F68" w:rsidP="00540F68">
            <w:pPr>
              <w:pStyle w:val="1bodycopy10pt"/>
              <w:rPr>
                <w:rFonts w:asciiTheme="minorHAnsi" w:eastAsia="Arial" w:hAnsiTheme="minorHAnsi" w:cstheme="minorHAnsi"/>
                <w:color w:val="767171" w:themeColor="background2" w:themeShade="80"/>
                <w:sz w:val="22"/>
                <w:szCs w:val="22"/>
              </w:rPr>
            </w:pPr>
            <w:r w:rsidRPr="00C65E0B">
              <w:rPr>
                <w:rFonts w:asciiTheme="minorHAnsi" w:eastAsia="Arial" w:hAnsiTheme="minorHAnsi" w:cstheme="minorHAnsi"/>
                <w:color w:val="767171" w:themeColor="background2" w:themeShade="80"/>
                <w:sz w:val="22"/>
                <w:szCs w:val="22"/>
              </w:rPr>
              <w:t xml:space="preserve">If the DSL believes </w:t>
            </w:r>
            <w:r w:rsidR="00EE5D63" w:rsidRPr="00C65E0B">
              <w:rPr>
                <w:rFonts w:asciiTheme="minorHAnsi" w:eastAsia="Arial" w:hAnsiTheme="minorHAnsi" w:cstheme="minorHAnsi"/>
                <w:color w:val="767171" w:themeColor="background2" w:themeShade="80"/>
                <w:sz w:val="22"/>
                <w:szCs w:val="22"/>
              </w:rPr>
              <w:t xml:space="preserve">a child is – or could be – a victim of Sextortion, they </w:t>
            </w:r>
            <w:r w:rsidR="00655F19" w:rsidRPr="00C65E0B">
              <w:rPr>
                <w:rFonts w:asciiTheme="minorHAnsi" w:eastAsia="Arial" w:hAnsiTheme="minorHAnsi" w:cstheme="minorHAnsi"/>
                <w:color w:val="767171" w:themeColor="background2" w:themeShade="80"/>
                <w:sz w:val="22"/>
                <w:szCs w:val="22"/>
              </w:rPr>
              <w:t>will move swiftly to safeguard the child. Depending on the facts of the case, they will:</w:t>
            </w:r>
          </w:p>
          <w:p w14:paraId="063C6C88" w14:textId="77777777" w:rsidR="00655F19" w:rsidRPr="00C65E0B" w:rsidRDefault="00655F19" w:rsidP="00297102">
            <w:pPr>
              <w:pStyle w:val="1bodycopy10pt"/>
              <w:numPr>
                <w:ilvl w:val="0"/>
                <w:numId w:val="41"/>
              </w:numPr>
              <w:rPr>
                <w:rFonts w:asciiTheme="minorHAnsi" w:eastAsia="Arial" w:hAnsiTheme="minorHAnsi" w:cstheme="minorHAnsi"/>
                <w:color w:val="767171" w:themeColor="background2" w:themeShade="80"/>
                <w:sz w:val="22"/>
                <w:szCs w:val="22"/>
              </w:rPr>
            </w:pPr>
            <w:r w:rsidRPr="00C65E0B">
              <w:rPr>
                <w:rFonts w:asciiTheme="minorHAnsi" w:eastAsia="Arial" w:hAnsiTheme="minorHAnsi" w:cstheme="minorHAnsi"/>
                <w:color w:val="767171" w:themeColor="background2" w:themeShade="80"/>
                <w:sz w:val="22"/>
                <w:szCs w:val="22"/>
              </w:rPr>
              <w:t>Tell the child not to delete any images or communications with the perpetrator/s</w:t>
            </w:r>
          </w:p>
          <w:p w14:paraId="571C4471" w14:textId="77777777" w:rsidR="00655F19" w:rsidRPr="00C65E0B" w:rsidRDefault="00655F19" w:rsidP="00297102">
            <w:pPr>
              <w:pStyle w:val="1bodycopy10pt"/>
              <w:numPr>
                <w:ilvl w:val="0"/>
                <w:numId w:val="41"/>
              </w:numPr>
              <w:rPr>
                <w:rFonts w:asciiTheme="minorHAnsi" w:eastAsia="Arial" w:hAnsiTheme="minorHAnsi" w:cstheme="minorHAnsi"/>
                <w:color w:val="767171" w:themeColor="background2" w:themeShade="80"/>
                <w:sz w:val="22"/>
                <w:szCs w:val="22"/>
              </w:rPr>
            </w:pPr>
            <w:r w:rsidRPr="00C65E0B">
              <w:rPr>
                <w:rFonts w:asciiTheme="minorHAnsi" w:eastAsia="Arial" w:hAnsiTheme="minorHAnsi" w:cstheme="minorHAnsi"/>
                <w:color w:val="767171" w:themeColor="background2" w:themeShade="80"/>
                <w:sz w:val="22"/>
                <w:szCs w:val="22"/>
              </w:rPr>
              <w:t>Tell the child not to send money or to declare the amount of money they have sent over, and the method by which they did this.</w:t>
            </w:r>
          </w:p>
          <w:p w14:paraId="727A953D" w14:textId="77777777" w:rsidR="00655F19" w:rsidRPr="00C65E0B" w:rsidRDefault="00655F19" w:rsidP="00297102">
            <w:pPr>
              <w:pStyle w:val="1bodycopy10pt"/>
              <w:numPr>
                <w:ilvl w:val="0"/>
                <w:numId w:val="41"/>
              </w:numPr>
              <w:rPr>
                <w:rFonts w:asciiTheme="minorHAnsi" w:eastAsia="Arial" w:hAnsiTheme="minorHAnsi" w:cstheme="minorHAnsi"/>
                <w:color w:val="767171" w:themeColor="background2" w:themeShade="80"/>
                <w:sz w:val="22"/>
                <w:szCs w:val="22"/>
              </w:rPr>
            </w:pPr>
            <w:r w:rsidRPr="00C65E0B">
              <w:rPr>
                <w:rFonts w:asciiTheme="minorHAnsi" w:eastAsia="Arial" w:hAnsiTheme="minorHAnsi" w:cstheme="minorHAnsi"/>
                <w:color w:val="767171" w:themeColor="background2" w:themeShade="80"/>
                <w:sz w:val="22"/>
                <w:szCs w:val="22"/>
              </w:rPr>
              <w:t>ALL Sextortion is a crime, no matter the child’s age so the police should always be contacted.</w:t>
            </w:r>
            <w:r w:rsidR="00652059" w:rsidRPr="00C65E0B">
              <w:rPr>
                <w:rFonts w:asciiTheme="minorHAnsi" w:eastAsia="Arial" w:hAnsiTheme="minorHAnsi" w:cstheme="minorHAnsi"/>
                <w:color w:val="767171" w:themeColor="background2" w:themeShade="80"/>
                <w:sz w:val="22"/>
                <w:szCs w:val="22"/>
              </w:rPr>
              <w:t xml:space="preserve"> Children’s Social Care or Adult Social Care (for young people over the age of 18) would be contacted in the majority of cases.</w:t>
            </w:r>
          </w:p>
          <w:p w14:paraId="63BC3E78" w14:textId="77777777" w:rsidR="0004655F" w:rsidRPr="00C65E0B" w:rsidRDefault="0004655F" w:rsidP="00297102">
            <w:pPr>
              <w:pStyle w:val="1bodycopy10pt"/>
              <w:numPr>
                <w:ilvl w:val="0"/>
                <w:numId w:val="41"/>
              </w:numPr>
              <w:rPr>
                <w:rFonts w:asciiTheme="minorHAnsi" w:eastAsia="Arial" w:hAnsiTheme="minorHAnsi" w:cstheme="minorHAnsi"/>
                <w:color w:val="767171" w:themeColor="background2" w:themeShade="80"/>
                <w:sz w:val="22"/>
                <w:szCs w:val="22"/>
                <w:lang w:val="en-US"/>
              </w:rPr>
            </w:pPr>
            <w:r w:rsidRPr="00C65E0B">
              <w:rPr>
                <w:rFonts w:asciiTheme="minorHAnsi" w:eastAsia="Arial" w:hAnsiTheme="minorHAnsi" w:cstheme="minorHAnsi"/>
                <w:color w:val="767171" w:themeColor="background2" w:themeShade="80"/>
                <w:sz w:val="22"/>
                <w:szCs w:val="22"/>
              </w:rPr>
              <w:t>Support the child to use tool</w:t>
            </w:r>
            <w:r w:rsidR="004A6F43" w:rsidRPr="00C65E0B">
              <w:rPr>
                <w:rFonts w:asciiTheme="minorHAnsi" w:eastAsia="Arial" w:hAnsiTheme="minorHAnsi" w:cstheme="minorHAnsi"/>
                <w:color w:val="767171" w:themeColor="background2" w:themeShade="80"/>
                <w:sz w:val="22"/>
                <w:szCs w:val="22"/>
              </w:rPr>
              <w:t>s</w:t>
            </w:r>
            <w:r w:rsidRPr="00C65E0B">
              <w:rPr>
                <w:rFonts w:asciiTheme="minorHAnsi" w:eastAsia="Arial" w:hAnsiTheme="minorHAnsi" w:cstheme="minorHAnsi"/>
                <w:color w:val="767171" w:themeColor="background2" w:themeShade="80"/>
                <w:sz w:val="22"/>
                <w:szCs w:val="22"/>
              </w:rPr>
              <w:t xml:space="preserve"> such as: ‘Report Remove’, the Internet Watch Foundation and Childline’s tool, to report images that have been shared or might be shared online. </w:t>
            </w:r>
            <w:r w:rsidRPr="00C65E0B">
              <w:rPr>
                <w:rFonts w:asciiTheme="minorHAnsi" w:eastAsia="Arial" w:hAnsiTheme="minorHAnsi" w:cstheme="minorHAnsi"/>
                <w:color w:val="767171" w:themeColor="background2" w:themeShade="80"/>
                <w:sz w:val="22"/>
                <w:szCs w:val="22"/>
                <w:lang w:val="en-US"/>
              </w:rPr>
              <w:t>​</w:t>
            </w:r>
          </w:p>
          <w:p w14:paraId="47B55E6E" w14:textId="77777777" w:rsidR="0004655F" w:rsidRPr="00C65E0B" w:rsidRDefault="0004655F" w:rsidP="00297102">
            <w:pPr>
              <w:pStyle w:val="1bodycopy10pt"/>
              <w:numPr>
                <w:ilvl w:val="0"/>
                <w:numId w:val="41"/>
              </w:numPr>
              <w:rPr>
                <w:rFonts w:asciiTheme="minorHAnsi" w:eastAsia="Arial" w:hAnsiTheme="minorHAnsi" w:cstheme="minorHAnsi"/>
                <w:color w:val="767171" w:themeColor="background2" w:themeShade="80"/>
                <w:sz w:val="22"/>
                <w:szCs w:val="22"/>
              </w:rPr>
            </w:pPr>
            <w:r w:rsidRPr="00C65E0B">
              <w:rPr>
                <w:rFonts w:asciiTheme="minorHAnsi" w:eastAsia="Arial" w:hAnsiTheme="minorHAnsi" w:cstheme="minorHAnsi"/>
                <w:color w:val="767171" w:themeColor="background2" w:themeShade="80"/>
                <w:sz w:val="22"/>
                <w:szCs w:val="22"/>
              </w:rPr>
              <w:t xml:space="preserve">​Alternatively, the ‘Take It Down’, a tool provided by the National </w:t>
            </w:r>
            <w:r w:rsidR="00C0557B" w:rsidRPr="00C65E0B">
              <w:rPr>
                <w:rFonts w:asciiTheme="minorHAnsi" w:eastAsia="Arial" w:hAnsiTheme="minorHAnsi" w:cstheme="minorHAnsi"/>
                <w:color w:val="767171" w:themeColor="background2" w:themeShade="80"/>
                <w:sz w:val="22"/>
                <w:szCs w:val="22"/>
              </w:rPr>
              <w:t>Centre</w:t>
            </w:r>
            <w:r w:rsidRPr="00C65E0B">
              <w:rPr>
                <w:rFonts w:asciiTheme="minorHAnsi" w:eastAsia="Arial" w:hAnsiTheme="minorHAnsi" w:cstheme="minorHAnsi"/>
                <w:color w:val="767171" w:themeColor="background2" w:themeShade="80"/>
                <w:sz w:val="22"/>
                <w:szCs w:val="22"/>
              </w:rPr>
              <w:t xml:space="preserve"> for Missing and Exploited Children, can help them remove or stop the online sharing of images across participating online platforms. </w:t>
            </w:r>
            <w:r w:rsidRPr="00C65E0B">
              <w:rPr>
                <w:rFonts w:asciiTheme="minorHAnsi" w:eastAsia="Arial" w:hAnsiTheme="minorHAnsi" w:cstheme="minorHAnsi"/>
                <w:color w:val="767171" w:themeColor="background2" w:themeShade="80"/>
                <w:sz w:val="22"/>
                <w:szCs w:val="22"/>
                <w:lang w:val="en-US"/>
              </w:rPr>
              <w:t>​</w:t>
            </w:r>
          </w:p>
          <w:p w14:paraId="13F47DD3" w14:textId="77777777" w:rsidR="0004655F" w:rsidRPr="00C65E0B" w:rsidRDefault="0004655F" w:rsidP="00297102">
            <w:pPr>
              <w:pStyle w:val="1bodycopy10pt"/>
              <w:numPr>
                <w:ilvl w:val="0"/>
                <w:numId w:val="41"/>
              </w:numPr>
              <w:rPr>
                <w:rFonts w:asciiTheme="minorHAnsi" w:eastAsia="Arial" w:hAnsiTheme="minorHAnsi" w:cstheme="minorHAnsi"/>
                <w:color w:val="767171" w:themeColor="background2" w:themeShade="80"/>
                <w:sz w:val="22"/>
                <w:szCs w:val="22"/>
              </w:rPr>
            </w:pPr>
            <w:r w:rsidRPr="00C65E0B">
              <w:rPr>
                <w:rFonts w:asciiTheme="minorHAnsi" w:eastAsia="Arial" w:hAnsiTheme="minorHAnsi" w:cstheme="minorHAnsi"/>
                <w:color w:val="767171" w:themeColor="background2" w:themeShade="80"/>
                <w:sz w:val="22"/>
                <w:szCs w:val="22"/>
              </w:rPr>
              <w:t>​Report directly to the platform or app that the incident has occurred on.</w:t>
            </w:r>
          </w:p>
          <w:p w14:paraId="258BD5A8" w14:textId="77777777" w:rsidR="0004655F" w:rsidRPr="00C65E0B" w:rsidRDefault="004A6F43" w:rsidP="00297102">
            <w:pPr>
              <w:pStyle w:val="1bodycopy10pt"/>
              <w:numPr>
                <w:ilvl w:val="0"/>
                <w:numId w:val="41"/>
              </w:numPr>
              <w:rPr>
                <w:rFonts w:asciiTheme="minorHAnsi" w:eastAsia="Arial" w:hAnsiTheme="minorHAnsi" w:cstheme="minorHAnsi"/>
                <w:color w:val="767171" w:themeColor="background2" w:themeShade="80"/>
                <w:sz w:val="22"/>
                <w:szCs w:val="22"/>
              </w:rPr>
            </w:pPr>
            <w:r w:rsidRPr="00C65E0B">
              <w:rPr>
                <w:rFonts w:asciiTheme="minorHAnsi" w:eastAsia="Arial" w:hAnsiTheme="minorHAnsi" w:cstheme="minorHAnsi"/>
                <w:color w:val="767171" w:themeColor="background2" w:themeShade="80"/>
                <w:sz w:val="22"/>
                <w:szCs w:val="22"/>
              </w:rPr>
              <w:t>Unless doing so would place the child at further risk of harm, the DSL would liaise with parents/carers to ensure the child can be monitored and kept safe online.</w:t>
            </w:r>
          </w:p>
        </w:tc>
      </w:tr>
    </w:tbl>
    <w:p w14:paraId="39AF4414" w14:textId="77777777" w:rsidR="002D0E15" w:rsidRPr="00050A0E" w:rsidRDefault="00D862FF" w:rsidP="002D0E15">
      <w:pPr>
        <w:pStyle w:val="Heading1"/>
        <w:rPr>
          <w:rFonts w:asciiTheme="minorHAnsi" w:hAnsiTheme="minorHAnsi" w:cstheme="minorHAnsi"/>
          <w:b/>
          <w:bCs/>
          <w:sz w:val="36"/>
          <w:szCs w:val="36"/>
        </w:rPr>
      </w:pPr>
      <w:r w:rsidRPr="00050A0E">
        <w:rPr>
          <w:rFonts w:asciiTheme="minorHAnsi" w:hAnsiTheme="minorHAnsi" w:cstheme="minorHAnsi"/>
          <w:b/>
          <w:bCs/>
          <w:sz w:val="36"/>
          <w:szCs w:val="36"/>
        </w:rPr>
        <w:lastRenderedPageBreak/>
        <w:t xml:space="preserve">Extended </w:t>
      </w:r>
      <w:r w:rsidR="002331D1">
        <w:rPr>
          <w:rFonts w:asciiTheme="minorHAnsi" w:hAnsiTheme="minorHAnsi" w:cstheme="minorHAnsi"/>
          <w:b/>
          <w:bCs/>
          <w:sz w:val="36"/>
          <w:szCs w:val="36"/>
        </w:rPr>
        <w:t>School</w:t>
      </w:r>
      <w:r w:rsidRPr="00050A0E">
        <w:rPr>
          <w:rFonts w:asciiTheme="minorHAnsi" w:hAnsiTheme="minorHAnsi" w:cstheme="minorHAnsi"/>
          <w:b/>
          <w:bCs/>
          <w:sz w:val="36"/>
          <w:szCs w:val="36"/>
        </w:rPr>
        <w:t xml:space="preserve"> and Off-site arrangements</w:t>
      </w:r>
    </w:p>
    <w:p w14:paraId="13D39307" w14:textId="77777777" w:rsidR="003C2403" w:rsidRDefault="00424553" w:rsidP="00D862FF">
      <w:pPr>
        <w:rPr>
          <w:rFonts w:cstheme="minorHAnsi"/>
          <w:sz w:val="20"/>
          <w:szCs w:val="20"/>
        </w:rPr>
      </w:pPr>
      <w:r w:rsidRPr="008E3A36">
        <w:rPr>
          <w:rFonts w:cstheme="minorHAnsi"/>
          <w:b/>
          <w:bCs/>
          <w:noProof/>
          <w:color w:val="767171" w:themeColor="background2" w:themeShade="80"/>
          <w:szCs w:val="24"/>
          <w:lang w:eastAsia="en-GB"/>
        </w:rPr>
        <w:drawing>
          <wp:anchor distT="0" distB="0" distL="114300" distR="114300" simplePos="0" relativeHeight="251658253" behindDoc="0" locked="0" layoutInCell="1" allowOverlap="1" wp14:anchorId="2713C07B" wp14:editId="3BCBF292">
            <wp:simplePos x="0" y="0"/>
            <wp:positionH relativeFrom="margin">
              <wp:align>right</wp:align>
            </wp:positionH>
            <wp:positionV relativeFrom="paragraph">
              <wp:posOffset>175055</wp:posOffset>
            </wp:positionV>
            <wp:extent cx="853440" cy="853440"/>
            <wp:effectExtent l="0" t="0" r="0" b="0"/>
            <wp:wrapSquare wrapText="bothSides"/>
            <wp:docPr id="823307988" name="Graphic 823307988"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8E3A36">
        <w:rPr>
          <w:rFonts w:cstheme="minorHAnsi"/>
          <w:b/>
          <w:bCs/>
          <w:noProof/>
          <w:color w:val="767171" w:themeColor="background2" w:themeShade="80"/>
          <w:szCs w:val="24"/>
          <w:lang w:eastAsia="en-GB"/>
        </w:rPr>
        <w:drawing>
          <wp:anchor distT="0" distB="0" distL="114300" distR="114300" simplePos="0" relativeHeight="251658252" behindDoc="0" locked="0" layoutInCell="1" allowOverlap="1" wp14:anchorId="1A25943F" wp14:editId="2EB4FA1F">
            <wp:simplePos x="0" y="0"/>
            <wp:positionH relativeFrom="margin">
              <wp:align>left</wp:align>
            </wp:positionH>
            <wp:positionV relativeFrom="paragraph">
              <wp:posOffset>130711</wp:posOffset>
            </wp:positionV>
            <wp:extent cx="853440" cy="853440"/>
            <wp:effectExtent l="0" t="0" r="0" b="0"/>
            <wp:wrapSquare wrapText="bothSides"/>
            <wp:docPr id="299394595" name="Graphic 299394595"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36BC37BB" w14:textId="77777777" w:rsidR="00D862FF" w:rsidRPr="003C2403" w:rsidRDefault="00D862FF" w:rsidP="00D862FF">
      <w:pPr>
        <w:rPr>
          <w:rFonts w:cstheme="minorHAnsi"/>
          <w:sz w:val="20"/>
          <w:szCs w:val="20"/>
        </w:rPr>
      </w:pPr>
      <w:r w:rsidRPr="00424553">
        <w:rPr>
          <w:rFonts w:eastAsia="Arial" w:cstheme="minorHAnsi"/>
          <w:color w:val="767171" w:themeColor="background2" w:themeShade="80"/>
          <w:szCs w:val="24"/>
        </w:rPr>
        <w:t xml:space="preserve">All extended </w:t>
      </w:r>
      <w:r w:rsidR="002331D1" w:rsidRPr="00424553">
        <w:rPr>
          <w:rFonts w:eastAsia="Arial" w:cstheme="minorHAnsi"/>
          <w:color w:val="767171" w:themeColor="background2" w:themeShade="80"/>
          <w:szCs w:val="24"/>
        </w:rPr>
        <w:t xml:space="preserve">school </w:t>
      </w:r>
      <w:r w:rsidRPr="00424553">
        <w:rPr>
          <w:rFonts w:eastAsia="Arial" w:cstheme="minorHAnsi"/>
          <w:color w:val="767171" w:themeColor="background2" w:themeShade="80"/>
          <w:szCs w:val="24"/>
        </w:rPr>
        <w:t>and off-site activities are subject to a risk assessment to satisfy health and safety and safeguarding requirements.  Where extended-</w:t>
      </w:r>
      <w:r w:rsidR="002331D1" w:rsidRPr="00424553">
        <w:rPr>
          <w:rFonts w:eastAsia="Arial" w:cstheme="minorHAnsi"/>
          <w:color w:val="767171" w:themeColor="background2" w:themeShade="80"/>
          <w:szCs w:val="24"/>
        </w:rPr>
        <w:t>school</w:t>
      </w:r>
      <w:r w:rsidRPr="00424553">
        <w:rPr>
          <w:rFonts w:eastAsia="Arial" w:cstheme="minorHAnsi"/>
          <w:color w:val="767171" w:themeColor="background2" w:themeShade="80"/>
          <w:szCs w:val="24"/>
        </w:rPr>
        <w:t xml:space="preserve"> activities are provided by and managed by the </w:t>
      </w:r>
      <w:r w:rsidRPr="00424553">
        <w:rPr>
          <w:rFonts w:cstheme="minorHAnsi"/>
          <w:color w:val="767171" w:themeColor="background2" w:themeShade="80"/>
          <w:szCs w:val="24"/>
        </w:rPr>
        <w:fldChar w:fldCharType="begin"/>
      </w:r>
      <w:r w:rsidRPr="00424553">
        <w:rPr>
          <w:rFonts w:cstheme="minorHAnsi"/>
          <w:color w:val="767171" w:themeColor="background2" w:themeShade="80"/>
          <w:szCs w:val="24"/>
        </w:rPr>
        <w:instrText xml:space="preserve"> MERGEFIELD School__Academy </w:instrText>
      </w:r>
      <w:r w:rsidRPr="00424553">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424553">
        <w:rPr>
          <w:rFonts w:cstheme="minorHAnsi"/>
          <w:color w:val="767171" w:themeColor="background2" w:themeShade="80"/>
          <w:szCs w:val="24"/>
        </w:rPr>
        <w:fldChar w:fldCharType="end"/>
      </w:r>
      <w:r w:rsidRPr="00424553">
        <w:rPr>
          <w:rFonts w:eastAsia="Arial" w:cstheme="minorHAnsi"/>
          <w:color w:val="767171" w:themeColor="background2" w:themeShade="80"/>
          <w:szCs w:val="24"/>
        </w:rPr>
        <w:t xml:space="preserve">, our own Safeguarding and Child Protection policy and procedures apply. </w:t>
      </w:r>
    </w:p>
    <w:p w14:paraId="6DB2BFA5" w14:textId="77777777" w:rsidR="00D862FF" w:rsidRPr="00424553" w:rsidRDefault="00D862FF" w:rsidP="00D862FF">
      <w:pPr>
        <w:rPr>
          <w:rFonts w:eastAsia="Arial" w:cstheme="minorHAnsi"/>
          <w:color w:val="767171" w:themeColor="background2" w:themeShade="80"/>
          <w:szCs w:val="24"/>
        </w:rPr>
      </w:pPr>
      <w:r w:rsidRPr="00424553">
        <w:rPr>
          <w:rFonts w:eastAsia="Arial" w:cstheme="minorHAnsi"/>
          <w:color w:val="767171" w:themeColor="background2" w:themeShade="80"/>
          <w:szCs w:val="24"/>
        </w:rPr>
        <w:t xml:space="preserve">When our pupils attend off-site activities, including day and residential visits and work-related activities, we will check that effective child protection arrangements are in place. </w:t>
      </w:r>
    </w:p>
    <w:p w14:paraId="7D6F1E6A" w14:textId="77777777" w:rsidR="00050A0E" w:rsidRPr="00424553" w:rsidRDefault="00D862FF" w:rsidP="00D862FF">
      <w:pPr>
        <w:rPr>
          <w:rFonts w:eastAsia="Arial" w:cstheme="minorHAnsi"/>
          <w:color w:val="767171" w:themeColor="background2" w:themeShade="80"/>
          <w:szCs w:val="24"/>
        </w:rPr>
      </w:pPr>
      <w:r w:rsidRPr="00424553">
        <w:rPr>
          <w:rFonts w:eastAsia="Arial" w:cstheme="minorHAnsi"/>
          <w:color w:val="767171" w:themeColor="background2" w:themeShade="80"/>
          <w:szCs w:val="24"/>
        </w:rPr>
        <w:t>The vast majority of people who take or view photographs or videos of children do so for entirely innocent and legitimate reasons. Sadly, some people abuse children through taking or distributing images, so we must ensure that we have safeguards in place.</w:t>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3877"/>
      </w:tblGrid>
      <w:tr w:rsidR="00D862FF" w:rsidRPr="00CE7BF6" w14:paraId="24DEC825" w14:textId="77777777" w:rsidTr="003D4AB7">
        <w:tc>
          <w:tcPr>
            <w:tcW w:w="13877" w:type="dxa"/>
            <w:shd w:val="clear" w:color="auto" w:fill="FFD966" w:themeFill="accent4" w:themeFillTint="99"/>
          </w:tcPr>
          <w:p w14:paraId="2AEEC3EB" w14:textId="77777777" w:rsidR="00D862FF" w:rsidRPr="00424553" w:rsidRDefault="00D862FF" w:rsidP="00EA193E">
            <w:pPr>
              <w:rPr>
                <w:rFonts w:eastAsia="Arial" w:cstheme="minorHAnsi"/>
                <w:b/>
                <w:bCs/>
                <w:color w:val="767171" w:themeColor="background2" w:themeShade="80"/>
                <w:sz w:val="24"/>
                <w:szCs w:val="24"/>
              </w:rPr>
            </w:pPr>
            <w:r w:rsidRPr="00424553">
              <w:rPr>
                <w:rFonts w:eastAsia="Arial" w:cstheme="minorHAnsi"/>
                <w:b/>
                <w:bCs/>
                <w:color w:val="767171" w:themeColor="background2" w:themeShade="80"/>
                <w:sz w:val="24"/>
                <w:szCs w:val="24"/>
              </w:rPr>
              <w:t xml:space="preserve">Use of </w:t>
            </w:r>
            <w:r w:rsidR="00D66D60">
              <w:rPr>
                <w:rFonts w:eastAsia="Arial" w:cstheme="minorHAnsi"/>
                <w:b/>
                <w:bCs/>
                <w:color w:val="767171" w:themeColor="background2" w:themeShade="80"/>
                <w:sz w:val="24"/>
                <w:szCs w:val="24"/>
              </w:rPr>
              <w:t>School</w:t>
            </w:r>
            <w:r w:rsidRPr="00424553">
              <w:rPr>
                <w:rFonts w:eastAsia="Arial" w:cstheme="minorHAnsi"/>
                <w:b/>
                <w:bCs/>
                <w:color w:val="767171" w:themeColor="background2" w:themeShade="80"/>
                <w:sz w:val="24"/>
                <w:szCs w:val="24"/>
              </w:rPr>
              <w:t xml:space="preserve"> Premises</w:t>
            </w:r>
          </w:p>
        </w:tc>
      </w:tr>
      <w:tr w:rsidR="00D862FF" w:rsidRPr="00CE7BF6" w14:paraId="6CACC8BF" w14:textId="77777777" w:rsidTr="00424553">
        <w:trPr>
          <w:trHeight w:val="2656"/>
        </w:trPr>
        <w:tc>
          <w:tcPr>
            <w:tcW w:w="13877" w:type="dxa"/>
          </w:tcPr>
          <w:p w14:paraId="11B0E8A5" w14:textId="77777777" w:rsidR="00D862FF" w:rsidRPr="00424553" w:rsidRDefault="00D862FF" w:rsidP="00EA193E">
            <w:pPr>
              <w:rPr>
                <w:rFonts w:eastAsia="Arial" w:cstheme="minorHAnsi"/>
                <w:color w:val="767171" w:themeColor="background2" w:themeShade="80"/>
                <w:szCs w:val="24"/>
              </w:rPr>
            </w:pPr>
            <w:r w:rsidRPr="00424553">
              <w:rPr>
                <w:rFonts w:eastAsia="Arial" w:cstheme="minorHAnsi"/>
                <w:color w:val="767171" w:themeColor="background2" w:themeShade="80"/>
                <w:szCs w:val="24"/>
              </w:rPr>
              <w:t>If other organisations provide services or activities on our site, we will check that they have appropriate procedures in place, including safer recruitment procedures, and Safeguarding and Child Protection policy and procedures.</w:t>
            </w:r>
          </w:p>
          <w:p w14:paraId="4AD9B411" w14:textId="77777777" w:rsidR="00D862FF" w:rsidRPr="00424553" w:rsidRDefault="00D862FF" w:rsidP="00EA193E">
            <w:pPr>
              <w:rPr>
                <w:rFonts w:eastAsia="Arial" w:cstheme="minorHAnsi"/>
                <w:color w:val="767171" w:themeColor="background2" w:themeShade="80"/>
                <w:szCs w:val="24"/>
              </w:rPr>
            </w:pPr>
          </w:p>
          <w:p w14:paraId="1CDDDDE0" w14:textId="77777777" w:rsidR="00D862FF" w:rsidRPr="00424553" w:rsidRDefault="00D862FF" w:rsidP="00EA193E">
            <w:pPr>
              <w:rPr>
                <w:rFonts w:cstheme="minorHAnsi"/>
                <w:color w:val="767171" w:themeColor="background2" w:themeShade="80"/>
              </w:rPr>
            </w:pPr>
            <w:r w:rsidRPr="00424553">
              <w:rPr>
                <w:rFonts w:cstheme="minorHAnsi"/>
                <w:color w:val="767171" w:themeColor="background2" w:themeShade="80"/>
              </w:rPr>
              <w:t xml:space="preserve">If we receive an allegation relating to an incident that happened when an individual or organisation was using the </w:t>
            </w:r>
            <w:r w:rsidR="00D66D60">
              <w:rPr>
                <w:rFonts w:cstheme="minorHAnsi"/>
                <w:color w:val="767171" w:themeColor="background2" w:themeShade="80"/>
              </w:rPr>
              <w:t>school</w:t>
            </w:r>
            <w:r w:rsidRPr="00424553">
              <w:rPr>
                <w:rFonts w:cstheme="minorHAnsi"/>
                <w:color w:val="767171" w:themeColor="background2" w:themeShade="80"/>
              </w:rPr>
              <w:t xml:space="preserve"> premises for the purposes of running activities for children (for example community groups, sports associations, or service providers that run extra-curricular activities); we will follow our own safeguarding policies and procedures, including informing the LADO and referring to MASH as outlined elsewhere in this policy.</w:t>
            </w:r>
          </w:p>
          <w:p w14:paraId="06958ADC" w14:textId="77777777" w:rsidR="00D862FF" w:rsidRPr="00424553" w:rsidRDefault="00D862FF" w:rsidP="00EA193E">
            <w:pPr>
              <w:rPr>
                <w:rFonts w:eastAsia="Arial" w:cstheme="minorHAnsi"/>
                <w:color w:val="767171" w:themeColor="background2" w:themeShade="80"/>
                <w:szCs w:val="24"/>
              </w:rPr>
            </w:pPr>
          </w:p>
          <w:p w14:paraId="31FCBB0B" w14:textId="77777777" w:rsidR="00D862FF" w:rsidRPr="00424553" w:rsidRDefault="00D862FF" w:rsidP="00EA193E">
            <w:pPr>
              <w:rPr>
                <w:rFonts w:eastAsia="Arial" w:cstheme="minorHAnsi"/>
                <w:color w:val="767171" w:themeColor="background2" w:themeShade="80"/>
                <w:szCs w:val="24"/>
              </w:rPr>
            </w:pPr>
            <w:r w:rsidRPr="00424553">
              <w:rPr>
                <w:rFonts w:eastAsia="Arial" w:cstheme="minorHAnsi"/>
                <w:color w:val="767171" w:themeColor="background2" w:themeShade="80"/>
                <w:szCs w:val="24"/>
              </w:rPr>
              <w:t xml:space="preserve">Please note – The DSL is responsible for responding to such allegations, whether or not they relate to children who are students at the </w:t>
            </w:r>
            <w:r w:rsidR="00D66D60">
              <w:rPr>
                <w:rFonts w:eastAsia="Arial" w:cstheme="minorHAnsi"/>
                <w:color w:val="767171" w:themeColor="background2" w:themeShade="80"/>
                <w:szCs w:val="24"/>
              </w:rPr>
              <w:t>school</w:t>
            </w:r>
            <w:r w:rsidRPr="00424553">
              <w:rPr>
                <w:rFonts w:eastAsia="Arial" w:cstheme="minorHAnsi"/>
                <w:color w:val="767171" w:themeColor="background2" w:themeShade="80"/>
                <w:szCs w:val="24"/>
              </w:rPr>
              <w:t xml:space="preserve">. </w:t>
            </w:r>
          </w:p>
          <w:p w14:paraId="47A05369" w14:textId="77777777" w:rsidR="00D862FF" w:rsidRPr="00CE7BF6" w:rsidRDefault="00D862FF" w:rsidP="00EA193E">
            <w:pPr>
              <w:rPr>
                <w:rFonts w:eastAsia="Arial" w:cstheme="minorHAnsi"/>
                <w:szCs w:val="24"/>
              </w:rPr>
            </w:pPr>
            <w:r w:rsidRPr="00424553">
              <w:rPr>
                <w:rFonts w:eastAsia="Arial" w:cstheme="minorHAnsi"/>
                <w:color w:val="767171" w:themeColor="background2" w:themeShade="80"/>
                <w:szCs w:val="24"/>
              </w:rPr>
              <w:t xml:space="preserve">All staff should be aware that if they have concerns about a child who has used the </w:t>
            </w:r>
            <w:r w:rsidR="00D66D60">
              <w:rPr>
                <w:rFonts w:eastAsia="Arial" w:cstheme="minorHAnsi"/>
                <w:color w:val="767171" w:themeColor="background2" w:themeShade="80"/>
                <w:szCs w:val="24"/>
              </w:rPr>
              <w:t>school</w:t>
            </w:r>
            <w:r w:rsidRPr="00424553">
              <w:rPr>
                <w:rFonts w:eastAsia="Arial" w:cstheme="minorHAnsi"/>
                <w:color w:val="767171" w:themeColor="background2" w:themeShade="80"/>
                <w:szCs w:val="24"/>
              </w:rPr>
              <w:t xml:space="preserve"> premises for any activity, this must be reported to the DSL.</w:t>
            </w:r>
          </w:p>
        </w:tc>
      </w:tr>
    </w:tbl>
    <w:p w14:paraId="3B9E2CEA" w14:textId="77777777" w:rsidR="00540776" w:rsidRPr="00CE7BF6" w:rsidRDefault="00540776" w:rsidP="00541ED9">
      <w:pPr>
        <w:rPr>
          <w:rFonts w:cstheme="minorHAnsi"/>
          <w:sz w:val="20"/>
          <w:szCs w:val="20"/>
        </w:rPr>
      </w:pPr>
    </w:p>
    <w:p w14:paraId="3E2DEBA5" w14:textId="77777777" w:rsidR="004F7C05" w:rsidRPr="003C2403" w:rsidRDefault="007404E0" w:rsidP="004F7C05">
      <w:pPr>
        <w:pStyle w:val="Heading1"/>
        <w:rPr>
          <w:rFonts w:asciiTheme="minorHAnsi" w:hAnsiTheme="minorHAnsi" w:cstheme="minorHAnsi"/>
          <w:b/>
          <w:bCs/>
          <w:sz w:val="28"/>
          <w:szCs w:val="28"/>
        </w:rPr>
      </w:pPr>
      <w:r w:rsidRPr="003C2403">
        <w:rPr>
          <w:rFonts w:asciiTheme="minorHAnsi" w:hAnsiTheme="minorHAnsi" w:cstheme="minorHAnsi"/>
          <w:b/>
          <w:bCs/>
          <w:sz w:val="28"/>
          <w:szCs w:val="28"/>
        </w:rPr>
        <w:lastRenderedPageBreak/>
        <w:t>Photography and Images</w:t>
      </w:r>
    </w:p>
    <w:p w14:paraId="02B5DC3B" w14:textId="77777777" w:rsidR="007404E0" w:rsidRDefault="00E11C2D" w:rsidP="00050A0E">
      <w:pPr>
        <w:jc w:val="center"/>
        <w:rPr>
          <w:sz w:val="20"/>
          <w:szCs w:val="20"/>
        </w:rPr>
      </w:pPr>
      <w:r>
        <w:rPr>
          <w:noProof/>
          <w:lang w:eastAsia="en-GB"/>
        </w:rPr>
        <w:drawing>
          <wp:inline distT="0" distB="0" distL="0" distR="0" wp14:anchorId="6FEC4ACE" wp14:editId="56FEAEFB">
            <wp:extent cx="3597370" cy="2403691"/>
            <wp:effectExtent l="0" t="0" r="3175" b="0"/>
            <wp:docPr id="226939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3977" name="Picture 1" descr="A screenshot of a computer&#10;&#10;Description automatically generated"/>
                    <pic:cNvPicPr/>
                  </pic:nvPicPr>
                  <pic:blipFill rotWithShape="1">
                    <a:blip r:embed="rId84"/>
                    <a:srcRect l="21873" t="21051" r="22546" b="12927"/>
                    <a:stretch/>
                  </pic:blipFill>
                  <pic:spPr bwMode="auto">
                    <a:xfrm>
                      <a:off x="0" y="0"/>
                      <a:ext cx="3612275" cy="2413650"/>
                    </a:xfrm>
                    <a:prstGeom prst="rect">
                      <a:avLst/>
                    </a:prstGeom>
                    <a:ln>
                      <a:noFill/>
                    </a:ln>
                    <a:extLst>
                      <a:ext uri="{53640926-AAD7-44D8-BBD7-CCE9431645EC}">
                        <a14:shadowObscured xmlns:a14="http://schemas.microsoft.com/office/drawing/2010/main"/>
                      </a:ext>
                    </a:extLst>
                  </pic:spPr>
                </pic:pic>
              </a:graphicData>
            </a:graphic>
          </wp:inline>
        </w:drawing>
      </w:r>
    </w:p>
    <w:p w14:paraId="15CE7B42" w14:textId="77777777" w:rsidR="00C65E0B" w:rsidRPr="00CE7BF6" w:rsidRDefault="00C65E0B" w:rsidP="00050A0E">
      <w:pPr>
        <w:jc w:val="center"/>
        <w:rPr>
          <w:sz w:val="20"/>
          <w:szCs w:val="20"/>
        </w:rPr>
      </w:pPr>
    </w:p>
    <w:p w14:paraId="2D5B52D2" w14:textId="77777777" w:rsidR="007404E0" w:rsidRPr="003C2403" w:rsidRDefault="00032BF7" w:rsidP="007404E0">
      <w:pPr>
        <w:pStyle w:val="Heading1"/>
        <w:rPr>
          <w:rFonts w:asciiTheme="minorHAnsi" w:hAnsiTheme="minorHAnsi" w:cstheme="minorHAnsi"/>
          <w:b/>
          <w:bCs/>
          <w:sz w:val="28"/>
          <w:szCs w:val="28"/>
        </w:rPr>
      </w:pPr>
      <w:r w:rsidRPr="003C2403">
        <w:rPr>
          <w:rFonts w:asciiTheme="minorHAnsi" w:hAnsiTheme="minorHAnsi" w:cstheme="minorHAnsi"/>
          <w:b/>
          <w:bCs/>
          <w:sz w:val="28"/>
          <w:szCs w:val="28"/>
        </w:rPr>
        <w:t>Online Safety</w:t>
      </w:r>
    </w:p>
    <w:p w14:paraId="2385037B" w14:textId="77777777" w:rsidR="003C2403" w:rsidRDefault="003C2403" w:rsidP="00643A4C">
      <w:pPr>
        <w:rPr>
          <w:rFonts w:cstheme="minorHAnsi"/>
        </w:rPr>
      </w:pPr>
    </w:p>
    <w:p w14:paraId="40E33A35" w14:textId="77777777" w:rsidR="00643A4C" w:rsidRPr="00E11C2D" w:rsidRDefault="00643A4C" w:rsidP="00643A4C">
      <w:pPr>
        <w:rPr>
          <w:rFonts w:eastAsia="Arial" w:cstheme="minorHAnsi"/>
          <w:color w:val="767171" w:themeColor="background2" w:themeShade="80"/>
          <w:lang w:eastAsia="en-GB"/>
        </w:rPr>
      </w:pPr>
      <w:r w:rsidRPr="00E11C2D">
        <w:rPr>
          <w:rFonts w:eastAsia="Arial" w:cstheme="minorHAnsi"/>
          <w:color w:val="767171" w:themeColor="background2" w:themeShade="80"/>
          <w:lang w:eastAsia="en-GB"/>
        </w:rPr>
        <w:t>Our pupils increasingly use electronic equipment on a daily basis to access the internet and share content and images via social networking sites such as Facebook, Snapchat, Instagram and TikTok.</w:t>
      </w:r>
    </w:p>
    <w:p w14:paraId="683CE9C1" w14:textId="77777777" w:rsidR="00643A4C" w:rsidRPr="00E11C2D" w:rsidRDefault="00643A4C" w:rsidP="00643A4C">
      <w:pPr>
        <w:rPr>
          <w:rFonts w:eastAsia="Arial" w:cstheme="minorHAnsi"/>
          <w:color w:val="767171" w:themeColor="background2" w:themeShade="80"/>
        </w:rPr>
      </w:pPr>
      <w:r w:rsidRPr="00E11C2D">
        <w:rPr>
          <w:rFonts w:eastAsia="Arial" w:cstheme="minorHAnsi"/>
          <w:color w:val="767171" w:themeColor="background2" w:themeShade="80"/>
          <w:lang w:eastAsia="en-GB"/>
        </w:rPr>
        <w:t>Unfortunately</w:t>
      </w:r>
      <w:r w:rsidRPr="00E11C2D">
        <w:rPr>
          <w:rFonts w:eastAsia="Arial" w:cstheme="minorHAnsi"/>
          <w:color w:val="767171" w:themeColor="background2" w:themeShade="80"/>
        </w:rPr>
        <w:t xml:space="preserve">, some adults and young people will use these technologies to harm children. The harm might range from sending hurtful or abusive texts and emails, to grooming and enticing children to engage in sexually harmful conversations, webcam photography or face-to-face meetings. </w:t>
      </w:r>
    </w:p>
    <w:p w14:paraId="03E07D8A" w14:textId="77777777" w:rsidR="00643A4C" w:rsidRPr="00E11C2D" w:rsidRDefault="00643A4C" w:rsidP="00643A4C">
      <w:pPr>
        <w:rPr>
          <w:rFonts w:eastAsia="Arial" w:cstheme="minorHAnsi"/>
          <w:color w:val="767171" w:themeColor="background2" w:themeShade="80"/>
        </w:rPr>
      </w:pPr>
      <w:r w:rsidRPr="00E11C2D">
        <w:rPr>
          <w:rFonts w:eastAsia="Arial" w:cstheme="minorHAnsi"/>
          <w:color w:val="767171" w:themeColor="background2" w:themeShade="80"/>
        </w:rPr>
        <w:t xml:space="preserve">Pupils may also be distressed or harmed by accessing inappropriate websites that promote unhealthy lifestyles, extremist behaviour and criminal activity. </w:t>
      </w:r>
    </w:p>
    <w:p w14:paraId="563CC43D" w14:textId="77777777" w:rsidR="00643A4C" w:rsidRPr="00E11C2D" w:rsidRDefault="00643A4C" w:rsidP="00643A4C">
      <w:pPr>
        <w:rPr>
          <w:rFonts w:eastAsia="Arial" w:cstheme="minorHAnsi"/>
          <w:color w:val="767171" w:themeColor="background2" w:themeShade="80"/>
        </w:rPr>
      </w:pPr>
      <w:r w:rsidRPr="00E11C2D">
        <w:rPr>
          <w:rFonts w:eastAsia="Arial" w:cstheme="minorHAnsi"/>
          <w:color w:val="767171" w:themeColor="background2" w:themeShade="80"/>
        </w:rPr>
        <w:t xml:space="preserve">The </w:t>
      </w:r>
      <w:r w:rsidRPr="00E11C2D">
        <w:rPr>
          <w:rFonts w:cstheme="minorHAnsi"/>
          <w:color w:val="767171" w:themeColor="background2" w:themeShade="80"/>
        </w:rPr>
        <w:fldChar w:fldCharType="begin"/>
      </w:r>
      <w:r w:rsidRPr="00E11C2D">
        <w:rPr>
          <w:rFonts w:cstheme="minorHAnsi"/>
          <w:color w:val="767171" w:themeColor="background2" w:themeShade="80"/>
        </w:rPr>
        <w:instrText xml:space="preserve"> MERGEFIELD School__Academy </w:instrText>
      </w:r>
      <w:r w:rsidRPr="00E11C2D">
        <w:rPr>
          <w:rFonts w:cstheme="minorHAnsi"/>
          <w:color w:val="767171" w:themeColor="background2" w:themeShade="80"/>
        </w:rPr>
        <w:fldChar w:fldCharType="separate"/>
      </w:r>
      <w:r w:rsidR="00D66D60">
        <w:rPr>
          <w:rFonts w:cstheme="minorHAnsi"/>
          <w:noProof/>
          <w:color w:val="767171" w:themeColor="background2" w:themeShade="80"/>
        </w:rPr>
        <w:t>school</w:t>
      </w:r>
      <w:r w:rsidRPr="00E11C2D">
        <w:rPr>
          <w:rFonts w:cstheme="minorHAnsi"/>
          <w:color w:val="767171" w:themeColor="background2" w:themeShade="80"/>
        </w:rPr>
        <w:fldChar w:fldCharType="end"/>
      </w:r>
      <w:r w:rsidRPr="00E11C2D">
        <w:rPr>
          <w:rFonts w:eastAsia="Arial" w:cstheme="minorHAnsi"/>
          <w:color w:val="767171" w:themeColor="background2" w:themeShade="80"/>
        </w:rPr>
        <w:t xml:space="preserve">’s Online Safety Policy explains how we try to keep pupils safe in the </w:t>
      </w:r>
      <w:r w:rsidRPr="00E11C2D">
        <w:rPr>
          <w:rFonts w:cstheme="minorHAnsi"/>
          <w:color w:val="767171" w:themeColor="background2" w:themeShade="80"/>
        </w:rPr>
        <w:fldChar w:fldCharType="begin"/>
      </w:r>
      <w:r w:rsidRPr="00E11C2D">
        <w:rPr>
          <w:rFonts w:cstheme="minorHAnsi"/>
          <w:color w:val="767171" w:themeColor="background2" w:themeShade="80"/>
        </w:rPr>
        <w:instrText xml:space="preserve"> MERGEFIELD School__Academy </w:instrText>
      </w:r>
      <w:r w:rsidRPr="00E11C2D">
        <w:rPr>
          <w:rFonts w:cstheme="minorHAnsi"/>
          <w:color w:val="767171" w:themeColor="background2" w:themeShade="80"/>
        </w:rPr>
        <w:fldChar w:fldCharType="separate"/>
      </w:r>
      <w:r w:rsidR="00D66D60">
        <w:rPr>
          <w:rFonts w:cstheme="minorHAnsi"/>
          <w:noProof/>
          <w:color w:val="767171" w:themeColor="background2" w:themeShade="80"/>
        </w:rPr>
        <w:t>school</w:t>
      </w:r>
      <w:r w:rsidRPr="00E11C2D">
        <w:rPr>
          <w:rFonts w:cstheme="minorHAnsi"/>
          <w:color w:val="767171" w:themeColor="background2" w:themeShade="80"/>
        </w:rPr>
        <w:fldChar w:fldCharType="end"/>
      </w:r>
      <w:r w:rsidRPr="00E11C2D">
        <w:rPr>
          <w:rFonts w:eastAsia="Arial" w:cstheme="minorHAnsi"/>
          <w:color w:val="767171" w:themeColor="background2" w:themeShade="80"/>
        </w:rPr>
        <w:t xml:space="preserve"> and protect and educate pupils in the safe use of technology. Cyberbullying and sexting by pupils will be treated as </w:t>
      </w:r>
      <w:r w:rsidRPr="00C65E0B">
        <w:rPr>
          <w:rFonts w:eastAsia="Arial" w:cstheme="minorHAnsi"/>
          <w:color w:val="767171" w:themeColor="background2" w:themeShade="80"/>
        </w:rPr>
        <w:t>seriously as any other type of bullying and will be managed through our anti-bullying procedures.  Serious incidents may be managed in line with Safeguarding and Child Protection procedures.</w:t>
      </w:r>
    </w:p>
    <w:p w14:paraId="74413F55" w14:textId="77777777" w:rsidR="003C2403" w:rsidRDefault="00643A4C" w:rsidP="00A60B20">
      <w:pPr>
        <w:rPr>
          <w:rFonts w:eastAsia="Arial" w:cstheme="minorHAnsi"/>
          <w:color w:val="767171" w:themeColor="background2" w:themeShade="80"/>
          <w:lang w:eastAsia="en-GB"/>
        </w:rPr>
      </w:pPr>
      <w:r w:rsidRPr="00E11C2D">
        <w:rPr>
          <w:rFonts w:eastAsia="Arial" w:cstheme="minorHAnsi"/>
          <w:color w:val="767171" w:themeColor="background2" w:themeShade="80"/>
          <w:lang w:eastAsia="en-GB"/>
        </w:rPr>
        <w:lastRenderedPageBreak/>
        <w:t>Many pupils own or have access to handheld devices and parents are encouraged to consider measures to keep their children safe when using the internet and social media at home and in the community.</w:t>
      </w:r>
    </w:p>
    <w:p w14:paraId="0627A4A8" w14:textId="77777777" w:rsidR="00050A0E" w:rsidRPr="00A60B20" w:rsidRDefault="00643A4C" w:rsidP="00A60B20">
      <w:pPr>
        <w:rPr>
          <w:rFonts w:eastAsia="Arial" w:cstheme="minorHAnsi"/>
          <w:color w:val="767171" w:themeColor="background2" w:themeShade="80"/>
          <w:lang w:eastAsia="en-GB"/>
        </w:rPr>
      </w:pPr>
      <w:r w:rsidRPr="00A60B20">
        <w:rPr>
          <w:rFonts w:eastAsia="Arial" w:cstheme="minorHAnsi"/>
          <w:color w:val="767171" w:themeColor="background2" w:themeShade="80"/>
          <w:lang w:eastAsia="en-GB"/>
        </w:rPr>
        <w:t>We recognise the importance of safeguarding children from potentially harmful and inappropriate online material, and we understand that technology is a significant component in many s</w:t>
      </w:r>
      <w:r w:rsidR="00B77866" w:rsidRPr="00A60B20">
        <w:rPr>
          <w:rFonts w:eastAsia="Arial" w:cstheme="minorHAnsi"/>
          <w:color w:val="767171" w:themeColor="background2" w:themeShade="80"/>
          <w:lang w:eastAsia="en-GB"/>
        </w:rPr>
        <w:t>a</w:t>
      </w:r>
      <w:r w:rsidRPr="00A60B20">
        <w:rPr>
          <w:rFonts w:eastAsia="Arial" w:cstheme="minorHAnsi"/>
          <w:color w:val="767171" w:themeColor="background2" w:themeShade="80"/>
          <w:lang w:eastAsia="en-GB"/>
        </w:rPr>
        <w:t>feguarding and wellbeing issues. </w:t>
      </w:r>
    </w:p>
    <w:tbl>
      <w:tblPr>
        <w:tblStyle w:val="TableGrid"/>
        <w:tblpPr w:leftFromText="180" w:rightFromText="180" w:vertAnchor="text" w:tblpY="-25"/>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529"/>
        <w:gridCol w:w="11348"/>
      </w:tblGrid>
      <w:tr w:rsidR="00643A4C" w:rsidRPr="00CE7BF6" w14:paraId="5F8AAFEE" w14:textId="77777777" w:rsidTr="003C2403">
        <w:tc>
          <w:tcPr>
            <w:tcW w:w="2529" w:type="dxa"/>
            <w:shd w:val="clear" w:color="auto" w:fill="FFD966" w:themeFill="accent4" w:themeFillTint="99"/>
          </w:tcPr>
          <w:p w14:paraId="39E46F6A" w14:textId="77777777" w:rsidR="00643A4C" w:rsidRPr="00A60B20" w:rsidRDefault="00643A4C" w:rsidP="00EA193E">
            <w:pPr>
              <w:pStyle w:val="1bodycopy10pt"/>
              <w:rPr>
                <w:rFonts w:asciiTheme="minorHAnsi" w:eastAsia="Arial" w:hAnsiTheme="minorHAnsi" w:cstheme="minorHAnsi"/>
                <w:b/>
                <w:bCs/>
                <w:color w:val="767171" w:themeColor="background2" w:themeShade="80"/>
                <w:sz w:val="24"/>
                <w:lang w:eastAsia="en-GB"/>
              </w:rPr>
            </w:pPr>
            <w:r w:rsidRPr="00A60B20">
              <w:rPr>
                <w:rFonts w:asciiTheme="minorHAnsi" w:eastAsia="Arial" w:hAnsiTheme="minorHAnsi" w:cstheme="minorHAnsi"/>
                <w:b/>
                <w:bCs/>
                <w:color w:val="767171" w:themeColor="background2" w:themeShade="80"/>
                <w:sz w:val="24"/>
                <w:lang w:eastAsia="en-GB"/>
              </w:rPr>
              <w:t xml:space="preserve">To address this, our </w:t>
            </w:r>
            <w:r w:rsidR="00D66D60">
              <w:rPr>
                <w:rFonts w:asciiTheme="minorHAnsi" w:eastAsia="Arial" w:hAnsiTheme="minorHAnsi" w:cstheme="minorHAnsi"/>
                <w:b/>
                <w:bCs/>
                <w:color w:val="767171" w:themeColor="background2" w:themeShade="80"/>
                <w:sz w:val="24"/>
                <w:lang w:eastAsia="en-GB"/>
              </w:rPr>
              <w:t>school</w:t>
            </w:r>
            <w:r w:rsidRPr="00A60B20">
              <w:rPr>
                <w:rFonts w:asciiTheme="minorHAnsi" w:eastAsia="Arial" w:hAnsiTheme="minorHAnsi" w:cstheme="minorHAnsi"/>
                <w:b/>
                <w:bCs/>
                <w:color w:val="767171" w:themeColor="background2" w:themeShade="80"/>
                <w:sz w:val="24"/>
                <w:lang w:eastAsia="en-GB"/>
              </w:rPr>
              <w:t xml:space="preserve"> aims to:</w:t>
            </w:r>
          </w:p>
          <w:p w14:paraId="0B92F9B2" w14:textId="77777777" w:rsidR="00CF44AF" w:rsidRPr="00E6265D" w:rsidRDefault="00CF44AF" w:rsidP="00CF44AF">
            <w:pPr>
              <w:pStyle w:val="1bodycopy10pt"/>
              <w:jc w:val="center"/>
              <w:rPr>
                <w:rFonts w:asciiTheme="minorHAnsi" w:eastAsia="Arial" w:hAnsiTheme="minorHAnsi" w:cstheme="minorHAnsi"/>
                <w:b/>
                <w:bCs/>
                <w:color w:val="767171" w:themeColor="background2" w:themeShade="80"/>
                <w:sz w:val="28"/>
                <w:szCs w:val="28"/>
                <w:lang w:eastAsia="en-GB"/>
              </w:rPr>
            </w:pPr>
            <w:r>
              <w:rPr>
                <w:rFonts w:asciiTheme="minorHAnsi" w:eastAsia="Arial" w:hAnsiTheme="minorHAnsi" w:cstheme="minorHAnsi"/>
                <w:b/>
                <w:bCs/>
                <w:noProof/>
                <w:color w:val="E7E6E6" w:themeColor="background2"/>
                <w:sz w:val="28"/>
                <w:szCs w:val="28"/>
                <w:lang w:eastAsia="en-GB"/>
              </w:rPr>
              <w:drawing>
                <wp:inline distT="0" distB="0" distL="0" distR="0" wp14:anchorId="038BADA0" wp14:editId="20908FD2">
                  <wp:extent cx="518160" cy="518160"/>
                  <wp:effectExtent l="0" t="0" r="0" b="0"/>
                  <wp:docPr id="365561219" name="Graphic 365561219" descr="Lapto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61219" name="Graphic 365561219" descr="Laptop with solid fill"/>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6"/>
                              </a:ext>
                            </a:extLst>
                          </a:blip>
                          <a:stretch>
                            <a:fillRect/>
                          </a:stretch>
                        </pic:blipFill>
                        <pic:spPr>
                          <a:xfrm>
                            <a:off x="0" y="0"/>
                            <a:ext cx="518160" cy="518160"/>
                          </a:xfrm>
                          <a:prstGeom prst="rect">
                            <a:avLst/>
                          </a:prstGeom>
                        </pic:spPr>
                      </pic:pic>
                    </a:graphicData>
                  </a:graphic>
                </wp:inline>
              </w:drawing>
            </w:r>
          </w:p>
          <w:p w14:paraId="2081E062" w14:textId="77777777" w:rsidR="00643A4C" w:rsidRPr="00CE7BF6" w:rsidRDefault="00643A4C" w:rsidP="00EA193E">
            <w:pPr>
              <w:rPr>
                <w:rFonts w:eastAsia="Arial" w:cstheme="minorHAnsi"/>
                <w:szCs w:val="24"/>
                <w:lang w:eastAsia="en-GB"/>
              </w:rPr>
            </w:pPr>
          </w:p>
        </w:tc>
        <w:tc>
          <w:tcPr>
            <w:tcW w:w="11348" w:type="dxa"/>
          </w:tcPr>
          <w:p w14:paraId="3189C45A" w14:textId="77777777" w:rsidR="00643A4C" w:rsidRPr="00A60B20" w:rsidRDefault="00643A4C" w:rsidP="00297102">
            <w:pPr>
              <w:pStyle w:val="4Bulletedcopyblue"/>
              <w:numPr>
                <w:ilvl w:val="0"/>
                <w:numId w:val="31"/>
              </w:numPr>
              <w:rPr>
                <w:rFonts w:asciiTheme="minorHAnsi" w:eastAsia="Arial" w:hAnsiTheme="minorHAnsi" w:cstheme="minorHAnsi"/>
                <w:color w:val="767171" w:themeColor="background2" w:themeShade="80"/>
                <w:sz w:val="22"/>
                <w:szCs w:val="22"/>
                <w:lang w:eastAsia="en-GB"/>
              </w:rPr>
            </w:pPr>
            <w:r w:rsidRPr="00A60B20">
              <w:rPr>
                <w:rFonts w:asciiTheme="minorHAnsi" w:eastAsia="Arial" w:hAnsiTheme="minorHAnsi" w:cstheme="minorHAnsi"/>
                <w:color w:val="767171" w:themeColor="background2" w:themeShade="80"/>
                <w:sz w:val="22"/>
                <w:szCs w:val="22"/>
                <w:lang w:eastAsia="en-GB"/>
              </w:rPr>
              <w:t>Have robust processes in place to ensure the online safety of pupils, staff, volunteers and governors.</w:t>
            </w:r>
          </w:p>
          <w:p w14:paraId="0D3E85BE" w14:textId="77777777" w:rsidR="00643A4C" w:rsidRPr="00C65E0B" w:rsidRDefault="00643A4C" w:rsidP="00297102">
            <w:pPr>
              <w:pStyle w:val="4Bulletedcopyblue"/>
              <w:numPr>
                <w:ilvl w:val="0"/>
                <w:numId w:val="31"/>
              </w:numPr>
              <w:rPr>
                <w:rFonts w:asciiTheme="minorHAnsi" w:eastAsia="Arial" w:hAnsiTheme="minorHAnsi" w:cstheme="minorHAnsi"/>
                <w:color w:val="767171" w:themeColor="background2" w:themeShade="80"/>
                <w:sz w:val="22"/>
                <w:szCs w:val="22"/>
                <w:lang w:eastAsia="en-GB"/>
              </w:rPr>
            </w:pPr>
            <w:r w:rsidRPr="00A60B20">
              <w:rPr>
                <w:rFonts w:asciiTheme="minorHAnsi" w:eastAsia="Arial" w:hAnsiTheme="minorHAnsi" w:cstheme="minorHAnsi"/>
                <w:color w:val="767171" w:themeColor="background2" w:themeShade="80"/>
                <w:sz w:val="22"/>
                <w:szCs w:val="22"/>
                <w:lang w:eastAsia="en-GB"/>
              </w:rPr>
              <w:t xml:space="preserve">Protect and educate the whole </w:t>
            </w:r>
            <w:r w:rsidR="00D66D60">
              <w:rPr>
                <w:rFonts w:asciiTheme="minorHAnsi" w:eastAsia="Arial" w:hAnsiTheme="minorHAnsi" w:cstheme="minorHAnsi"/>
                <w:color w:val="767171" w:themeColor="background2" w:themeShade="80"/>
                <w:sz w:val="22"/>
                <w:szCs w:val="22"/>
                <w:lang w:eastAsia="en-GB"/>
              </w:rPr>
              <w:t>school</w:t>
            </w:r>
            <w:r w:rsidRPr="00A60B20">
              <w:rPr>
                <w:rFonts w:asciiTheme="minorHAnsi" w:eastAsia="Arial" w:hAnsiTheme="minorHAnsi" w:cstheme="minorHAnsi"/>
                <w:color w:val="767171" w:themeColor="background2" w:themeShade="80"/>
                <w:sz w:val="22"/>
                <w:szCs w:val="22"/>
                <w:lang w:eastAsia="en-GB"/>
              </w:rPr>
              <w:t xml:space="preserve"> community in its safe and responsible use of technology, including mobile and </w:t>
            </w:r>
            <w:r w:rsidRPr="00C65E0B">
              <w:rPr>
                <w:rFonts w:asciiTheme="minorHAnsi" w:eastAsia="Arial" w:hAnsiTheme="minorHAnsi" w:cstheme="minorHAnsi"/>
                <w:color w:val="767171" w:themeColor="background2" w:themeShade="80"/>
                <w:sz w:val="22"/>
                <w:szCs w:val="22"/>
                <w:lang w:eastAsia="en-GB"/>
              </w:rPr>
              <w:t>smart technology (which we refer to as ‘mobile phones’).</w:t>
            </w:r>
          </w:p>
          <w:p w14:paraId="329D83B8" w14:textId="77777777" w:rsidR="00643A4C" w:rsidRPr="00C65E0B" w:rsidRDefault="00643A4C" w:rsidP="00297102">
            <w:pPr>
              <w:pStyle w:val="4Bulletedcopyblue"/>
              <w:numPr>
                <w:ilvl w:val="0"/>
                <w:numId w:val="31"/>
              </w:numPr>
              <w:rPr>
                <w:rFonts w:asciiTheme="minorHAnsi" w:eastAsia="Arial" w:hAnsiTheme="minorHAnsi" w:cstheme="minorHAnsi"/>
                <w:color w:val="767171" w:themeColor="background2" w:themeShade="80"/>
                <w:sz w:val="22"/>
                <w:szCs w:val="22"/>
                <w:lang w:eastAsia="en-GB"/>
              </w:rPr>
            </w:pPr>
            <w:r w:rsidRPr="00C65E0B">
              <w:rPr>
                <w:rFonts w:asciiTheme="minorHAnsi" w:eastAsia="Arial" w:hAnsiTheme="minorHAnsi" w:cstheme="minorHAnsi"/>
                <w:color w:val="767171" w:themeColor="background2" w:themeShade="80"/>
                <w:sz w:val="22"/>
                <w:szCs w:val="22"/>
                <w:lang w:eastAsia="en-GB"/>
              </w:rPr>
              <w:t xml:space="preserve">Set clear guidelines for the use of mobile phones for the whole </w:t>
            </w:r>
            <w:r w:rsidR="00D66D60" w:rsidRPr="00C65E0B">
              <w:rPr>
                <w:rFonts w:asciiTheme="minorHAnsi" w:eastAsia="Arial" w:hAnsiTheme="minorHAnsi" w:cstheme="minorHAnsi"/>
                <w:color w:val="767171" w:themeColor="background2" w:themeShade="80"/>
                <w:sz w:val="22"/>
                <w:szCs w:val="22"/>
                <w:lang w:eastAsia="en-GB"/>
              </w:rPr>
              <w:t>school</w:t>
            </w:r>
            <w:r w:rsidRPr="00C65E0B">
              <w:rPr>
                <w:rFonts w:asciiTheme="minorHAnsi" w:eastAsia="Arial" w:hAnsiTheme="minorHAnsi" w:cstheme="minorHAnsi"/>
                <w:color w:val="767171" w:themeColor="background2" w:themeShade="80"/>
                <w:sz w:val="22"/>
                <w:szCs w:val="22"/>
                <w:lang w:eastAsia="en-GB"/>
              </w:rPr>
              <w:t xml:space="preserve"> community.</w:t>
            </w:r>
          </w:p>
          <w:p w14:paraId="5FD2FE70" w14:textId="77777777" w:rsidR="00643A4C" w:rsidRPr="00A60B20" w:rsidRDefault="00643A4C" w:rsidP="00297102">
            <w:pPr>
              <w:pStyle w:val="4Bulletedcopyblue"/>
              <w:numPr>
                <w:ilvl w:val="0"/>
                <w:numId w:val="31"/>
              </w:numPr>
              <w:rPr>
                <w:rFonts w:asciiTheme="minorHAnsi" w:eastAsia="Arial" w:hAnsiTheme="minorHAnsi" w:cstheme="minorHAnsi"/>
                <w:color w:val="767171" w:themeColor="background2" w:themeShade="80"/>
                <w:sz w:val="22"/>
                <w:szCs w:val="22"/>
                <w:lang w:eastAsia="en-GB"/>
              </w:rPr>
            </w:pPr>
            <w:r w:rsidRPr="00A60B20">
              <w:rPr>
                <w:rFonts w:asciiTheme="minorHAnsi" w:eastAsia="Arial" w:hAnsiTheme="minorHAnsi" w:cstheme="minorHAnsi"/>
                <w:color w:val="767171" w:themeColor="background2" w:themeShade="80"/>
                <w:sz w:val="22"/>
                <w:szCs w:val="22"/>
                <w:lang w:eastAsia="en-GB"/>
              </w:rPr>
              <w:t>Establish clear mechanisms to identify, intervene in and escalate any incidents or concerns, where appropriate.</w:t>
            </w:r>
          </w:p>
          <w:p w14:paraId="3C77EB4D" w14:textId="77777777" w:rsidR="00643A4C" w:rsidRPr="00CE7BF6" w:rsidRDefault="00643A4C" w:rsidP="00297102">
            <w:pPr>
              <w:pStyle w:val="4Bulletedcopyblue"/>
              <w:numPr>
                <w:ilvl w:val="0"/>
                <w:numId w:val="31"/>
              </w:numPr>
              <w:spacing w:before="240"/>
              <w:rPr>
                <w:rFonts w:asciiTheme="minorHAnsi" w:eastAsia="Arial" w:hAnsiTheme="minorHAnsi" w:cstheme="minorHAnsi"/>
                <w:sz w:val="24"/>
                <w:szCs w:val="24"/>
                <w:lang w:eastAsia="en-GB"/>
              </w:rPr>
            </w:pPr>
            <w:r w:rsidRPr="00A60B20">
              <w:rPr>
                <w:rFonts w:asciiTheme="minorHAnsi" w:eastAsia="Arial" w:hAnsiTheme="minorHAnsi" w:cstheme="minorHAnsi"/>
                <w:color w:val="767171" w:themeColor="background2" w:themeShade="80"/>
                <w:sz w:val="22"/>
                <w:szCs w:val="22"/>
                <w:lang w:eastAsia="en-GB"/>
              </w:rPr>
              <w:t>Adhere to the f</w:t>
            </w:r>
            <w:r w:rsidRPr="00A60B20">
              <w:rPr>
                <w:rFonts w:asciiTheme="minorHAnsi" w:hAnsiTheme="minorHAnsi" w:cstheme="minorHAnsi"/>
                <w:color w:val="767171" w:themeColor="background2" w:themeShade="80"/>
                <w:sz w:val="22"/>
                <w:szCs w:val="22"/>
              </w:rPr>
              <w:t xml:space="preserve">iltering and monitoring standards for </w:t>
            </w:r>
            <w:r w:rsidR="001F6ABE" w:rsidRPr="00A60B20">
              <w:rPr>
                <w:rFonts w:asciiTheme="minorHAnsi" w:hAnsiTheme="minorHAnsi" w:cstheme="minorHAnsi"/>
                <w:color w:val="767171" w:themeColor="background2" w:themeShade="80"/>
                <w:sz w:val="22"/>
                <w:szCs w:val="22"/>
              </w:rPr>
              <w:t>school</w:t>
            </w:r>
            <w:r w:rsidRPr="00A60B20">
              <w:rPr>
                <w:rFonts w:asciiTheme="minorHAnsi" w:hAnsiTheme="minorHAnsi" w:cstheme="minorHAnsi"/>
                <w:color w:val="767171" w:themeColor="background2" w:themeShade="80"/>
                <w:sz w:val="22"/>
                <w:szCs w:val="22"/>
              </w:rPr>
              <w:t xml:space="preserve">s and colleges ( </w:t>
            </w:r>
            <w:hyperlink w:history="1">
              <w:r w:rsidR="00460FB1" w:rsidRPr="00A60B20">
                <w:rPr>
                  <w:rStyle w:val="Hyperlink"/>
                  <w:rFonts w:asciiTheme="minorHAnsi" w:hAnsiTheme="minorHAnsi" w:cstheme="minorHAnsi"/>
                  <w:color w:val="767171" w:themeColor="background2" w:themeShade="80"/>
                  <w:sz w:val="22"/>
                  <w:szCs w:val="22"/>
                </w:rPr>
                <w:t>Meeting digital and technology standards in schools and colleges - Filtering and monitoring standards for schools and colleges - Guidance - GOV.UK (www.gov.uk)</w:t>
              </w:r>
            </w:hyperlink>
            <w:r w:rsidRPr="00A60B20">
              <w:rPr>
                <w:rFonts w:asciiTheme="minorHAnsi" w:hAnsiTheme="minorHAnsi" w:cstheme="minorHAnsi"/>
                <w:color w:val="767171" w:themeColor="background2" w:themeShade="80"/>
                <w:sz w:val="22"/>
                <w:szCs w:val="22"/>
              </w:rPr>
              <w:t xml:space="preserve"> through the use of filtering and monitoring systems and processes, with regular analysis of their effectiveness in safeguarding the students whilst avoiding ‘over blocking’. See Appendix L for further details.</w:t>
            </w:r>
          </w:p>
        </w:tc>
      </w:tr>
    </w:tbl>
    <w:p w14:paraId="668C17D3" w14:textId="77777777" w:rsidR="00437F48" w:rsidRDefault="0077289F">
      <w:pPr>
        <w:rPr>
          <w:rFonts w:eastAsia="Arial"/>
          <w:b/>
          <w:color w:val="767171" w:themeColor="background2" w:themeShade="80"/>
          <w:sz w:val="24"/>
          <w:szCs w:val="24"/>
          <w:lang w:eastAsia="en-GB"/>
        </w:rPr>
      </w:pPr>
      <w:r>
        <w:rPr>
          <w:noProof/>
          <w:lang w:eastAsia="en-GB"/>
        </w:rPr>
        <w:lastRenderedPageBreak/>
        <w:drawing>
          <wp:anchor distT="0" distB="0" distL="114300" distR="114300" simplePos="0" relativeHeight="251659308" behindDoc="1" locked="0" layoutInCell="1" allowOverlap="1" wp14:anchorId="64EA23B5" wp14:editId="0568CE58">
            <wp:simplePos x="0" y="0"/>
            <wp:positionH relativeFrom="column">
              <wp:posOffset>3756025</wp:posOffset>
            </wp:positionH>
            <wp:positionV relativeFrom="paragraph">
              <wp:posOffset>2256790</wp:posOffset>
            </wp:positionV>
            <wp:extent cx="5032375" cy="2999105"/>
            <wp:effectExtent l="0" t="0" r="0" b="0"/>
            <wp:wrapTight wrapText="bothSides">
              <wp:wrapPolygon edited="0">
                <wp:start x="0" y="0"/>
                <wp:lineTo x="0" y="21403"/>
                <wp:lineTo x="21505" y="21403"/>
                <wp:lineTo x="21505" y="0"/>
                <wp:lineTo x="0" y="0"/>
              </wp:wrapPolygon>
            </wp:wrapTight>
            <wp:docPr id="1218633093" name="Picture 12186330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33093" name="Picture 1" descr="A screenshot of a computer&#10;&#10;Description automatically generated"/>
                    <pic:cNvPicPr/>
                  </pic:nvPicPr>
                  <pic:blipFill rotWithShape="1">
                    <a:blip r:embed="rId87">
                      <a:extLst>
                        <a:ext uri="{28A0092B-C50C-407E-A947-70E740481C1C}">
                          <a14:useLocalDpi xmlns:a14="http://schemas.microsoft.com/office/drawing/2010/main" val="0"/>
                        </a:ext>
                      </a:extLst>
                    </a:blip>
                    <a:srcRect l="11620" t="21274" r="26984" b="13669"/>
                    <a:stretch/>
                  </pic:blipFill>
                  <pic:spPr bwMode="auto">
                    <a:xfrm>
                      <a:off x="0" y="0"/>
                      <a:ext cx="5032375" cy="2999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7AD5BE" w14:textId="77777777" w:rsidR="007B49A9" w:rsidRPr="003C2403" w:rsidRDefault="007B49A9">
      <w:pPr>
        <w:rPr>
          <w:rFonts w:eastAsia="Arial"/>
          <w:b/>
          <w:color w:val="767171" w:themeColor="background2" w:themeShade="80"/>
          <w:sz w:val="24"/>
          <w:szCs w:val="24"/>
          <w:lang w:eastAsia="en-GB"/>
        </w:rPr>
      </w:pPr>
      <w:r w:rsidRPr="00A60B20">
        <w:rPr>
          <w:rFonts w:eastAsia="Arial"/>
          <w:b/>
          <w:color w:val="767171" w:themeColor="background2" w:themeShade="80"/>
          <w:sz w:val="24"/>
          <w:szCs w:val="24"/>
          <w:lang w:eastAsia="en-GB"/>
        </w:rPr>
        <w:t>Our approach to online safety is based on addressing the following categories of risk:</w:t>
      </w:r>
    </w:p>
    <w:p w14:paraId="2E669691" w14:textId="77777777" w:rsidR="00E6265D" w:rsidRDefault="00E6265D" w:rsidP="00AE57F6">
      <w:pPr>
        <w:jc w:val="center"/>
      </w:pPr>
    </w:p>
    <w:tbl>
      <w:tblPr>
        <w:tblStyle w:val="TableGrid"/>
        <w:tblpPr w:leftFromText="180" w:rightFromText="180" w:vertAnchor="text" w:tblpY="-25"/>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ayout w:type="fixed"/>
        <w:tblLook w:val="04A0" w:firstRow="1" w:lastRow="0" w:firstColumn="1" w:lastColumn="0" w:noHBand="0" w:noVBand="1"/>
      </w:tblPr>
      <w:tblGrid>
        <w:gridCol w:w="1678"/>
        <w:gridCol w:w="12199"/>
      </w:tblGrid>
      <w:tr w:rsidR="00643A4C" w:rsidRPr="00CE7BF6" w14:paraId="290F1E14" w14:textId="77777777" w:rsidTr="00437F48">
        <w:trPr>
          <w:cantSplit/>
          <w:trHeight w:val="1134"/>
        </w:trPr>
        <w:tc>
          <w:tcPr>
            <w:tcW w:w="1678" w:type="dxa"/>
            <w:shd w:val="clear" w:color="auto" w:fill="FFD966" w:themeFill="accent4" w:themeFillTint="99"/>
          </w:tcPr>
          <w:p w14:paraId="30AB0986" w14:textId="77777777" w:rsidR="00643A4C" w:rsidRPr="0077289F" w:rsidRDefault="00643A4C" w:rsidP="00EA193E">
            <w:pPr>
              <w:pStyle w:val="4Bulletedcopyblue"/>
              <w:numPr>
                <w:ilvl w:val="0"/>
                <w:numId w:val="0"/>
              </w:numPr>
              <w:rPr>
                <w:rFonts w:asciiTheme="minorHAnsi" w:eastAsia="Arial" w:hAnsiTheme="minorHAnsi" w:cstheme="minorHAnsi"/>
                <w:color w:val="767171" w:themeColor="background2" w:themeShade="80"/>
                <w:sz w:val="24"/>
                <w:szCs w:val="24"/>
                <w:lang w:eastAsia="en-GB"/>
              </w:rPr>
            </w:pPr>
            <w:r w:rsidRPr="0077289F">
              <w:rPr>
                <w:rFonts w:asciiTheme="minorHAnsi" w:eastAsia="Arial" w:hAnsiTheme="minorHAnsi" w:cstheme="minorHAnsi"/>
                <w:b/>
                <w:bCs/>
                <w:color w:val="767171" w:themeColor="background2" w:themeShade="80"/>
                <w:sz w:val="24"/>
                <w:szCs w:val="24"/>
                <w:lang w:eastAsia="en-GB"/>
              </w:rPr>
              <w:lastRenderedPageBreak/>
              <w:t>To meet our aims and address the risks above we will:</w:t>
            </w:r>
          </w:p>
          <w:p w14:paraId="2C993325" w14:textId="77777777" w:rsidR="00643A4C" w:rsidRPr="00CE7BF6" w:rsidRDefault="00643A4C" w:rsidP="00EA193E">
            <w:pPr>
              <w:pStyle w:val="1bodycopy10pt"/>
              <w:rPr>
                <w:rFonts w:asciiTheme="minorHAnsi" w:eastAsia="Arial" w:hAnsiTheme="minorHAnsi" w:cstheme="minorHAnsi"/>
                <w:b/>
                <w:bCs/>
                <w:sz w:val="24"/>
              </w:rPr>
            </w:pPr>
          </w:p>
        </w:tc>
        <w:tc>
          <w:tcPr>
            <w:tcW w:w="12199" w:type="dxa"/>
          </w:tcPr>
          <w:p w14:paraId="0C4BE7A3" w14:textId="77777777" w:rsidR="00D653A5" w:rsidRPr="00626690" w:rsidRDefault="00D653A5" w:rsidP="00297102">
            <w:pPr>
              <w:pStyle w:val="ListParagraph"/>
              <w:numPr>
                <w:ilvl w:val="0"/>
                <w:numId w:val="31"/>
              </w:numPr>
              <w:rPr>
                <w:color w:val="767171" w:themeColor="background2" w:themeShade="80"/>
                <w:lang w:eastAsia="en-GB"/>
              </w:rPr>
            </w:pPr>
            <w:r w:rsidRPr="00626690">
              <w:rPr>
                <w:color w:val="767171" w:themeColor="background2" w:themeShade="80"/>
                <w:lang w:eastAsia="en-GB"/>
              </w:rPr>
              <w:t>Educate pupils about online safety as part of our curriculum. For example:</w:t>
            </w:r>
          </w:p>
          <w:p w14:paraId="57021FD8" w14:textId="77777777" w:rsidR="00D653A5" w:rsidRPr="00626690" w:rsidRDefault="00D653A5" w:rsidP="00297102">
            <w:pPr>
              <w:pStyle w:val="ListParagraph"/>
              <w:numPr>
                <w:ilvl w:val="0"/>
                <w:numId w:val="41"/>
              </w:numPr>
              <w:rPr>
                <w:color w:val="767171" w:themeColor="background2" w:themeShade="80"/>
                <w:lang w:eastAsia="en-GB"/>
              </w:rPr>
            </w:pPr>
            <w:r w:rsidRPr="00626690">
              <w:rPr>
                <w:color w:val="767171" w:themeColor="background2" w:themeShade="80"/>
                <w:lang w:eastAsia="en-GB"/>
              </w:rPr>
              <w:t>The safe use of social media, the internet and technology</w:t>
            </w:r>
          </w:p>
          <w:p w14:paraId="078C9430" w14:textId="77777777" w:rsidR="00D653A5" w:rsidRPr="00626690" w:rsidRDefault="00D653A5" w:rsidP="00297102">
            <w:pPr>
              <w:pStyle w:val="ListParagraph"/>
              <w:numPr>
                <w:ilvl w:val="0"/>
                <w:numId w:val="41"/>
              </w:numPr>
              <w:rPr>
                <w:color w:val="767171" w:themeColor="background2" w:themeShade="80"/>
                <w:lang w:eastAsia="en-GB"/>
              </w:rPr>
            </w:pPr>
            <w:r w:rsidRPr="00626690">
              <w:rPr>
                <w:color w:val="767171" w:themeColor="background2" w:themeShade="80"/>
                <w:lang w:eastAsia="en-GB"/>
              </w:rPr>
              <w:t>Keeping personal information private</w:t>
            </w:r>
          </w:p>
          <w:p w14:paraId="371DAC70" w14:textId="77777777" w:rsidR="00D653A5" w:rsidRPr="00626690" w:rsidRDefault="00D653A5" w:rsidP="00297102">
            <w:pPr>
              <w:pStyle w:val="ListParagraph"/>
              <w:numPr>
                <w:ilvl w:val="0"/>
                <w:numId w:val="41"/>
              </w:numPr>
              <w:rPr>
                <w:color w:val="767171" w:themeColor="background2" w:themeShade="80"/>
                <w:lang w:eastAsia="en-GB"/>
              </w:rPr>
            </w:pPr>
            <w:r w:rsidRPr="00626690">
              <w:rPr>
                <w:color w:val="767171" w:themeColor="background2" w:themeShade="80"/>
                <w:lang w:eastAsia="en-GB"/>
              </w:rPr>
              <w:t>How to recognise unacceptable behaviour online</w:t>
            </w:r>
          </w:p>
          <w:p w14:paraId="086D049B" w14:textId="77777777" w:rsidR="00D653A5" w:rsidRPr="00626690" w:rsidRDefault="00D653A5" w:rsidP="00297102">
            <w:pPr>
              <w:pStyle w:val="ListParagraph"/>
              <w:numPr>
                <w:ilvl w:val="0"/>
                <w:numId w:val="41"/>
              </w:numPr>
              <w:rPr>
                <w:color w:val="767171" w:themeColor="background2" w:themeShade="80"/>
                <w:lang w:eastAsia="en-GB"/>
              </w:rPr>
            </w:pPr>
            <w:r w:rsidRPr="00626690">
              <w:rPr>
                <w:color w:val="767171" w:themeColor="background2" w:themeShade="80"/>
                <w:lang w:eastAsia="en-GB"/>
              </w:rPr>
              <w:t>How to report any incidents of cyber-bullying, ensuring pupils are encouraged to do so, including where they are a witness rather than a victim.</w:t>
            </w:r>
          </w:p>
          <w:p w14:paraId="59565F76" w14:textId="77777777" w:rsidR="00D653A5" w:rsidRPr="00626690" w:rsidRDefault="00D653A5" w:rsidP="00297102">
            <w:pPr>
              <w:pStyle w:val="ListParagraph"/>
              <w:numPr>
                <w:ilvl w:val="0"/>
                <w:numId w:val="31"/>
              </w:numPr>
              <w:rPr>
                <w:color w:val="767171" w:themeColor="background2" w:themeShade="80"/>
              </w:rPr>
            </w:pPr>
            <w:r w:rsidRPr="00626690">
              <w:rPr>
                <w:color w:val="767171" w:themeColor="background2" w:themeShade="80"/>
              </w:rPr>
              <w:t>Train staff, as part of their induction, on safe internet use and online safeguarding issues including cyber-bullying and the risks of online radicalisation. All staff members will receive refresher training at least once each academic year.</w:t>
            </w:r>
          </w:p>
          <w:p w14:paraId="619911B3" w14:textId="77777777" w:rsidR="00D653A5" w:rsidRPr="00626690" w:rsidRDefault="00D653A5" w:rsidP="00297102">
            <w:pPr>
              <w:pStyle w:val="ListParagraph"/>
              <w:numPr>
                <w:ilvl w:val="0"/>
                <w:numId w:val="31"/>
              </w:numPr>
              <w:rPr>
                <w:color w:val="767171" w:themeColor="background2" w:themeShade="80"/>
              </w:rPr>
            </w:pPr>
            <w:r w:rsidRPr="00626690">
              <w:rPr>
                <w:color w:val="767171" w:themeColor="background2" w:themeShade="80"/>
              </w:rPr>
              <w:t>Educate parents/carers about online safety via our website, communications sent directly to them and during parents’ evenings. We will also share clear procedures with them, so they know how to raise concerns about online safety.</w:t>
            </w:r>
          </w:p>
          <w:p w14:paraId="4848E614" w14:textId="77777777" w:rsidR="00D653A5" w:rsidRPr="00626690" w:rsidRDefault="00D653A5" w:rsidP="00297102">
            <w:pPr>
              <w:pStyle w:val="ListParagraph"/>
              <w:numPr>
                <w:ilvl w:val="0"/>
                <w:numId w:val="31"/>
              </w:numPr>
              <w:rPr>
                <w:color w:val="767171" w:themeColor="background2" w:themeShade="80"/>
              </w:rPr>
            </w:pPr>
            <w:r w:rsidRPr="00626690">
              <w:rPr>
                <w:color w:val="767171" w:themeColor="background2" w:themeShade="80"/>
              </w:rPr>
              <w:t>Make sure staff are aware of any restrictions placed on them with regards to the use of their mobile phone and cameras, for example that:</w:t>
            </w:r>
          </w:p>
          <w:p w14:paraId="2FAF763E" w14:textId="77777777" w:rsidR="00D653A5" w:rsidRPr="00626690" w:rsidRDefault="00D653A5" w:rsidP="00297102">
            <w:pPr>
              <w:pStyle w:val="ListParagraph"/>
              <w:numPr>
                <w:ilvl w:val="0"/>
                <w:numId w:val="41"/>
              </w:numPr>
              <w:rPr>
                <w:color w:val="767171" w:themeColor="background2" w:themeShade="80"/>
              </w:rPr>
            </w:pPr>
            <w:r w:rsidRPr="00626690">
              <w:rPr>
                <w:color w:val="767171" w:themeColor="background2" w:themeShade="80"/>
              </w:rPr>
              <w:t xml:space="preserve">Staff are allowed to bring their personal phones to the </w:t>
            </w:r>
            <w:r w:rsidR="00D66D60">
              <w:rPr>
                <w:color w:val="767171" w:themeColor="background2" w:themeShade="80"/>
              </w:rPr>
              <w:t>school</w:t>
            </w:r>
            <w:r w:rsidRPr="00626690">
              <w:rPr>
                <w:color w:val="767171" w:themeColor="background2" w:themeShade="80"/>
              </w:rPr>
              <w:t xml:space="preserve"> for their own use but will limit such use to non-contact time when pupils are not present.</w:t>
            </w:r>
          </w:p>
          <w:p w14:paraId="7957EE5A" w14:textId="77777777" w:rsidR="00D653A5" w:rsidRPr="00626690" w:rsidRDefault="00D653A5" w:rsidP="00297102">
            <w:pPr>
              <w:pStyle w:val="ListParagraph"/>
              <w:numPr>
                <w:ilvl w:val="0"/>
                <w:numId w:val="41"/>
              </w:numPr>
              <w:rPr>
                <w:color w:val="767171" w:themeColor="background2" w:themeShade="80"/>
              </w:rPr>
            </w:pPr>
            <w:r w:rsidRPr="00626690">
              <w:rPr>
                <w:color w:val="767171" w:themeColor="background2" w:themeShade="80"/>
              </w:rPr>
              <w:t>Staff will not take pictures or recordings of pupils on their personal phones or cameras.</w:t>
            </w:r>
          </w:p>
          <w:p w14:paraId="3D5FFDFD" w14:textId="77777777" w:rsidR="002F6A6F" w:rsidRPr="00626690" w:rsidRDefault="00D653A5" w:rsidP="00297102">
            <w:pPr>
              <w:pStyle w:val="ListParagraph"/>
              <w:numPr>
                <w:ilvl w:val="0"/>
                <w:numId w:val="31"/>
              </w:numPr>
              <w:rPr>
                <w:color w:val="767171" w:themeColor="background2" w:themeShade="80"/>
              </w:rPr>
            </w:pPr>
            <w:r w:rsidRPr="00626690">
              <w:rPr>
                <w:color w:val="767171" w:themeColor="background2" w:themeShade="80"/>
              </w:rPr>
              <w:t xml:space="preserve">Make all pupils, parents/carers, staff, volunteers and governors aware that they are expected to sign an agreement regarding the acceptable use of the internet in the </w:t>
            </w:r>
            <w:r w:rsidR="00D66D60">
              <w:rPr>
                <w:color w:val="767171" w:themeColor="background2" w:themeShade="80"/>
              </w:rPr>
              <w:t>school</w:t>
            </w:r>
            <w:r w:rsidRPr="00626690">
              <w:rPr>
                <w:color w:val="767171" w:themeColor="background2" w:themeShade="80"/>
              </w:rPr>
              <w:t xml:space="preserve">, use of the </w:t>
            </w:r>
            <w:r w:rsidR="00D66D60">
              <w:rPr>
                <w:color w:val="767171" w:themeColor="background2" w:themeShade="80"/>
              </w:rPr>
              <w:t>school</w:t>
            </w:r>
            <w:r w:rsidRPr="00626690">
              <w:rPr>
                <w:color w:val="767171" w:themeColor="background2" w:themeShade="80"/>
              </w:rPr>
              <w:t>’s ICT systems and use of their mobile and smart technology.</w:t>
            </w:r>
          </w:p>
          <w:p w14:paraId="269FA02A" w14:textId="77777777" w:rsidR="002F6A6F" w:rsidRPr="00626690" w:rsidRDefault="00D653A5" w:rsidP="00297102">
            <w:pPr>
              <w:pStyle w:val="ListParagraph"/>
              <w:numPr>
                <w:ilvl w:val="0"/>
                <w:numId w:val="31"/>
              </w:numPr>
              <w:rPr>
                <w:color w:val="767171" w:themeColor="background2" w:themeShade="80"/>
              </w:rPr>
            </w:pPr>
            <w:r w:rsidRPr="00626690">
              <w:rPr>
                <w:color w:val="767171" w:themeColor="background2" w:themeShade="80"/>
              </w:rPr>
              <w:t xml:space="preserve">Explain the sanctions we will use if a pupil is in breach of our policies on the acceptable use of the internet and mobile phones. </w:t>
            </w:r>
          </w:p>
          <w:p w14:paraId="54D02926" w14:textId="77777777" w:rsidR="00D653A5" w:rsidRPr="00626690" w:rsidRDefault="00D653A5" w:rsidP="00297102">
            <w:pPr>
              <w:pStyle w:val="ListParagraph"/>
              <w:numPr>
                <w:ilvl w:val="0"/>
                <w:numId w:val="31"/>
              </w:numPr>
              <w:rPr>
                <w:color w:val="767171" w:themeColor="background2" w:themeShade="80"/>
              </w:rPr>
            </w:pPr>
            <w:r w:rsidRPr="00626690">
              <w:rPr>
                <w:color w:val="767171" w:themeColor="background2" w:themeShade="80"/>
              </w:rPr>
              <w:t xml:space="preserve">Make sure all staff, pupils and parents/carers are aware that staff have the power to search pupils’ phones, as set out in the </w:t>
            </w:r>
            <w:hyperlink r:id="rId88">
              <w:r w:rsidRPr="00626690">
                <w:rPr>
                  <w:rStyle w:val="Hyperlink"/>
                  <w:rFonts w:eastAsia="Arial" w:cstheme="minorHAnsi"/>
                  <w:color w:val="767171" w:themeColor="background2" w:themeShade="80"/>
                </w:rPr>
                <w:t>DfE’s guidance on searching, screening and confiscation</w:t>
              </w:r>
            </w:hyperlink>
            <w:r w:rsidRPr="00626690">
              <w:rPr>
                <w:color w:val="767171" w:themeColor="background2" w:themeShade="80"/>
              </w:rPr>
              <w:t xml:space="preserve"> </w:t>
            </w:r>
          </w:p>
          <w:p w14:paraId="50C771FE" w14:textId="77777777" w:rsidR="00D653A5" w:rsidRPr="00626690" w:rsidRDefault="00D653A5" w:rsidP="00297102">
            <w:pPr>
              <w:pStyle w:val="4Bulletedcopyblue"/>
              <w:numPr>
                <w:ilvl w:val="0"/>
                <w:numId w:val="32"/>
              </w:numPr>
              <w:rPr>
                <w:rFonts w:asciiTheme="minorHAnsi" w:eastAsia="Arial" w:hAnsiTheme="minorHAnsi" w:cstheme="minorHAnsi"/>
                <w:color w:val="767171" w:themeColor="background2" w:themeShade="80"/>
                <w:sz w:val="22"/>
                <w:szCs w:val="22"/>
              </w:rPr>
            </w:pPr>
            <w:r w:rsidRPr="00626690">
              <w:rPr>
                <w:rFonts w:asciiTheme="minorHAnsi" w:eastAsia="Arial" w:hAnsiTheme="minorHAnsi" w:cstheme="minorHAnsi"/>
                <w:color w:val="767171" w:themeColor="background2" w:themeShade="80"/>
                <w:sz w:val="22"/>
                <w:szCs w:val="22"/>
              </w:rPr>
              <w:t xml:space="preserve">Put in place robust filtering and monitoring systems to limit children’s exposure to the 4 key categories of risk (described above) from the </w:t>
            </w:r>
            <w:r w:rsidR="00D66D60">
              <w:rPr>
                <w:rFonts w:asciiTheme="minorHAnsi" w:eastAsia="Arial" w:hAnsiTheme="minorHAnsi" w:cstheme="minorHAnsi"/>
                <w:color w:val="767171" w:themeColor="background2" w:themeShade="80"/>
                <w:sz w:val="22"/>
                <w:szCs w:val="22"/>
              </w:rPr>
              <w:t>school</w:t>
            </w:r>
            <w:r w:rsidRPr="00626690">
              <w:rPr>
                <w:rFonts w:asciiTheme="minorHAnsi" w:eastAsia="Arial" w:hAnsiTheme="minorHAnsi" w:cstheme="minorHAnsi"/>
                <w:color w:val="767171" w:themeColor="background2" w:themeShade="80"/>
                <w:sz w:val="22"/>
                <w:szCs w:val="22"/>
              </w:rPr>
              <w:t>’s IT systems.</w:t>
            </w:r>
          </w:p>
          <w:p w14:paraId="0E6CF94A" w14:textId="77777777" w:rsidR="00D653A5" w:rsidRPr="00626690" w:rsidRDefault="00D653A5" w:rsidP="00297102">
            <w:pPr>
              <w:pStyle w:val="4Bulletedcopyblue"/>
              <w:numPr>
                <w:ilvl w:val="0"/>
                <w:numId w:val="32"/>
              </w:numPr>
              <w:rPr>
                <w:rFonts w:asciiTheme="minorHAnsi" w:eastAsia="Arial" w:hAnsiTheme="minorHAnsi" w:cstheme="minorBidi"/>
                <w:color w:val="767171" w:themeColor="background2" w:themeShade="80"/>
                <w:sz w:val="22"/>
                <w:szCs w:val="22"/>
              </w:rPr>
            </w:pPr>
            <w:r w:rsidRPr="00626690">
              <w:rPr>
                <w:rFonts w:asciiTheme="minorHAnsi" w:eastAsia="Arial" w:hAnsiTheme="minorHAnsi" w:cstheme="minorBidi"/>
                <w:color w:val="767171" w:themeColor="background2" w:themeShade="80"/>
                <w:sz w:val="22"/>
                <w:szCs w:val="22"/>
              </w:rPr>
              <w:t>Regularly review and assess the effectiveness of our filtering and monitoring systems to ensure they are fit for purpose and</w:t>
            </w:r>
            <w:r w:rsidRPr="00626690">
              <w:rPr>
                <w:rFonts w:asciiTheme="minorHAnsi" w:hAnsiTheme="minorHAnsi" w:cstheme="minorBidi"/>
                <w:color w:val="767171" w:themeColor="background2" w:themeShade="80"/>
                <w:sz w:val="22"/>
                <w:szCs w:val="22"/>
              </w:rPr>
              <w:t xml:space="preserve"> that “over blocking” does not lead to unreasonable restrictions as to what children can be taught with regards to online teaching and safeguarding.</w:t>
            </w:r>
          </w:p>
          <w:p w14:paraId="05A44176" w14:textId="77777777" w:rsidR="002F6A6F" w:rsidRPr="00626690" w:rsidRDefault="002F6A6F" w:rsidP="00297102">
            <w:pPr>
              <w:pStyle w:val="4Bulletedcopyblue"/>
              <w:numPr>
                <w:ilvl w:val="0"/>
                <w:numId w:val="32"/>
              </w:numPr>
              <w:rPr>
                <w:rFonts w:asciiTheme="minorHAnsi" w:eastAsia="Arial" w:hAnsiTheme="minorHAnsi" w:cstheme="minorBidi"/>
                <w:color w:val="767171" w:themeColor="background2" w:themeShade="80"/>
                <w:sz w:val="22"/>
                <w:szCs w:val="22"/>
              </w:rPr>
            </w:pPr>
            <w:r w:rsidRPr="00626690">
              <w:rPr>
                <w:rFonts w:asciiTheme="minorHAnsi" w:eastAsia="Arial" w:hAnsiTheme="minorHAnsi" w:cstheme="minorBidi"/>
                <w:color w:val="767171" w:themeColor="background2" w:themeShade="80"/>
                <w:sz w:val="22"/>
                <w:szCs w:val="22"/>
              </w:rPr>
              <w:t xml:space="preserve">Ensure that alerts from our filtering and monitoring systems are received and reviewed by our DSL </w:t>
            </w:r>
            <w:r w:rsidR="003F79AD" w:rsidRPr="00626690">
              <w:rPr>
                <w:rFonts w:asciiTheme="minorHAnsi" w:eastAsia="Arial" w:hAnsiTheme="minorHAnsi" w:cstheme="minorBidi"/>
                <w:color w:val="767171" w:themeColor="background2" w:themeShade="80"/>
                <w:sz w:val="22"/>
                <w:szCs w:val="22"/>
              </w:rPr>
              <w:t>(or DDSLs in their absence) in order to be assured that safeguarding concerns are robustly responded to</w:t>
            </w:r>
          </w:p>
          <w:p w14:paraId="096FFA7A" w14:textId="77777777" w:rsidR="00643A4C" w:rsidRPr="00C65E0B" w:rsidRDefault="00643A4C" w:rsidP="00297102">
            <w:pPr>
              <w:pStyle w:val="4Bulletedcopyblue"/>
              <w:numPr>
                <w:ilvl w:val="0"/>
                <w:numId w:val="32"/>
              </w:numPr>
              <w:rPr>
                <w:rFonts w:asciiTheme="minorHAnsi" w:eastAsia="Arial" w:hAnsiTheme="minorHAnsi" w:cstheme="minorHAnsi"/>
                <w:sz w:val="22"/>
                <w:szCs w:val="22"/>
              </w:rPr>
            </w:pPr>
            <w:r w:rsidRPr="00626690">
              <w:rPr>
                <w:rFonts w:asciiTheme="minorHAnsi" w:eastAsia="Arial" w:hAnsiTheme="minorHAnsi" w:cstheme="minorHAnsi"/>
                <w:color w:val="767171" w:themeColor="background2" w:themeShade="80"/>
                <w:sz w:val="22"/>
                <w:szCs w:val="22"/>
              </w:rPr>
              <w:t xml:space="preserve">Carry out an annual review of our approach to online safety, supported by an annual risk assessment that considers and reflects the risks faced by our </w:t>
            </w:r>
            <w:r w:rsidR="00D66D60">
              <w:rPr>
                <w:rFonts w:asciiTheme="minorHAnsi" w:eastAsia="Arial" w:hAnsiTheme="minorHAnsi" w:cstheme="minorHAnsi"/>
                <w:color w:val="767171" w:themeColor="background2" w:themeShade="80"/>
                <w:sz w:val="22"/>
                <w:szCs w:val="22"/>
              </w:rPr>
              <w:t>school</w:t>
            </w:r>
            <w:r w:rsidRPr="00626690">
              <w:rPr>
                <w:rFonts w:asciiTheme="minorHAnsi" w:eastAsia="Arial" w:hAnsiTheme="minorHAnsi" w:cstheme="minorHAnsi"/>
                <w:color w:val="767171" w:themeColor="background2" w:themeShade="80"/>
                <w:sz w:val="22"/>
                <w:szCs w:val="22"/>
              </w:rPr>
              <w:t xml:space="preserve"> community.</w:t>
            </w:r>
          </w:p>
          <w:p w14:paraId="27E8CD0C" w14:textId="77777777" w:rsidR="00C65E0B" w:rsidRPr="00CF24B0" w:rsidRDefault="00C65E0B" w:rsidP="00297102">
            <w:pPr>
              <w:pStyle w:val="4Bulletedcopyblue"/>
              <w:numPr>
                <w:ilvl w:val="0"/>
                <w:numId w:val="32"/>
              </w:numPr>
              <w:rPr>
                <w:rFonts w:asciiTheme="minorHAnsi" w:eastAsia="Arial" w:hAnsiTheme="minorHAnsi" w:cstheme="minorHAnsi"/>
                <w:sz w:val="22"/>
                <w:szCs w:val="22"/>
              </w:rPr>
            </w:pPr>
          </w:p>
        </w:tc>
      </w:tr>
      <w:tr w:rsidR="00643A4C" w:rsidRPr="00CE7BF6" w14:paraId="5D68FC8E" w14:textId="77777777" w:rsidTr="00437F48">
        <w:tc>
          <w:tcPr>
            <w:tcW w:w="1678" w:type="dxa"/>
            <w:shd w:val="clear" w:color="auto" w:fill="FFD966" w:themeFill="accent4" w:themeFillTint="99"/>
          </w:tcPr>
          <w:p w14:paraId="44019B24" w14:textId="77777777" w:rsidR="00643A4C" w:rsidRPr="00626690" w:rsidRDefault="00643A4C" w:rsidP="00460FB1">
            <w:pPr>
              <w:rPr>
                <w:rFonts w:eastAsia="Arial"/>
                <w:b/>
                <w:color w:val="767171" w:themeColor="background2" w:themeShade="80"/>
                <w:sz w:val="24"/>
                <w:szCs w:val="24"/>
                <w:lang w:eastAsia="en-GB"/>
              </w:rPr>
            </w:pPr>
            <w:r w:rsidRPr="00626690">
              <w:rPr>
                <w:rFonts w:eastAsia="Arial"/>
                <w:b/>
                <w:color w:val="767171" w:themeColor="background2" w:themeShade="80"/>
                <w:sz w:val="24"/>
                <w:szCs w:val="24"/>
                <w:lang w:eastAsia="en-GB"/>
              </w:rPr>
              <w:lastRenderedPageBreak/>
              <w:t xml:space="preserve">All staff receive e-safety training and the </w:t>
            </w:r>
            <w:r w:rsidR="00D66D60">
              <w:rPr>
                <w:rFonts w:eastAsia="Arial"/>
                <w:b/>
                <w:color w:val="767171" w:themeColor="background2" w:themeShade="80"/>
                <w:sz w:val="24"/>
                <w:szCs w:val="24"/>
                <w:lang w:eastAsia="en-GB"/>
              </w:rPr>
              <w:t>school</w:t>
            </w:r>
            <w:r w:rsidRPr="00626690">
              <w:rPr>
                <w:rFonts w:eastAsia="Arial"/>
                <w:b/>
                <w:color w:val="767171" w:themeColor="background2" w:themeShade="80"/>
                <w:sz w:val="24"/>
                <w:szCs w:val="24"/>
                <w:lang w:eastAsia="en-GB"/>
              </w:rPr>
              <w:t>’s e-safety coordinator is:</w:t>
            </w:r>
            <w:r w:rsidRPr="00626690">
              <w:rPr>
                <w:b/>
                <w:color w:val="767171" w:themeColor="background2" w:themeShade="80"/>
                <w:sz w:val="24"/>
                <w:szCs w:val="24"/>
                <w:highlight w:val="yellow"/>
                <w:lang w:eastAsia="en-GB"/>
              </w:rPr>
              <w:fldChar w:fldCharType="begin"/>
            </w:r>
            <w:r w:rsidRPr="00626690">
              <w:rPr>
                <w:b/>
                <w:color w:val="767171" w:themeColor="background2" w:themeShade="80"/>
                <w:sz w:val="24"/>
                <w:szCs w:val="24"/>
                <w:highlight w:val="yellow"/>
                <w:lang w:eastAsia="en-GB"/>
              </w:rPr>
              <w:instrText xml:space="preserve"> MERGEFIELD esafety_coordinator </w:instrText>
            </w:r>
            <w:r w:rsidRPr="00626690">
              <w:rPr>
                <w:b/>
                <w:color w:val="767171" w:themeColor="background2" w:themeShade="80"/>
                <w:sz w:val="24"/>
                <w:szCs w:val="24"/>
                <w:highlight w:val="yellow"/>
                <w:lang w:eastAsia="en-GB"/>
              </w:rPr>
              <w:fldChar w:fldCharType="end"/>
            </w:r>
            <w:commentRangeStart w:id="21"/>
            <w:commentRangeEnd w:id="21"/>
            <w:r w:rsidRPr="00626690">
              <w:rPr>
                <w:rStyle w:val="CommentReference"/>
                <w:sz w:val="24"/>
                <w:szCs w:val="24"/>
              </w:rPr>
              <w:commentReference w:id="21"/>
            </w:r>
          </w:p>
        </w:tc>
        <w:tc>
          <w:tcPr>
            <w:tcW w:w="12199" w:type="dxa"/>
          </w:tcPr>
          <w:p w14:paraId="0CA97E8F" w14:textId="77777777" w:rsidR="00643A4C" w:rsidRPr="00626690" w:rsidRDefault="00C65E0B" w:rsidP="00EA193E">
            <w:pPr>
              <w:pStyle w:val="4Bulletedcopyblue"/>
              <w:numPr>
                <w:ilvl w:val="0"/>
                <w:numId w:val="0"/>
              </w:numPr>
              <w:rPr>
                <w:rFonts w:asciiTheme="minorHAnsi" w:eastAsia="Arial" w:hAnsiTheme="minorHAnsi" w:cstheme="minorHAnsi"/>
                <w:sz w:val="22"/>
                <w:szCs w:val="22"/>
                <w:lang w:eastAsia="en-GB"/>
              </w:rPr>
            </w:pPr>
            <w:r>
              <w:rPr>
                <w:rFonts w:asciiTheme="minorHAnsi" w:eastAsia="Arial" w:hAnsiTheme="minorHAnsi" w:cstheme="minorHAnsi"/>
                <w:sz w:val="22"/>
                <w:szCs w:val="22"/>
                <w:lang w:eastAsia="en-GB"/>
              </w:rPr>
              <w:t>Daniel Westwood</w:t>
            </w:r>
          </w:p>
        </w:tc>
      </w:tr>
      <w:tr w:rsidR="00021A03" w:rsidRPr="00CE7BF6" w14:paraId="1AEE41E9" w14:textId="77777777" w:rsidTr="00437F48">
        <w:tc>
          <w:tcPr>
            <w:tcW w:w="1678" w:type="dxa"/>
            <w:shd w:val="clear" w:color="auto" w:fill="FFD966" w:themeFill="accent4" w:themeFillTint="99"/>
          </w:tcPr>
          <w:p w14:paraId="1FADADCD" w14:textId="77777777" w:rsidR="00021A03" w:rsidRPr="00626690" w:rsidRDefault="00C65DA7" w:rsidP="00EA193E">
            <w:pPr>
              <w:rPr>
                <w:rFonts w:eastAsia="Arial" w:cstheme="minorHAnsi"/>
                <w:b/>
                <w:bCs/>
                <w:sz w:val="24"/>
                <w:szCs w:val="24"/>
                <w:lang w:eastAsia="en-GB"/>
              </w:rPr>
            </w:pPr>
            <w:r w:rsidRPr="00626690">
              <w:rPr>
                <w:rFonts w:eastAsia="Arial" w:cstheme="minorHAnsi"/>
                <w:b/>
                <w:bCs/>
                <w:color w:val="767171" w:themeColor="background2" w:themeShade="80"/>
                <w:sz w:val="24"/>
                <w:szCs w:val="24"/>
                <w:lang w:eastAsia="en-GB"/>
              </w:rPr>
              <w:t>Staff/Pupil Relationships online.</w:t>
            </w:r>
          </w:p>
        </w:tc>
        <w:tc>
          <w:tcPr>
            <w:tcW w:w="12199" w:type="dxa"/>
          </w:tcPr>
          <w:p w14:paraId="64F15F9F" w14:textId="77777777" w:rsidR="00021A03" w:rsidRPr="00CE7BF6" w:rsidRDefault="00C65DA7" w:rsidP="00EA193E">
            <w:pPr>
              <w:pStyle w:val="4Bulletedcopyblue"/>
              <w:numPr>
                <w:ilvl w:val="0"/>
                <w:numId w:val="0"/>
              </w:numPr>
              <w:rPr>
                <w:rFonts w:asciiTheme="minorHAnsi" w:eastAsia="Arial" w:hAnsiTheme="minorHAnsi" w:cstheme="minorHAnsi"/>
                <w:sz w:val="24"/>
                <w:szCs w:val="24"/>
                <w:highlight w:val="yellow"/>
                <w:lang w:eastAsia="en-GB"/>
              </w:rPr>
            </w:pPr>
            <w:r w:rsidRPr="00626690">
              <w:rPr>
                <w:rFonts w:asciiTheme="minorHAnsi" w:eastAsia="Arial" w:hAnsiTheme="minorHAnsi" w:cstheme="minorHAnsi"/>
                <w:color w:val="767171" w:themeColor="background2" w:themeShade="80"/>
                <w:szCs w:val="24"/>
                <w:lang w:eastAsia="en-GB"/>
              </w:rPr>
              <w:t xml:space="preserve">The </w:t>
            </w:r>
            <w:r w:rsidRPr="00626690">
              <w:rPr>
                <w:rFonts w:asciiTheme="minorHAnsi" w:hAnsiTheme="minorHAnsi" w:cstheme="minorHAnsi"/>
                <w:color w:val="767171" w:themeColor="background2" w:themeShade="80"/>
                <w:szCs w:val="24"/>
                <w:lang w:eastAsia="en-GB"/>
              </w:rPr>
              <w:fldChar w:fldCharType="begin"/>
            </w:r>
            <w:r w:rsidRPr="00626690">
              <w:rPr>
                <w:rFonts w:asciiTheme="minorHAnsi" w:hAnsiTheme="minorHAnsi" w:cstheme="minorHAnsi"/>
                <w:color w:val="767171" w:themeColor="background2" w:themeShade="80"/>
                <w:szCs w:val="24"/>
                <w:lang w:eastAsia="en-GB"/>
              </w:rPr>
              <w:instrText xml:space="preserve"> MERGEFIELD School__Academy </w:instrText>
            </w:r>
            <w:r w:rsidRPr="00626690">
              <w:rPr>
                <w:rFonts w:asciiTheme="minorHAnsi" w:hAnsiTheme="minorHAnsi" w:cstheme="minorHAnsi"/>
                <w:color w:val="767171" w:themeColor="background2" w:themeShade="80"/>
                <w:szCs w:val="24"/>
                <w:lang w:eastAsia="en-GB"/>
              </w:rPr>
              <w:fldChar w:fldCharType="separate"/>
            </w:r>
            <w:r w:rsidR="00D66D60">
              <w:rPr>
                <w:rFonts w:asciiTheme="minorHAnsi" w:hAnsiTheme="minorHAnsi" w:cstheme="minorHAnsi"/>
                <w:noProof/>
                <w:color w:val="767171" w:themeColor="background2" w:themeShade="80"/>
                <w:szCs w:val="24"/>
                <w:lang w:eastAsia="en-GB"/>
              </w:rPr>
              <w:t>school</w:t>
            </w:r>
            <w:r w:rsidRPr="00626690">
              <w:rPr>
                <w:rFonts w:asciiTheme="minorHAnsi" w:hAnsiTheme="minorHAnsi" w:cstheme="minorHAnsi"/>
                <w:color w:val="767171" w:themeColor="background2" w:themeShade="80"/>
                <w:szCs w:val="24"/>
                <w:lang w:eastAsia="en-GB"/>
              </w:rPr>
              <w:fldChar w:fldCharType="end"/>
            </w:r>
            <w:r w:rsidRPr="00626690">
              <w:rPr>
                <w:rFonts w:asciiTheme="minorHAnsi" w:eastAsia="Arial" w:hAnsiTheme="minorHAnsi" w:cstheme="minorHAnsi"/>
                <w:color w:val="767171" w:themeColor="background2" w:themeShade="80"/>
                <w:szCs w:val="24"/>
                <w:lang w:eastAsia="en-GB"/>
              </w:rPr>
              <w:t xml:space="preserve"> provides advice to staff regarding their personal online activity and has strict rules regarding online contact and electronic communication with pupils.  </w:t>
            </w:r>
            <w:r w:rsidRPr="00626690">
              <w:rPr>
                <w:rFonts w:asciiTheme="minorHAnsi" w:eastAsia="Arial" w:hAnsiTheme="minorHAnsi" w:cstheme="minorHAnsi"/>
                <w:color w:val="767171" w:themeColor="background2" w:themeShade="80"/>
                <w:szCs w:val="24"/>
                <w:lang w:eastAsia="en-GB"/>
              </w:rPr>
              <w:br/>
              <w:t>Staff found to be in breach of these rules may be subject to disciplinary action or child protection investigation</w:t>
            </w:r>
            <w:r w:rsidRPr="00626690">
              <w:rPr>
                <w:rFonts w:asciiTheme="minorHAnsi" w:eastAsia="Arial" w:hAnsiTheme="minorHAnsi" w:cstheme="minorHAnsi"/>
                <w:i/>
                <w:iCs/>
                <w:color w:val="767171" w:themeColor="background2" w:themeShade="80"/>
                <w:szCs w:val="24"/>
              </w:rPr>
              <w:t>.</w:t>
            </w:r>
          </w:p>
        </w:tc>
      </w:tr>
    </w:tbl>
    <w:p w14:paraId="416357BE" w14:textId="77777777" w:rsidR="00643A4C" w:rsidRPr="00CE7BF6" w:rsidRDefault="00643A4C" w:rsidP="00032BF7">
      <w:pPr>
        <w:rPr>
          <w:rFonts w:cstheme="minorHAnsi"/>
        </w:rPr>
      </w:pPr>
    </w:p>
    <w:tbl>
      <w:tblPr>
        <w:tblStyle w:val="TableGrid"/>
        <w:tblW w:w="1388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601"/>
        <w:gridCol w:w="6162"/>
        <w:gridCol w:w="6124"/>
      </w:tblGrid>
      <w:tr w:rsidR="00FE5C10" w:rsidRPr="00CE7BF6" w14:paraId="3396DD73" w14:textId="77777777" w:rsidTr="005071AD">
        <w:tc>
          <w:tcPr>
            <w:tcW w:w="13887" w:type="dxa"/>
            <w:gridSpan w:val="3"/>
            <w:shd w:val="clear" w:color="auto" w:fill="FFD966" w:themeFill="accent4" w:themeFillTint="99"/>
          </w:tcPr>
          <w:p w14:paraId="1B29F489" w14:textId="77777777" w:rsidR="00FE5C10" w:rsidRPr="00626690" w:rsidRDefault="00FE5C10" w:rsidP="00EA193E">
            <w:pPr>
              <w:rPr>
                <w:rFonts w:cstheme="minorHAnsi"/>
                <w:b/>
                <w:bCs/>
                <w:color w:val="767171" w:themeColor="background2" w:themeShade="80"/>
                <w:sz w:val="24"/>
                <w:szCs w:val="24"/>
                <w:lang w:eastAsia="en-GB"/>
              </w:rPr>
            </w:pPr>
            <w:r w:rsidRPr="00626690">
              <w:rPr>
                <w:rFonts w:cstheme="minorHAnsi"/>
                <w:b/>
                <w:bCs/>
                <w:color w:val="767171" w:themeColor="background2" w:themeShade="80"/>
                <w:sz w:val="24"/>
                <w:szCs w:val="24"/>
                <w:lang w:eastAsia="en-GB"/>
              </w:rPr>
              <w:t>Organisations for Support regarding Online Safety</w:t>
            </w:r>
          </w:p>
        </w:tc>
      </w:tr>
      <w:tr w:rsidR="00FE5C10" w:rsidRPr="00CE7BF6" w14:paraId="5E36A093" w14:textId="77777777" w:rsidTr="00626690">
        <w:tc>
          <w:tcPr>
            <w:tcW w:w="261" w:type="dxa"/>
            <w:vMerge w:val="restart"/>
            <w:shd w:val="clear" w:color="auto" w:fill="FFD966" w:themeFill="accent4" w:themeFillTint="99"/>
          </w:tcPr>
          <w:p w14:paraId="3DBA48AA" w14:textId="77777777" w:rsidR="00FE5C10" w:rsidRPr="00626690" w:rsidRDefault="00FE5C10" w:rsidP="00EA193E">
            <w:pPr>
              <w:rPr>
                <w:rFonts w:cstheme="minorHAnsi"/>
                <w:b/>
                <w:bCs/>
                <w:color w:val="767171" w:themeColor="background2" w:themeShade="80"/>
                <w:sz w:val="24"/>
                <w:szCs w:val="24"/>
                <w:lang w:eastAsia="en-GB"/>
              </w:rPr>
            </w:pPr>
            <w:r w:rsidRPr="00626690">
              <w:rPr>
                <w:rFonts w:cstheme="minorHAnsi"/>
                <w:b/>
                <w:bCs/>
                <w:color w:val="767171" w:themeColor="background2" w:themeShade="80"/>
                <w:sz w:val="24"/>
                <w:szCs w:val="24"/>
                <w:lang w:eastAsia="en-GB"/>
              </w:rPr>
              <w:t>Organisation/</w:t>
            </w:r>
          </w:p>
          <w:p w14:paraId="2E826AF7" w14:textId="77777777" w:rsidR="00FE5C10" w:rsidRPr="00626690" w:rsidRDefault="00FE5C10" w:rsidP="00EA193E">
            <w:pPr>
              <w:rPr>
                <w:rFonts w:cstheme="minorHAnsi"/>
                <w:b/>
                <w:bCs/>
                <w:sz w:val="24"/>
                <w:szCs w:val="24"/>
                <w:lang w:eastAsia="en-GB"/>
              </w:rPr>
            </w:pPr>
            <w:r w:rsidRPr="00626690">
              <w:rPr>
                <w:rFonts w:cstheme="minorHAnsi"/>
                <w:b/>
                <w:bCs/>
                <w:color w:val="767171" w:themeColor="background2" w:themeShade="80"/>
                <w:sz w:val="24"/>
                <w:szCs w:val="24"/>
                <w:lang w:eastAsia="en-GB"/>
              </w:rPr>
              <w:t>Resource</w:t>
            </w:r>
          </w:p>
        </w:tc>
        <w:tc>
          <w:tcPr>
            <w:tcW w:w="6680" w:type="dxa"/>
          </w:tcPr>
          <w:p w14:paraId="5C4E4AF6" w14:textId="77777777" w:rsidR="00FE5C10" w:rsidRPr="00626690" w:rsidRDefault="00FE5C10" w:rsidP="00EA193E">
            <w:pPr>
              <w:rPr>
                <w:rFonts w:cstheme="minorHAnsi"/>
                <w:color w:val="767171" w:themeColor="background2" w:themeShade="80"/>
                <w:szCs w:val="24"/>
                <w:lang w:eastAsia="en-GB"/>
              </w:rPr>
            </w:pPr>
            <w:r w:rsidRPr="00626690">
              <w:rPr>
                <w:rFonts w:cstheme="minorHAnsi"/>
                <w:color w:val="767171" w:themeColor="background2" w:themeShade="80"/>
                <w:szCs w:val="24"/>
                <w:lang w:eastAsia="en-GB"/>
              </w:rPr>
              <w:t xml:space="preserve"> www.thinkuknow.co.uk</w:t>
            </w:r>
          </w:p>
        </w:tc>
        <w:tc>
          <w:tcPr>
            <w:tcW w:w="6946" w:type="dxa"/>
          </w:tcPr>
          <w:p w14:paraId="429EB947" w14:textId="77777777" w:rsidR="00FE5C10" w:rsidRPr="00626690" w:rsidRDefault="00FE5C10" w:rsidP="00EA193E">
            <w:pPr>
              <w:rPr>
                <w:rFonts w:cstheme="minorHAnsi"/>
                <w:color w:val="767171" w:themeColor="background2" w:themeShade="80"/>
                <w:szCs w:val="24"/>
                <w:lang w:eastAsia="en-GB"/>
              </w:rPr>
            </w:pPr>
            <w:r w:rsidRPr="00626690">
              <w:rPr>
                <w:rFonts w:cstheme="minorHAnsi"/>
                <w:color w:val="767171" w:themeColor="background2" w:themeShade="80"/>
                <w:szCs w:val="24"/>
                <w:lang w:eastAsia="en-GB"/>
              </w:rPr>
              <w:t>CEOP’s Online Safety resource and education advice</w:t>
            </w:r>
          </w:p>
        </w:tc>
      </w:tr>
      <w:tr w:rsidR="00FE5C10" w:rsidRPr="00CE7BF6" w14:paraId="24B09308" w14:textId="77777777" w:rsidTr="00626690">
        <w:tc>
          <w:tcPr>
            <w:tcW w:w="261" w:type="dxa"/>
            <w:vMerge/>
            <w:shd w:val="clear" w:color="auto" w:fill="FFD966" w:themeFill="accent4" w:themeFillTint="99"/>
          </w:tcPr>
          <w:p w14:paraId="70BB01B0" w14:textId="77777777" w:rsidR="00FE5C10" w:rsidRPr="00626690" w:rsidRDefault="00FE5C10" w:rsidP="00EA193E">
            <w:pPr>
              <w:rPr>
                <w:rFonts w:cstheme="minorHAnsi"/>
                <w:b/>
                <w:bCs/>
                <w:color w:val="2F5496" w:themeColor="accent1" w:themeShade="BF"/>
                <w:sz w:val="24"/>
                <w:szCs w:val="24"/>
                <w:lang w:eastAsia="en-GB"/>
              </w:rPr>
            </w:pPr>
          </w:p>
        </w:tc>
        <w:tc>
          <w:tcPr>
            <w:tcW w:w="6680" w:type="dxa"/>
          </w:tcPr>
          <w:p w14:paraId="513CB86B" w14:textId="77777777" w:rsidR="00FE5C10" w:rsidRPr="00626690" w:rsidRDefault="00FE5C10" w:rsidP="00EA193E">
            <w:pPr>
              <w:rPr>
                <w:rFonts w:cstheme="minorHAnsi"/>
                <w:color w:val="767171" w:themeColor="background2" w:themeShade="80"/>
                <w:szCs w:val="24"/>
                <w:lang w:eastAsia="en-GB"/>
              </w:rPr>
            </w:pPr>
            <w:r w:rsidRPr="00626690">
              <w:rPr>
                <w:rFonts w:cstheme="minorHAnsi"/>
                <w:color w:val="767171" w:themeColor="background2" w:themeShade="80"/>
                <w:szCs w:val="24"/>
                <w:lang w:eastAsia="en-GB"/>
              </w:rPr>
              <w:t>disrespectnobody</w:t>
            </w:r>
          </w:p>
        </w:tc>
        <w:tc>
          <w:tcPr>
            <w:tcW w:w="6946" w:type="dxa"/>
          </w:tcPr>
          <w:p w14:paraId="217BC7E6" w14:textId="77777777" w:rsidR="00FE5C10" w:rsidRPr="00626690" w:rsidRDefault="00FE5C10" w:rsidP="00EA193E">
            <w:pPr>
              <w:rPr>
                <w:rFonts w:cstheme="minorHAnsi"/>
                <w:color w:val="767171" w:themeColor="background2" w:themeShade="80"/>
                <w:szCs w:val="24"/>
                <w:lang w:eastAsia="en-GB"/>
              </w:rPr>
            </w:pPr>
            <w:r w:rsidRPr="00626690">
              <w:rPr>
                <w:rFonts w:cstheme="minorHAnsi"/>
                <w:color w:val="767171" w:themeColor="background2" w:themeShade="80"/>
                <w:szCs w:val="24"/>
                <w:lang w:eastAsia="en-GB"/>
              </w:rPr>
              <w:t>Home Office advice on Healthy Relationships including sexting and pornography</w:t>
            </w:r>
          </w:p>
        </w:tc>
      </w:tr>
      <w:tr w:rsidR="00FE5C10" w:rsidRPr="00CE7BF6" w14:paraId="1E077708" w14:textId="77777777" w:rsidTr="00626690">
        <w:tc>
          <w:tcPr>
            <w:tcW w:w="261" w:type="dxa"/>
            <w:vMerge/>
            <w:shd w:val="clear" w:color="auto" w:fill="FFD966" w:themeFill="accent4" w:themeFillTint="99"/>
          </w:tcPr>
          <w:p w14:paraId="25055088" w14:textId="77777777" w:rsidR="00FE5C10" w:rsidRPr="00626690" w:rsidRDefault="00FE5C10" w:rsidP="00EA193E">
            <w:pPr>
              <w:rPr>
                <w:rFonts w:cstheme="minorHAnsi"/>
                <w:b/>
                <w:bCs/>
                <w:color w:val="2F5496" w:themeColor="accent1" w:themeShade="BF"/>
                <w:sz w:val="24"/>
                <w:szCs w:val="24"/>
                <w:lang w:eastAsia="en-GB"/>
              </w:rPr>
            </w:pPr>
          </w:p>
        </w:tc>
        <w:tc>
          <w:tcPr>
            <w:tcW w:w="6680" w:type="dxa"/>
          </w:tcPr>
          <w:p w14:paraId="57EF34D7" w14:textId="77777777" w:rsidR="00FE5C10" w:rsidRPr="00626690" w:rsidRDefault="00FE5C10" w:rsidP="00EA193E">
            <w:pPr>
              <w:rPr>
                <w:rFonts w:cstheme="minorHAnsi"/>
                <w:color w:val="767171" w:themeColor="background2" w:themeShade="80"/>
                <w:szCs w:val="24"/>
                <w:lang w:eastAsia="en-GB"/>
              </w:rPr>
            </w:pPr>
            <w:r w:rsidRPr="00626690">
              <w:rPr>
                <w:rFonts w:cstheme="minorHAnsi"/>
                <w:color w:val="767171" w:themeColor="background2" w:themeShade="80"/>
                <w:szCs w:val="24"/>
                <w:lang w:eastAsia="en-GB"/>
              </w:rPr>
              <w:t>UK Safer Internet Centre</w:t>
            </w:r>
          </w:p>
        </w:tc>
        <w:tc>
          <w:tcPr>
            <w:tcW w:w="6946" w:type="dxa"/>
          </w:tcPr>
          <w:p w14:paraId="0ECB083B" w14:textId="77777777" w:rsidR="00FE5C10" w:rsidRPr="00626690" w:rsidRDefault="00FE5C10" w:rsidP="00EA193E">
            <w:pPr>
              <w:rPr>
                <w:rFonts w:cstheme="minorHAnsi"/>
                <w:color w:val="767171" w:themeColor="background2" w:themeShade="80"/>
                <w:szCs w:val="24"/>
                <w:lang w:eastAsia="en-GB"/>
              </w:rPr>
            </w:pPr>
            <w:r w:rsidRPr="00626690">
              <w:rPr>
                <w:rFonts w:cstheme="minorHAnsi"/>
                <w:color w:val="767171" w:themeColor="background2" w:themeShade="80"/>
                <w:szCs w:val="24"/>
                <w:lang w:eastAsia="en-GB"/>
              </w:rPr>
              <w:t xml:space="preserve">Contains a specialist helpline for UK </w:t>
            </w:r>
            <w:r w:rsidR="00460FB1" w:rsidRPr="00626690">
              <w:rPr>
                <w:rFonts w:cstheme="minorHAnsi"/>
                <w:color w:val="767171" w:themeColor="background2" w:themeShade="80"/>
                <w:szCs w:val="24"/>
                <w:lang w:eastAsia="en-GB"/>
              </w:rPr>
              <w:t>schools</w:t>
            </w:r>
            <w:r w:rsidRPr="00626690">
              <w:rPr>
                <w:rFonts w:cstheme="minorHAnsi"/>
                <w:color w:val="767171" w:themeColor="background2" w:themeShade="80"/>
                <w:szCs w:val="24"/>
                <w:lang w:eastAsia="en-GB"/>
              </w:rPr>
              <w:t xml:space="preserve"> and colleges</w:t>
            </w:r>
          </w:p>
        </w:tc>
      </w:tr>
      <w:tr w:rsidR="00FE5C10" w:rsidRPr="00CE7BF6" w14:paraId="39D32337" w14:textId="77777777" w:rsidTr="00626690">
        <w:tc>
          <w:tcPr>
            <w:tcW w:w="261" w:type="dxa"/>
            <w:vMerge/>
            <w:shd w:val="clear" w:color="auto" w:fill="FFD966" w:themeFill="accent4" w:themeFillTint="99"/>
          </w:tcPr>
          <w:p w14:paraId="1F6E3F35" w14:textId="77777777" w:rsidR="00FE5C10" w:rsidRPr="00626690" w:rsidRDefault="00FE5C10" w:rsidP="00EA193E">
            <w:pPr>
              <w:rPr>
                <w:rFonts w:cstheme="minorHAnsi"/>
                <w:b/>
                <w:bCs/>
                <w:color w:val="2F5496" w:themeColor="accent1" w:themeShade="BF"/>
                <w:sz w:val="24"/>
                <w:szCs w:val="24"/>
                <w:lang w:eastAsia="en-GB"/>
              </w:rPr>
            </w:pPr>
          </w:p>
        </w:tc>
        <w:tc>
          <w:tcPr>
            <w:tcW w:w="6680" w:type="dxa"/>
          </w:tcPr>
          <w:p w14:paraId="637B8ACD" w14:textId="77777777" w:rsidR="00FE5C10" w:rsidRPr="00626690" w:rsidRDefault="00F519C8" w:rsidP="00EA193E">
            <w:pPr>
              <w:rPr>
                <w:rFonts w:cstheme="minorHAnsi"/>
                <w:color w:val="767171" w:themeColor="background2" w:themeShade="80"/>
                <w:szCs w:val="24"/>
                <w:lang w:eastAsia="en-GB"/>
              </w:rPr>
            </w:pPr>
            <w:r w:rsidRPr="00626690">
              <w:rPr>
                <w:rFonts w:cstheme="minorHAnsi"/>
                <w:color w:val="767171" w:themeColor="background2" w:themeShade="80"/>
                <w:szCs w:val="24"/>
                <w:lang w:eastAsia="en-GB"/>
              </w:rPr>
              <w:t>Southwest</w:t>
            </w:r>
            <w:r w:rsidR="00FE5C10" w:rsidRPr="00626690">
              <w:rPr>
                <w:rFonts w:cstheme="minorHAnsi"/>
                <w:color w:val="767171" w:themeColor="background2" w:themeShade="80"/>
                <w:szCs w:val="24"/>
                <w:lang w:eastAsia="en-GB"/>
              </w:rPr>
              <w:t xml:space="preserve"> Grid for Learning</w:t>
            </w:r>
          </w:p>
        </w:tc>
        <w:tc>
          <w:tcPr>
            <w:tcW w:w="6946" w:type="dxa"/>
          </w:tcPr>
          <w:p w14:paraId="1588BD4E" w14:textId="77777777" w:rsidR="00FE5C10" w:rsidRPr="00626690" w:rsidRDefault="00FE5C10" w:rsidP="00EA193E">
            <w:pPr>
              <w:rPr>
                <w:rFonts w:cstheme="minorHAnsi"/>
                <w:color w:val="767171" w:themeColor="background2" w:themeShade="80"/>
                <w:szCs w:val="24"/>
                <w:lang w:eastAsia="en-GB"/>
              </w:rPr>
            </w:pPr>
            <w:r w:rsidRPr="00626690">
              <w:rPr>
                <w:rFonts w:cstheme="minorHAnsi"/>
                <w:color w:val="767171" w:themeColor="background2" w:themeShade="80"/>
                <w:szCs w:val="24"/>
                <w:lang w:eastAsia="en-GB"/>
              </w:rPr>
              <w:t>Includes a template for setting out Online Safety policies</w:t>
            </w:r>
          </w:p>
        </w:tc>
      </w:tr>
      <w:tr w:rsidR="00FE5C10" w:rsidRPr="00CE7BF6" w14:paraId="7FA4FFE9" w14:textId="77777777" w:rsidTr="00626690">
        <w:tc>
          <w:tcPr>
            <w:tcW w:w="261" w:type="dxa"/>
            <w:vMerge/>
            <w:shd w:val="clear" w:color="auto" w:fill="FFD966" w:themeFill="accent4" w:themeFillTint="99"/>
          </w:tcPr>
          <w:p w14:paraId="73FAD290" w14:textId="77777777" w:rsidR="00FE5C10" w:rsidRPr="00626690" w:rsidRDefault="00FE5C10" w:rsidP="00EA193E">
            <w:pPr>
              <w:rPr>
                <w:rFonts w:cstheme="minorHAnsi"/>
                <w:b/>
                <w:bCs/>
                <w:color w:val="2F5496" w:themeColor="accent1" w:themeShade="BF"/>
                <w:sz w:val="24"/>
                <w:szCs w:val="24"/>
                <w:lang w:eastAsia="en-GB"/>
              </w:rPr>
            </w:pPr>
          </w:p>
        </w:tc>
        <w:tc>
          <w:tcPr>
            <w:tcW w:w="6680" w:type="dxa"/>
          </w:tcPr>
          <w:p w14:paraId="786CD97E" w14:textId="77777777" w:rsidR="00FE5C10" w:rsidRPr="00626690" w:rsidRDefault="00FE5C10" w:rsidP="00EA193E">
            <w:pPr>
              <w:rPr>
                <w:rFonts w:cstheme="minorHAnsi"/>
                <w:color w:val="767171" w:themeColor="background2" w:themeShade="80"/>
                <w:szCs w:val="24"/>
                <w:lang w:eastAsia="en-GB"/>
              </w:rPr>
            </w:pPr>
            <w:r w:rsidRPr="00626690">
              <w:rPr>
                <w:rFonts w:cstheme="minorHAnsi"/>
                <w:color w:val="767171" w:themeColor="background2" w:themeShade="80"/>
                <w:szCs w:val="24"/>
                <w:lang w:eastAsia="en-GB"/>
              </w:rPr>
              <w:t>Internet Matters</w:t>
            </w:r>
          </w:p>
        </w:tc>
        <w:tc>
          <w:tcPr>
            <w:tcW w:w="6946" w:type="dxa"/>
          </w:tcPr>
          <w:p w14:paraId="02E0A84B" w14:textId="77777777" w:rsidR="00FE5C10" w:rsidRPr="00626690" w:rsidRDefault="00FE5C10" w:rsidP="00EA193E">
            <w:pPr>
              <w:rPr>
                <w:rFonts w:cstheme="minorHAnsi"/>
                <w:color w:val="767171" w:themeColor="background2" w:themeShade="80"/>
                <w:szCs w:val="24"/>
                <w:lang w:eastAsia="en-GB"/>
              </w:rPr>
            </w:pPr>
            <w:r w:rsidRPr="00626690">
              <w:rPr>
                <w:rFonts w:cstheme="minorHAnsi"/>
                <w:color w:val="767171" w:themeColor="background2" w:themeShade="80"/>
                <w:szCs w:val="24"/>
                <w:lang w:eastAsia="en-GB"/>
              </w:rPr>
              <w:t>Advice for Parents on how to keep their children safe online</w:t>
            </w:r>
          </w:p>
        </w:tc>
      </w:tr>
      <w:tr w:rsidR="00FE5C10" w:rsidRPr="00CE7BF6" w14:paraId="2AC0D65A" w14:textId="77777777" w:rsidTr="00626690">
        <w:tc>
          <w:tcPr>
            <w:tcW w:w="261" w:type="dxa"/>
            <w:vMerge/>
            <w:shd w:val="clear" w:color="auto" w:fill="FFD966" w:themeFill="accent4" w:themeFillTint="99"/>
          </w:tcPr>
          <w:p w14:paraId="77FA9676" w14:textId="77777777" w:rsidR="00FE5C10" w:rsidRPr="00626690" w:rsidRDefault="00FE5C10" w:rsidP="00EA193E">
            <w:pPr>
              <w:rPr>
                <w:rFonts w:cstheme="minorHAnsi"/>
                <w:b/>
                <w:bCs/>
                <w:color w:val="2F5496" w:themeColor="accent1" w:themeShade="BF"/>
                <w:sz w:val="24"/>
                <w:szCs w:val="24"/>
                <w:lang w:eastAsia="en-GB"/>
              </w:rPr>
            </w:pPr>
          </w:p>
        </w:tc>
        <w:tc>
          <w:tcPr>
            <w:tcW w:w="6680" w:type="dxa"/>
          </w:tcPr>
          <w:p w14:paraId="636B37B5" w14:textId="77777777" w:rsidR="00FE5C10" w:rsidRPr="00626690" w:rsidRDefault="00FE5C10" w:rsidP="00EA193E">
            <w:pPr>
              <w:rPr>
                <w:rFonts w:cstheme="minorHAnsi"/>
                <w:color w:val="767171" w:themeColor="background2" w:themeShade="80"/>
                <w:szCs w:val="24"/>
                <w:lang w:eastAsia="en-GB"/>
              </w:rPr>
            </w:pPr>
            <w:r w:rsidRPr="00626690">
              <w:rPr>
                <w:rFonts w:cstheme="minorHAnsi"/>
                <w:color w:val="767171" w:themeColor="background2" w:themeShade="80"/>
                <w:szCs w:val="24"/>
                <w:lang w:eastAsia="en-GB"/>
              </w:rPr>
              <w:t>Parentzone</w:t>
            </w:r>
          </w:p>
        </w:tc>
        <w:tc>
          <w:tcPr>
            <w:tcW w:w="6946" w:type="dxa"/>
          </w:tcPr>
          <w:p w14:paraId="23450AEC" w14:textId="77777777" w:rsidR="00FE5C10" w:rsidRPr="00626690" w:rsidRDefault="00FE5C10" w:rsidP="00EA193E">
            <w:pPr>
              <w:rPr>
                <w:rFonts w:cstheme="minorHAnsi"/>
                <w:color w:val="767171" w:themeColor="background2" w:themeShade="80"/>
                <w:szCs w:val="24"/>
                <w:lang w:eastAsia="en-GB"/>
              </w:rPr>
            </w:pPr>
            <w:r w:rsidRPr="00626690">
              <w:rPr>
                <w:rFonts w:cstheme="minorHAnsi"/>
                <w:color w:val="767171" w:themeColor="background2" w:themeShade="80"/>
                <w:szCs w:val="24"/>
                <w:lang w:eastAsia="en-GB"/>
              </w:rPr>
              <w:t>Advice for Parents on how to keep their children safe online</w:t>
            </w:r>
          </w:p>
        </w:tc>
      </w:tr>
      <w:tr w:rsidR="00FE5C10" w:rsidRPr="00CE7BF6" w14:paraId="462BE7EB" w14:textId="77777777" w:rsidTr="00626690">
        <w:tc>
          <w:tcPr>
            <w:tcW w:w="261" w:type="dxa"/>
            <w:vMerge/>
            <w:shd w:val="clear" w:color="auto" w:fill="FFD966" w:themeFill="accent4" w:themeFillTint="99"/>
          </w:tcPr>
          <w:p w14:paraId="42EC13A3" w14:textId="77777777" w:rsidR="00FE5C10" w:rsidRPr="00626690" w:rsidRDefault="00FE5C10" w:rsidP="00EA193E">
            <w:pPr>
              <w:rPr>
                <w:rFonts w:cstheme="minorHAnsi"/>
                <w:b/>
                <w:bCs/>
                <w:color w:val="2F5496" w:themeColor="accent1" w:themeShade="BF"/>
                <w:sz w:val="24"/>
                <w:szCs w:val="24"/>
                <w:lang w:eastAsia="en-GB"/>
              </w:rPr>
            </w:pPr>
          </w:p>
        </w:tc>
        <w:tc>
          <w:tcPr>
            <w:tcW w:w="6680" w:type="dxa"/>
          </w:tcPr>
          <w:p w14:paraId="75BA1EFE" w14:textId="77777777" w:rsidR="00FE5C10" w:rsidRPr="00626690" w:rsidRDefault="00FE5C10" w:rsidP="00EA193E">
            <w:pPr>
              <w:rPr>
                <w:rFonts w:cstheme="minorHAnsi"/>
                <w:color w:val="767171" w:themeColor="background2" w:themeShade="80"/>
                <w:szCs w:val="24"/>
                <w:lang w:eastAsia="en-GB"/>
              </w:rPr>
            </w:pPr>
            <w:r w:rsidRPr="00626690">
              <w:rPr>
                <w:rFonts w:cstheme="minorHAnsi"/>
                <w:color w:val="767171" w:themeColor="background2" w:themeShade="80"/>
                <w:szCs w:val="24"/>
                <w:lang w:eastAsia="en-GB"/>
              </w:rPr>
              <w:t>Childnet Cyberbullying</w:t>
            </w:r>
          </w:p>
        </w:tc>
        <w:tc>
          <w:tcPr>
            <w:tcW w:w="6946" w:type="dxa"/>
          </w:tcPr>
          <w:p w14:paraId="0043DAC2" w14:textId="77777777" w:rsidR="00FE5C10" w:rsidRPr="00626690" w:rsidRDefault="00FE5C10" w:rsidP="00EA193E">
            <w:pPr>
              <w:rPr>
                <w:rFonts w:cstheme="minorHAnsi"/>
                <w:color w:val="767171" w:themeColor="background2" w:themeShade="80"/>
                <w:szCs w:val="24"/>
                <w:lang w:eastAsia="en-GB"/>
              </w:rPr>
            </w:pPr>
            <w:r w:rsidRPr="00626690">
              <w:rPr>
                <w:rFonts w:cstheme="minorHAnsi"/>
                <w:color w:val="767171" w:themeColor="background2" w:themeShade="80"/>
                <w:szCs w:val="24"/>
                <w:lang w:eastAsia="en-GB"/>
              </w:rPr>
              <w:t xml:space="preserve">Guidance for </w:t>
            </w:r>
            <w:r w:rsidR="00442D15" w:rsidRPr="00626690">
              <w:rPr>
                <w:rFonts w:cstheme="minorHAnsi"/>
                <w:color w:val="767171" w:themeColor="background2" w:themeShade="80"/>
                <w:szCs w:val="24"/>
                <w:lang w:eastAsia="en-GB"/>
              </w:rPr>
              <w:t>school</w:t>
            </w:r>
            <w:r w:rsidRPr="00626690">
              <w:rPr>
                <w:rFonts w:cstheme="minorHAnsi"/>
                <w:color w:val="767171" w:themeColor="background2" w:themeShade="80"/>
                <w:szCs w:val="24"/>
                <w:lang w:eastAsia="en-GB"/>
              </w:rPr>
              <w:t>s on Cyberbullying</w:t>
            </w:r>
          </w:p>
        </w:tc>
      </w:tr>
      <w:tr w:rsidR="00FE5C10" w:rsidRPr="00CE7BF6" w14:paraId="1DD84B18" w14:textId="77777777" w:rsidTr="00626690">
        <w:tc>
          <w:tcPr>
            <w:tcW w:w="261" w:type="dxa"/>
            <w:vMerge/>
            <w:shd w:val="clear" w:color="auto" w:fill="FFD966" w:themeFill="accent4" w:themeFillTint="99"/>
          </w:tcPr>
          <w:p w14:paraId="1D6CF8FE" w14:textId="77777777" w:rsidR="00FE5C10" w:rsidRPr="00626690" w:rsidRDefault="00FE5C10" w:rsidP="00EA193E">
            <w:pPr>
              <w:rPr>
                <w:rFonts w:cstheme="minorHAnsi"/>
                <w:b/>
                <w:bCs/>
                <w:color w:val="2F5496" w:themeColor="accent1" w:themeShade="BF"/>
                <w:sz w:val="24"/>
                <w:szCs w:val="24"/>
                <w:lang w:eastAsia="en-GB"/>
              </w:rPr>
            </w:pPr>
          </w:p>
        </w:tc>
        <w:tc>
          <w:tcPr>
            <w:tcW w:w="6680" w:type="dxa"/>
          </w:tcPr>
          <w:p w14:paraId="7898E93C" w14:textId="77777777" w:rsidR="00FE5C10" w:rsidRPr="00626690" w:rsidRDefault="00FE5C10" w:rsidP="00EA193E">
            <w:pPr>
              <w:rPr>
                <w:rFonts w:cstheme="minorHAnsi"/>
                <w:color w:val="767171" w:themeColor="background2" w:themeShade="80"/>
                <w:szCs w:val="24"/>
                <w:lang w:eastAsia="en-GB"/>
              </w:rPr>
            </w:pPr>
            <w:r w:rsidRPr="00626690">
              <w:rPr>
                <w:rFonts w:cstheme="minorHAnsi"/>
                <w:color w:val="767171" w:themeColor="background2" w:themeShade="80"/>
                <w:szCs w:val="24"/>
                <w:lang w:eastAsia="en-GB"/>
              </w:rPr>
              <w:t>PSHE association</w:t>
            </w:r>
          </w:p>
        </w:tc>
        <w:tc>
          <w:tcPr>
            <w:tcW w:w="6946" w:type="dxa"/>
          </w:tcPr>
          <w:p w14:paraId="1D388F25" w14:textId="77777777" w:rsidR="00FE5C10" w:rsidRPr="00626690" w:rsidRDefault="00FE5C10" w:rsidP="00EA193E">
            <w:pPr>
              <w:rPr>
                <w:rFonts w:cstheme="minorHAnsi"/>
                <w:color w:val="767171" w:themeColor="background2" w:themeShade="80"/>
                <w:szCs w:val="24"/>
                <w:lang w:eastAsia="en-GB"/>
              </w:rPr>
            </w:pPr>
            <w:r w:rsidRPr="00626690">
              <w:rPr>
                <w:rStyle w:val="normaltextrun"/>
                <w:rFonts w:cstheme="minorHAnsi"/>
                <w:color w:val="767171" w:themeColor="background2" w:themeShade="80"/>
                <w:bdr w:val="none" w:sz="0" w:space="0" w:color="auto" w:frame="1"/>
              </w:rPr>
              <w:t>Guidance and useful teaching resources covering online safety issues including pornography and the sharing of sexual images</w:t>
            </w:r>
          </w:p>
        </w:tc>
      </w:tr>
      <w:tr w:rsidR="00FE5C10" w:rsidRPr="00CE7BF6" w14:paraId="67E54889" w14:textId="77777777" w:rsidTr="00626690">
        <w:tc>
          <w:tcPr>
            <w:tcW w:w="261" w:type="dxa"/>
            <w:vMerge w:val="restart"/>
            <w:shd w:val="clear" w:color="auto" w:fill="FFD966" w:themeFill="accent4" w:themeFillTint="99"/>
          </w:tcPr>
          <w:p w14:paraId="0DC5AA98" w14:textId="77777777" w:rsidR="00FE5C10" w:rsidRPr="00626690" w:rsidRDefault="00FE5C10" w:rsidP="00EA193E">
            <w:pPr>
              <w:rPr>
                <w:rFonts w:cstheme="minorHAnsi"/>
                <w:b/>
                <w:bCs/>
                <w:color w:val="2F5496" w:themeColor="accent1" w:themeShade="BF"/>
                <w:sz w:val="24"/>
                <w:szCs w:val="24"/>
                <w:lang w:eastAsia="en-GB"/>
              </w:rPr>
            </w:pPr>
            <w:r w:rsidRPr="00626690">
              <w:rPr>
                <w:rFonts w:cstheme="minorHAnsi"/>
                <w:b/>
                <w:bCs/>
                <w:color w:val="2F5496" w:themeColor="accent1" w:themeShade="BF"/>
                <w:sz w:val="24"/>
                <w:szCs w:val="24"/>
                <w:lang w:eastAsia="en-GB"/>
              </w:rPr>
              <w:lastRenderedPageBreak/>
              <w:t xml:space="preserve"> </w:t>
            </w:r>
            <w:r w:rsidRPr="00626690">
              <w:rPr>
                <w:rFonts w:cstheme="minorHAnsi"/>
                <w:b/>
                <w:bCs/>
                <w:color w:val="767171" w:themeColor="background2" w:themeShade="80"/>
                <w:sz w:val="24"/>
                <w:szCs w:val="24"/>
                <w:lang w:eastAsia="en-GB"/>
              </w:rPr>
              <w:t>Online Resource</w:t>
            </w:r>
          </w:p>
        </w:tc>
        <w:tc>
          <w:tcPr>
            <w:tcW w:w="6680" w:type="dxa"/>
          </w:tcPr>
          <w:p w14:paraId="732E38A5" w14:textId="77777777" w:rsidR="00FE5C10" w:rsidRPr="00626690" w:rsidRDefault="00F84BA2" w:rsidP="00EA193E">
            <w:pPr>
              <w:rPr>
                <w:rFonts w:cstheme="minorHAnsi"/>
                <w:color w:val="767171" w:themeColor="background2" w:themeShade="80"/>
                <w:szCs w:val="24"/>
                <w:lang w:eastAsia="en-GB"/>
              </w:rPr>
            </w:pPr>
            <w:hyperlink r:id="rId89" w:history="1">
              <w:r w:rsidR="00FE5C10" w:rsidRPr="00626690">
                <w:rPr>
                  <w:rStyle w:val="Hyperlink"/>
                  <w:rFonts w:cstheme="minorHAnsi"/>
                  <w:color w:val="767171" w:themeColor="background2" w:themeShade="80"/>
                </w:rPr>
                <w:t>Educate Against Hate - Prevent Radicalisation &amp; Extremism</w:t>
              </w:r>
            </w:hyperlink>
          </w:p>
        </w:tc>
        <w:tc>
          <w:tcPr>
            <w:tcW w:w="6946" w:type="dxa"/>
          </w:tcPr>
          <w:p w14:paraId="4F401152" w14:textId="77777777" w:rsidR="00FE5C10" w:rsidRPr="00626690" w:rsidRDefault="00FE5C10" w:rsidP="00EA193E">
            <w:pPr>
              <w:rPr>
                <w:rStyle w:val="normaltextrun"/>
                <w:rFonts w:cstheme="minorHAnsi"/>
                <w:color w:val="767171" w:themeColor="background2" w:themeShade="80"/>
                <w:bdr w:val="none" w:sz="0" w:space="0" w:color="auto" w:frame="1"/>
              </w:rPr>
            </w:pPr>
            <w:r w:rsidRPr="00626690">
              <w:rPr>
                <w:rStyle w:val="normaltextrun"/>
                <w:rFonts w:cstheme="minorHAnsi"/>
                <w:color w:val="767171" w:themeColor="background2" w:themeShade="80"/>
                <w:bdr w:val="none" w:sz="0" w:space="0" w:color="auto" w:frame="1"/>
              </w:rPr>
              <w:t>Practical Advice for Parents/Teachers and Governors on protecting children from extremism and radicalisation</w:t>
            </w:r>
          </w:p>
        </w:tc>
      </w:tr>
      <w:tr w:rsidR="00FE5C10" w:rsidRPr="00CE7BF6" w14:paraId="66C10D49" w14:textId="77777777" w:rsidTr="00626690">
        <w:tc>
          <w:tcPr>
            <w:tcW w:w="261" w:type="dxa"/>
            <w:vMerge/>
            <w:shd w:val="clear" w:color="auto" w:fill="FFD966" w:themeFill="accent4" w:themeFillTint="99"/>
          </w:tcPr>
          <w:p w14:paraId="621C9020" w14:textId="77777777" w:rsidR="00FE5C10" w:rsidRPr="00CE7BF6" w:rsidRDefault="00FE5C10" w:rsidP="00EA193E">
            <w:pPr>
              <w:rPr>
                <w:rFonts w:cstheme="minorHAnsi"/>
                <w:b/>
                <w:bCs/>
                <w:color w:val="2F5496" w:themeColor="accent1" w:themeShade="BF"/>
                <w:szCs w:val="24"/>
                <w:lang w:eastAsia="en-GB"/>
              </w:rPr>
            </w:pPr>
          </w:p>
        </w:tc>
        <w:tc>
          <w:tcPr>
            <w:tcW w:w="6680" w:type="dxa"/>
          </w:tcPr>
          <w:p w14:paraId="7CD20C17" w14:textId="77777777" w:rsidR="00FE5C10" w:rsidRPr="00626690" w:rsidRDefault="00F84BA2" w:rsidP="00EA193E">
            <w:pPr>
              <w:rPr>
                <w:rFonts w:cstheme="minorHAnsi"/>
                <w:color w:val="767171" w:themeColor="background2" w:themeShade="80"/>
                <w:szCs w:val="24"/>
                <w:lang w:eastAsia="en-GB"/>
              </w:rPr>
            </w:pPr>
            <w:hyperlink r:id="rId90" w:history="1">
              <w:r w:rsidR="00FE5C10" w:rsidRPr="00626690">
                <w:rPr>
                  <w:rStyle w:val="Hyperlink"/>
                  <w:rFonts w:cstheme="minorHAnsi"/>
                  <w:color w:val="767171" w:themeColor="background2" w:themeShade="80"/>
                </w:rPr>
                <w:t>The use of social media for online radicalisation - GOV.UK (www.gov.uk)</w:t>
              </w:r>
            </w:hyperlink>
          </w:p>
        </w:tc>
        <w:tc>
          <w:tcPr>
            <w:tcW w:w="6946" w:type="dxa"/>
          </w:tcPr>
          <w:p w14:paraId="2126C0D9" w14:textId="77777777" w:rsidR="00FE5C10" w:rsidRPr="00626690" w:rsidRDefault="00FE5C10" w:rsidP="00EA193E">
            <w:pPr>
              <w:rPr>
                <w:rStyle w:val="normaltextrun"/>
                <w:rFonts w:cstheme="minorHAnsi"/>
                <w:color w:val="767171" w:themeColor="background2" w:themeShade="80"/>
                <w:bdr w:val="none" w:sz="0" w:space="0" w:color="auto" w:frame="1"/>
              </w:rPr>
            </w:pPr>
            <w:r w:rsidRPr="00626690">
              <w:rPr>
                <w:rStyle w:val="normaltextrun"/>
                <w:rFonts w:cstheme="minorHAnsi"/>
                <w:color w:val="767171" w:themeColor="background2" w:themeShade="80"/>
                <w:bdr w:val="none" w:sz="0" w:space="0" w:color="auto" w:frame="1"/>
              </w:rPr>
              <w:t xml:space="preserve">A government briefing for </w:t>
            </w:r>
            <w:r w:rsidR="00442D15" w:rsidRPr="00626690">
              <w:rPr>
                <w:rStyle w:val="normaltextrun"/>
                <w:rFonts w:cstheme="minorHAnsi"/>
                <w:color w:val="767171" w:themeColor="background2" w:themeShade="80"/>
                <w:bdr w:val="none" w:sz="0" w:space="0" w:color="auto" w:frame="1"/>
              </w:rPr>
              <w:t>school</w:t>
            </w:r>
            <w:r w:rsidRPr="00626690">
              <w:rPr>
                <w:rStyle w:val="normaltextrun"/>
                <w:rFonts w:cstheme="minorHAnsi"/>
                <w:color w:val="767171" w:themeColor="background2" w:themeShade="80"/>
                <w:bdr w:val="none" w:sz="0" w:space="0" w:color="auto" w:frame="1"/>
              </w:rPr>
              <w:t>s on how social media is used to radicalise young people</w:t>
            </w:r>
          </w:p>
        </w:tc>
      </w:tr>
      <w:tr w:rsidR="00FE5C10" w:rsidRPr="00CE7BF6" w14:paraId="01125F84" w14:textId="77777777" w:rsidTr="00626690">
        <w:tc>
          <w:tcPr>
            <w:tcW w:w="261" w:type="dxa"/>
            <w:vMerge/>
            <w:shd w:val="clear" w:color="auto" w:fill="FFD966" w:themeFill="accent4" w:themeFillTint="99"/>
          </w:tcPr>
          <w:p w14:paraId="17279C2A" w14:textId="77777777" w:rsidR="00FE5C10" w:rsidRPr="00CE7BF6" w:rsidRDefault="00FE5C10" w:rsidP="00EA193E">
            <w:pPr>
              <w:rPr>
                <w:rFonts w:cstheme="minorHAnsi"/>
                <w:b/>
                <w:bCs/>
                <w:color w:val="2F5496" w:themeColor="accent1" w:themeShade="BF"/>
                <w:szCs w:val="24"/>
                <w:lang w:eastAsia="en-GB"/>
              </w:rPr>
            </w:pPr>
          </w:p>
        </w:tc>
        <w:tc>
          <w:tcPr>
            <w:tcW w:w="6680" w:type="dxa"/>
          </w:tcPr>
          <w:p w14:paraId="659EA749" w14:textId="77777777" w:rsidR="00FE5C10" w:rsidRPr="00626690" w:rsidRDefault="00F84BA2" w:rsidP="00EA193E">
            <w:pPr>
              <w:rPr>
                <w:rFonts w:cstheme="minorHAnsi"/>
                <w:color w:val="767171" w:themeColor="background2" w:themeShade="80"/>
              </w:rPr>
            </w:pPr>
            <w:hyperlink r:id="rId91" w:history="1">
              <w:r w:rsidR="00FE5C10" w:rsidRPr="00626690">
                <w:rPr>
                  <w:rStyle w:val="Hyperlink"/>
                  <w:rFonts w:cstheme="minorHAnsi"/>
                  <w:color w:val="767171" w:themeColor="background2" w:themeShade="80"/>
                </w:rPr>
                <w:t>Overview_of_Sexting_Guidance.pdf (publishing.service.gov.uk)</w:t>
              </w:r>
            </w:hyperlink>
          </w:p>
        </w:tc>
        <w:tc>
          <w:tcPr>
            <w:tcW w:w="6946" w:type="dxa"/>
          </w:tcPr>
          <w:p w14:paraId="128485EC" w14:textId="77777777" w:rsidR="00FE5C10" w:rsidRPr="00626690" w:rsidRDefault="00FE5C10" w:rsidP="00EA193E">
            <w:pPr>
              <w:rPr>
                <w:rStyle w:val="normaltextrun"/>
                <w:rFonts w:cstheme="minorHAnsi"/>
                <w:color w:val="767171" w:themeColor="background2" w:themeShade="80"/>
                <w:bdr w:val="none" w:sz="0" w:space="0" w:color="auto" w:frame="1"/>
              </w:rPr>
            </w:pPr>
            <w:r w:rsidRPr="00626690">
              <w:rPr>
                <w:rStyle w:val="normaltextrun"/>
                <w:rFonts w:cstheme="minorHAnsi"/>
                <w:color w:val="767171" w:themeColor="background2" w:themeShade="80"/>
                <w:bdr w:val="none" w:sz="0" w:space="0" w:color="auto" w:frame="1"/>
              </w:rPr>
              <w:t xml:space="preserve">UK Council </w:t>
            </w:r>
            <w:r w:rsidR="00414634" w:rsidRPr="00626690">
              <w:rPr>
                <w:rStyle w:val="normaltextrun"/>
                <w:rFonts w:cstheme="minorHAnsi"/>
                <w:color w:val="767171" w:themeColor="background2" w:themeShade="80"/>
                <w:bdr w:val="none" w:sz="0" w:space="0" w:color="auto" w:frame="1"/>
              </w:rPr>
              <w:t>for</w:t>
            </w:r>
            <w:r w:rsidRPr="00626690">
              <w:rPr>
                <w:rStyle w:val="normaltextrun"/>
                <w:rFonts w:cstheme="minorHAnsi"/>
                <w:color w:val="767171" w:themeColor="background2" w:themeShade="80"/>
                <w:bdr w:val="none" w:sz="0" w:space="0" w:color="auto" w:frame="1"/>
              </w:rPr>
              <w:t xml:space="preserve"> Internet Safety (UKCIS) guidance on dealing with sexting incidents.</w:t>
            </w:r>
          </w:p>
        </w:tc>
      </w:tr>
      <w:tr w:rsidR="00FE5C10" w:rsidRPr="00CE7BF6" w14:paraId="6AB3B9B6" w14:textId="77777777" w:rsidTr="00626690">
        <w:tc>
          <w:tcPr>
            <w:tcW w:w="261" w:type="dxa"/>
            <w:vMerge/>
            <w:shd w:val="clear" w:color="auto" w:fill="FFD966" w:themeFill="accent4" w:themeFillTint="99"/>
          </w:tcPr>
          <w:p w14:paraId="38E707F2" w14:textId="77777777" w:rsidR="00FE5C10" w:rsidRPr="00CE7BF6" w:rsidRDefault="00FE5C10" w:rsidP="00EA193E">
            <w:pPr>
              <w:rPr>
                <w:rFonts w:cstheme="minorHAnsi"/>
                <w:b/>
                <w:bCs/>
                <w:color w:val="2F5496" w:themeColor="accent1" w:themeShade="BF"/>
                <w:szCs w:val="24"/>
                <w:lang w:eastAsia="en-GB"/>
              </w:rPr>
            </w:pPr>
          </w:p>
        </w:tc>
        <w:tc>
          <w:tcPr>
            <w:tcW w:w="6680" w:type="dxa"/>
          </w:tcPr>
          <w:p w14:paraId="1228A336" w14:textId="77777777" w:rsidR="00FE5C10" w:rsidRPr="00626690" w:rsidRDefault="00F84BA2" w:rsidP="00EA193E">
            <w:pPr>
              <w:rPr>
                <w:rFonts w:cstheme="minorHAnsi"/>
                <w:color w:val="767171" w:themeColor="background2" w:themeShade="80"/>
              </w:rPr>
            </w:pPr>
            <w:hyperlink r:id="rId92" w:history="1">
              <w:r w:rsidR="00FE5C10" w:rsidRPr="00626690">
                <w:rPr>
                  <w:rStyle w:val="Hyperlink"/>
                  <w:rFonts w:cstheme="minorHAnsi"/>
                  <w:color w:val="767171" w:themeColor="background2" w:themeShade="80"/>
                </w:rPr>
                <w:t xml:space="preserve">E-safety for </w:t>
              </w:r>
              <w:r w:rsidR="007D3E63" w:rsidRPr="00626690">
                <w:rPr>
                  <w:rStyle w:val="Hyperlink"/>
                  <w:rFonts w:cstheme="minorHAnsi"/>
                  <w:color w:val="767171" w:themeColor="background2" w:themeShade="80"/>
                </w:rPr>
                <w:t>school</w:t>
              </w:r>
              <w:r w:rsidR="00FE5C10" w:rsidRPr="00626690">
                <w:rPr>
                  <w:rStyle w:val="Hyperlink"/>
                  <w:rFonts w:cstheme="minorHAnsi"/>
                  <w:color w:val="767171" w:themeColor="background2" w:themeShade="80"/>
                </w:rPr>
                <w:t>s | NSPCC Learning</w:t>
              </w:r>
            </w:hyperlink>
          </w:p>
        </w:tc>
        <w:tc>
          <w:tcPr>
            <w:tcW w:w="6946" w:type="dxa"/>
          </w:tcPr>
          <w:p w14:paraId="3C0A1AD2" w14:textId="77777777" w:rsidR="00FE5C10" w:rsidRPr="00626690" w:rsidRDefault="00FE5C10" w:rsidP="00EA193E">
            <w:pPr>
              <w:rPr>
                <w:rStyle w:val="normaltextrun"/>
                <w:rFonts w:cstheme="minorHAnsi"/>
                <w:color w:val="767171" w:themeColor="background2" w:themeShade="80"/>
                <w:bdr w:val="none" w:sz="0" w:space="0" w:color="auto" w:frame="1"/>
              </w:rPr>
            </w:pPr>
            <w:r w:rsidRPr="00626690">
              <w:rPr>
                <w:rStyle w:val="normaltextrun"/>
                <w:rFonts w:cstheme="minorHAnsi"/>
                <w:color w:val="767171" w:themeColor="background2" w:themeShade="80"/>
                <w:bdr w:val="none" w:sz="0" w:space="0" w:color="auto" w:frame="1"/>
              </w:rPr>
              <w:t xml:space="preserve">NSPCC resources for </w:t>
            </w:r>
            <w:r w:rsidR="00442D15" w:rsidRPr="00626690">
              <w:rPr>
                <w:rStyle w:val="normaltextrun"/>
                <w:rFonts w:cstheme="minorHAnsi"/>
                <w:color w:val="767171" w:themeColor="background2" w:themeShade="80"/>
                <w:bdr w:val="none" w:sz="0" w:space="0" w:color="auto" w:frame="1"/>
              </w:rPr>
              <w:t>school</w:t>
            </w:r>
            <w:r w:rsidRPr="00626690">
              <w:rPr>
                <w:rStyle w:val="normaltextrun"/>
                <w:rFonts w:cstheme="minorHAnsi"/>
                <w:color w:val="767171" w:themeColor="background2" w:themeShade="80"/>
                <w:bdr w:val="none" w:sz="0" w:space="0" w:color="auto" w:frame="1"/>
              </w:rPr>
              <w:t>s on teaching Online Safety</w:t>
            </w:r>
          </w:p>
        </w:tc>
      </w:tr>
      <w:tr w:rsidR="00FE5C10" w:rsidRPr="00CE7BF6" w14:paraId="244BC46D" w14:textId="77777777" w:rsidTr="00626690">
        <w:tc>
          <w:tcPr>
            <w:tcW w:w="261" w:type="dxa"/>
            <w:vMerge/>
            <w:shd w:val="clear" w:color="auto" w:fill="FFD966" w:themeFill="accent4" w:themeFillTint="99"/>
          </w:tcPr>
          <w:p w14:paraId="0BE869A4" w14:textId="77777777" w:rsidR="00FE5C10" w:rsidRPr="00CE7BF6" w:rsidRDefault="00FE5C10" w:rsidP="00EA193E">
            <w:pPr>
              <w:rPr>
                <w:rFonts w:cstheme="minorHAnsi"/>
                <w:b/>
                <w:bCs/>
                <w:color w:val="2F5496" w:themeColor="accent1" w:themeShade="BF"/>
                <w:szCs w:val="24"/>
                <w:lang w:eastAsia="en-GB"/>
              </w:rPr>
            </w:pPr>
          </w:p>
        </w:tc>
        <w:tc>
          <w:tcPr>
            <w:tcW w:w="6680" w:type="dxa"/>
          </w:tcPr>
          <w:p w14:paraId="6E2968FB" w14:textId="77777777" w:rsidR="00FE5C10" w:rsidRPr="00626690" w:rsidRDefault="00F84BA2" w:rsidP="00EA193E">
            <w:pPr>
              <w:rPr>
                <w:rFonts w:cstheme="minorHAnsi"/>
                <w:color w:val="767171" w:themeColor="background2" w:themeShade="80"/>
              </w:rPr>
            </w:pPr>
            <w:hyperlink r:id="rId93" w:history="1">
              <w:r w:rsidR="00FE5C10" w:rsidRPr="00626690">
                <w:rPr>
                  <w:rStyle w:val="Hyperlink"/>
                  <w:rFonts w:cstheme="minorHAnsi"/>
                  <w:color w:val="767171" w:themeColor="background2" w:themeShade="80"/>
                </w:rPr>
                <w:t>Common Sense Media: Age-Based Media Reviews for Families | Common Sense Media</w:t>
              </w:r>
            </w:hyperlink>
          </w:p>
        </w:tc>
        <w:tc>
          <w:tcPr>
            <w:tcW w:w="6946" w:type="dxa"/>
          </w:tcPr>
          <w:p w14:paraId="45AD4C0F" w14:textId="77777777" w:rsidR="00FE5C10" w:rsidRPr="00626690" w:rsidRDefault="00FE5C10" w:rsidP="00EA193E">
            <w:pPr>
              <w:rPr>
                <w:rStyle w:val="normaltextrun"/>
                <w:rFonts w:cstheme="minorHAnsi"/>
                <w:color w:val="767171" w:themeColor="background2" w:themeShade="80"/>
                <w:bdr w:val="none" w:sz="0" w:space="0" w:color="auto" w:frame="1"/>
              </w:rPr>
            </w:pPr>
            <w:r w:rsidRPr="00626690">
              <w:rPr>
                <w:rStyle w:val="normaltextrun"/>
                <w:rFonts w:cstheme="minorHAnsi"/>
                <w:color w:val="767171" w:themeColor="background2" w:themeShade="80"/>
                <w:bdr w:val="none" w:sz="0" w:space="0" w:color="auto" w:frame="1"/>
              </w:rPr>
              <w:t>Common Sense Media gives advice for parents and carers on choosing age-appropriate online games and sites for their child.</w:t>
            </w:r>
          </w:p>
        </w:tc>
      </w:tr>
      <w:tr w:rsidR="00FE5C10" w:rsidRPr="00CE7BF6" w14:paraId="313E06CD" w14:textId="77777777" w:rsidTr="00626690">
        <w:tc>
          <w:tcPr>
            <w:tcW w:w="261" w:type="dxa"/>
            <w:vMerge/>
            <w:shd w:val="clear" w:color="auto" w:fill="FFD966" w:themeFill="accent4" w:themeFillTint="99"/>
          </w:tcPr>
          <w:p w14:paraId="09BB4F6F" w14:textId="77777777" w:rsidR="00FE5C10" w:rsidRPr="00CE7BF6" w:rsidRDefault="00FE5C10" w:rsidP="00EA193E">
            <w:pPr>
              <w:rPr>
                <w:rFonts w:cstheme="minorHAnsi"/>
                <w:b/>
                <w:bCs/>
                <w:color w:val="2F5496" w:themeColor="accent1" w:themeShade="BF"/>
                <w:szCs w:val="24"/>
                <w:lang w:eastAsia="en-GB"/>
              </w:rPr>
            </w:pPr>
          </w:p>
        </w:tc>
        <w:tc>
          <w:tcPr>
            <w:tcW w:w="6680" w:type="dxa"/>
          </w:tcPr>
          <w:p w14:paraId="71E313E3" w14:textId="77777777" w:rsidR="00FE5C10" w:rsidRPr="00626690" w:rsidRDefault="00F84BA2" w:rsidP="00EA193E">
            <w:pPr>
              <w:rPr>
                <w:rFonts w:cstheme="minorHAnsi"/>
                <w:color w:val="767171" w:themeColor="background2" w:themeShade="80"/>
              </w:rPr>
            </w:pPr>
            <w:hyperlink w:history="1">
              <w:r w:rsidR="00FE5C10" w:rsidRPr="00626690">
                <w:rPr>
                  <w:rStyle w:val="Hyperlink"/>
                  <w:rFonts w:cstheme="minorHAnsi"/>
                  <w:color w:val="767171" w:themeColor="background2" w:themeShade="80"/>
                </w:rPr>
                <w:t xml:space="preserve">Searching, screening and confiscation at </w:t>
              </w:r>
              <w:r w:rsidR="00D66D60">
                <w:rPr>
                  <w:rStyle w:val="Hyperlink"/>
                  <w:rFonts w:cstheme="minorHAnsi"/>
                  <w:color w:val="767171" w:themeColor="background2" w:themeShade="80"/>
                </w:rPr>
                <w:t>school</w:t>
              </w:r>
              <w:r w:rsidR="00FE5C10" w:rsidRPr="00626690">
                <w:rPr>
                  <w:rStyle w:val="Hyperlink"/>
                  <w:rFonts w:cstheme="minorHAnsi"/>
                  <w:color w:val="767171" w:themeColor="background2" w:themeShade="80"/>
                </w:rPr>
                <w:t xml:space="preserve"> - GOV.UK (www.gov.uk)</w:t>
              </w:r>
            </w:hyperlink>
          </w:p>
        </w:tc>
        <w:tc>
          <w:tcPr>
            <w:tcW w:w="6946" w:type="dxa"/>
          </w:tcPr>
          <w:p w14:paraId="2F7EDF01" w14:textId="77777777" w:rsidR="00FE5C10" w:rsidRPr="00626690" w:rsidRDefault="00FE5C10" w:rsidP="00EA193E">
            <w:pPr>
              <w:rPr>
                <w:rStyle w:val="normaltextrun"/>
                <w:rFonts w:cstheme="minorHAnsi"/>
                <w:color w:val="767171" w:themeColor="background2" w:themeShade="80"/>
                <w:bdr w:val="none" w:sz="0" w:space="0" w:color="auto" w:frame="1"/>
              </w:rPr>
            </w:pPr>
            <w:r w:rsidRPr="00626690">
              <w:rPr>
                <w:rStyle w:val="normaltextrun"/>
                <w:rFonts w:cstheme="minorHAnsi"/>
                <w:color w:val="767171" w:themeColor="background2" w:themeShade="80"/>
                <w:bdr w:val="none" w:sz="0" w:space="0" w:color="auto" w:frame="1"/>
              </w:rPr>
              <w:t xml:space="preserve">A government briefing on searching and confiscation of devices within </w:t>
            </w:r>
            <w:r w:rsidR="007D3E63" w:rsidRPr="00626690">
              <w:rPr>
                <w:rStyle w:val="normaltextrun"/>
                <w:rFonts w:cstheme="minorHAnsi"/>
                <w:color w:val="767171" w:themeColor="background2" w:themeShade="80"/>
                <w:bdr w:val="none" w:sz="0" w:space="0" w:color="auto" w:frame="1"/>
              </w:rPr>
              <w:t>school</w:t>
            </w:r>
            <w:r w:rsidRPr="00626690">
              <w:rPr>
                <w:rStyle w:val="normaltextrun"/>
                <w:rFonts w:cstheme="minorHAnsi"/>
                <w:color w:val="767171" w:themeColor="background2" w:themeShade="80"/>
                <w:bdr w:val="none" w:sz="0" w:space="0" w:color="auto" w:frame="1"/>
              </w:rPr>
              <w:t>s</w:t>
            </w:r>
          </w:p>
        </w:tc>
      </w:tr>
      <w:tr w:rsidR="00FE5C10" w:rsidRPr="00CE7BF6" w14:paraId="65E739DC" w14:textId="77777777" w:rsidTr="00626690">
        <w:tc>
          <w:tcPr>
            <w:tcW w:w="261" w:type="dxa"/>
            <w:vMerge/>
            <w:shd w:val="clear" w:color="auto" w:fill="FFD966" w:themeFill="accent4" w:themeFillTint="99"/>
          </w:tcPr>
          <w:p w14:paraId="3397AD5B" w14:textId="77777777" w:rsidR="00FE5C10" w:rsidRPr="00CE7BF6" w:rsidRDefault="00FE5C10" w:rsidP="00EA193E">
            <w:pPr>
              <w:rPr>
                <w:rFonts w:cstheme="minorHAnsi"/>
                <w:b/>
                <w:bCs/>
                <w:color w:val="2F5496" w:themeColor="accent1" w:themeShade="BF"/>
                <w:szCs w:val="24"/>
                <w:lang w:eastAsia="en-GB"/>
              </w:rPr>
            </w:pPr>
          </w:p>
        </w:tc>
        <w:tc>
          <w:tcPr>
            <w:tcW w:w="6680" w:type="dxa"/>
          </w:tcPr>
          <w:p w14:paraId="5CE24F74" w14:textId="77777777" w:rsidR="00FE5C10" w:rsidRPr="00626690" w:rsidRDefault="00F84BA2" w:rsidP="00EA193E">
            <w:pPr>
              <w:rPr>
                <w:rFonts w:cstheme="minorHAnsi"/>
                <w:color w:val="767171" w:themeColor="background2" w:themeShade="80"/>
              </w:rPr>
            </w:pPr>
            <w:hyperlink r:id="rId94" w:history="1">
              <w:r w:rsidR="00FE5C10" w:rsidRPr="00626690">
                <w:rPr>
                  <w:rStyle w:val="Hyperlink"/>
                  <w:rFonts w:cstheme="minorHAnsi"/>
                  <w:color w:val="767171" w:themeColor="background2" w:themeShade="80"/>
                </w:rPr>
                <w:t>The National Grid for Learning - Safeguarding (google.com)</w:t>
              </w:r>
            </w:hyperlink>
          </w:p>
        </w:tc>
        <w:tc>
          <w:tcPr>
            <w:tcW w:w="6946" w:type="dxa"/>
          </w:tcPr>
          <w:p w14:paraId="710EF559" w14:textId="77777777" w:rsidR="00FE5C10" w:rsidRPr="00626690" w:rsidRDefault="00FE5C10" w:rsidP="00EA193E">
            <w:pPr>
              <w:rPr>
                <w:rStyle w:val="normaltextrun"/>
                <w:rFonts w:cstheme="minorHAnsi"/>
                <w:color w:val="767171" w:themeColor="background2" w:themeShade="80"/>
                <w:bdr w:val="none" w:sz="0" w:space="0" w:color="auto" w:frame="1"/>
              </w:rPr>
            </w:pPr>
            <w:r w:rsidRPr="00626690">
              <w:rPr>
                <w:rStyle w:val="normaltextrun"/>
                <w:rFonts w:cstheme="minorHAnsi"/>
                <w:color w:val="767171" w:themeColor="background2" w:themeShade="80"/>
                <w:bdr w:val="none" w:sz="0" w:space="0" w:color="auto" w:frame="1"/>
              </w:rPr>
              <w:t xml:space="preserve">Advice for </w:t>
            </w:r>
            <w:r w:rsidR="007D3E63" w:rsidRPr="00626690">
              <w:rPr>
                <w:rStyle w:val="normaltextrun"/>
                <w:rFonts w:cstheme="minorHAnsi"/>
                <w:color w:val="767171" w:themeColor="background2" w:themeShade="80"/>
                <w:bdr w:val="none" w:sz="0" w:space="0" w:color="auto" w:frame="1"/>
              </w:rPr>
              <w:t>school</w:t>
            </w:r>
            <w:r w:rsidRPr="00626690">
              <w:rPr>
                <w:rStyle w:val="normaltextrun"/>
                <w:rFonts w:cstheme="minorHAnsi"/>
                <w:color w:val="767171" w:themeColor="background2" w:themeShade="80"/>
                <w:bdr w:val="none" w:sz="0" w:space="0" w:color="auto" w:frame="1"/>
              </w:rPr>
              <w:t>s from the London Grid for Learning</w:t>
            </w:r>
          </w:p>
        </w:tc>
      </w:tr>
    </w:tbl>
    <w:p w14:paraId="72A3A7BA" w14:textId="77777777" w:rsidR="00C65DA7" w:rsidRPr="00CE7BF6" w:rsidRDefault="00C65DA7" w:rsidP="00032BF7">
      <w:pPr>
        <w:rPr>
          <w:rFonts w:cstheme="minorHAnsi"/>
          <w:b/>
          <w:bCs/>
        </w:rPr>
      </w:pPr>
    </w:p>
    <w:p w14:paraId="0B667F9D" w14:textId="77777777" w:rsidR="00FE5C10" w:rsidRPr="00437F48" w:rsidRDefault="00FE5C10" w:rsidP="00FE5C10">
      <w:pPr>
        <w:pStyle w:val="Heading1"/>
        <w:rPr>
          <w:rFonts w:asciiTheme="minorHAnsi" w:hAnsiTheme="minorHAnsi" w:cstheme="minorHAnsi"/>
          <w:b/>
          <w:bCs/>
          <w:sz w:val="28"/>
          <w:szCs w:val="28"/>
        </w:rPr>
      </w:pPr>
      <w:r w:rsidRPr="00437F48">
        <w:rPr>
          <w:rFonts w:asciiTheme="minorHAnsi" w:hAnsiTheme="minorHAnsi" w:cstheme="minorHAnsi"/>
          <w:b/>
          <w:bCs/>
          <w:sz w:val="28"/>
          <w:szCs w:val="28"/>
        </w:rPr>
        <w:t>Visiting Speakers Policy</w:t>
      </w:r>
    </w:p>
    <w:p w14:paraId="763A5305" w14:textId="77777777" w:rsidR="00437F48" w:rsidRDefault="00437F48" w:rsidP="0056178F">
      <w:pPr>
        <w:rPr>
          <w:rFonts w:cstheme="minorHAnsi"/>
        </w:rPr>
      </w:pPr>
      <w:r w:rsidRPr="00AE796E">
        <w:rPr>
          <w:rFonts w:cstheme="minorHAnsi"/>
          <w:b/>
          <w:bCs/>
          <w:noProof/>
          <w:color w:val="767171" w:themeColor="background2" w:themeShade="80"/>
          <w:szCs w:val="24"/>
          <w:lang w:eastAsia="en-GB"/>
        </w:rPr>
        <w:drawing>
          <wp:anchor distT="0" distB="0" distL="114300" distR="114300" simplePos="0" relativeHeight="251658241" behindDoc="0" locked="0" layoutInCell="1" allowOverlap="1" wp14:anchorId="20C0B58D" wp14:editId="1C01A2D0">
            <wp:simplePos x="0" y="0"/>
            <wp:positionH relativeFrom="margin">
              <wp:align>right</wp:align>
            </wp:positionH>
            <wp:positionV relativeFrom="paragraph">
              <wp:posOffset>200185</wp:posOffset>
            </wp:positionV>
            <wp:extent cx="853440" cy="853440"/>
            <wp:effectExtent l="0" t="0" r="0" b="0"/>
            <wp:wrapSquare wrapText="bothSides"/>
            <wp:docPr id="1867944393" name="Graphic 1867944393"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AE796E">
        <w:rPr>
          <w:rFonts w:cstheme="minorHAnsi"/>
          <w:b/>
          <w:bCs/>
          <w:noProof/>
          <w:color w:val="767171" w:themeColor="background2" w:themeShade="80"/>
          <w:szCs w:val="24"/>
          <w:lang w:eastAsia="en-GB"/>
        </w:rPr>
        <w:drawing>
          <wp:anchor distT="0" distB="0" distL="114300" distR="114300" simplePos="0" relativeHeight="251658240" behindDoc="0" locked="0" layoutInCell="1" allowOverlap="1" wp14:anchorId="05CFCF12" wp14:editId="1047A049">
            <wp:simplePos x="0" y="0"/>
            <wp:positionH relativeFrom="margin">
              <wp:posOffset>6394</wp:posOffset>
            </wp:positionH>
            <wp:positionV relativeFrom="paragraph">
              <wp:posOffset>166441</wp:posOffset>
            </wp:positionV>
            <wp:extent cx="853440" cy="853440"/>
            <wp:effectExtent l="0" t="0" r="0" b="0"/>
            <wp:wrapSquare wrapText="bothSides"/>
            <wp:docPr id="1436794833" name="Graphic 1436794833"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368FCE5E" w14:textId="77777777" w:rsidR="0056178F" w:rsidRPr="00C65E0B" w:rsidRDefault="0056178F" w:rsidP="0056178F">
      <w:pPr>
        <w:rPr>
          <w:rFonts w:cstheme="minorHAnsi"/>
        </w:rPr>
      </w:pPr>
      <w:r w:rsidRPr="00AE796E">
        <w:rPr>
          <w:rFonts w:eastAsia="Arial" w:cstheme="minorHAnsi"/>
          <w:color w:val="767171" w:themeColor="background2" w:themeShade="80"/>
          <w:szCs w:val="24"/>
        </w:rPr>
        <w:t>A</w:t>
      </w:r>
      <w:r w:rsidRPr="00D1499D">
        <w:rPr>
          <w:rFonts w:eastAsia="Arial" w:cstheme="minorHAnsi"/>
          <w:color w:val="767171" w:themeColor="background2" w:themeShade="80"/>
          <w:szCs w:val="24"/>
        </w:rPr>
        <w:t>lthough it has always been helpful for a</w:t>
      </w:r>
      <w:r w:rsidR="00442D15" w:rsidRPr="00D1499D">
        <w:rPr>
          <w:rFonts w:eastAsia="Arial" w:cstheme="minorHAnsi"/>
          <w:color w:val="767171" w:themeColor="background2" w:themeShade="80"/>
          <w:szCs w:val="24"/>
        </w:rPr>
        <w:t>n</w:t>
      </w:r>
      <w:r w:rsidRPr="00D1499D">
        <w:rPr>
          <w:rFonts w:eastAsia="Arial" w:cstheme="minorHAnsi"/>
          <w:color w:val="767171" w:themeColor="background2" w:themeShade="80"/>
          <w:szCs w:val="24"/>
        </w:rPr>
        <w:t xml:space="preserve"> </w:t>
      </w:r>
      <w:r w:rsidRPr="00D1499D">
        <w:rPr>
          <w:rFonts w:cstheme="minorHAnsi"/>
          <w:color w:val="767171" w:themeColor="background2" w:themeShade="80"/>
          <w:szCs w:val="24"/>
        </w:rPr>
        <w:fldChar w:fldCharType="begin"/>
      </w:r>
      <w:r w:rsidRPr="00D1499D">
        <w:rPr>
          <w:rFonts w:cstheme="minorHAnsi"/>
          <w:color w:val="767171" w:themeColor="background2" w:themeShade="80"/>
          <w:szCs w:val="24"/>
        </w:rPr>
        <w:instrText xml:space="preserve"> MERGEFIELD School__Academy </w:instrText>
      </w:r>
      <w:r w:rsidRPr="00D1499D">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D1499D">
        <w:rPr>
          <w:rFonts w:cstheme="minorHAnsi"/>
          <w:color w:val="767171" w:themeColor="background2" w:themeShade="80"/>
          <w:szCs w:val="24"/>
        </w:rPr>
        <w:fldChar w:fldCharType="end"/>
      </w:r>
      <w:r w:rsidRPr="00D1499D">
        <w:rPr>
          <w:rFonts w:eastAsia="Arial" w:cstheme="minorHAnsi"/>
          <w:color w:val="767171" w:themeColor="background2" w:themeShade="80"/>
          <w:szCs w:val="24"/>
        </w:rPr>
        <w:t xml:space="preserve"> to have clear guidance on the management of visiting speakers, the Prevent </w:t>
      </w:r>
      <w:r w:rsidRPr="00C65E0B">
        <w:rPr>
          <w:rFonts w:eastAsia="Arial" w:cstheme="minorHAnsi"/>
          <w:color w:val="767171" w:themeColor="background2" w:themeShade="80"/>
          <w:szCs w:val="24"/>
        </w:rPr>
        <w:t xml:space="preserve">Duty set out that this is now an expectation. </w:t>
      </w:r>
    </w:p>
    <w:p w14:paraId="45ECC730" w14:textId="77777777" w:rsidR="0056178F" w:rsidRPr="00AE796E" w:rsidRDefault="00F519C8" w:rsidP="00032BF7">
      <w:pPr>
        <w:rPr>
          <w:rFonts w:eastAsia="Arial" w:cstheme="minorHAnsi"/>
          <w:color w:val="767171" w:themeColor="background2" w:themeShade="80"/>
          <w:szCs w:val="24"/>
        </w:rPr>
      </w:pPr>
      <w:r w:rsidRPr="00C65E0B">
        <w:rPr>
          <w:rFonts w:eastAsia="Arial" w:cstheme="minorHAnsi"/>
          <w:color w:val="767171" w:themeColor="background2" w:themeShade="80"/>
          <w:szCs w:val="24"/>
        </w:rPr>
        <w:t>“As</w:t>
      </w:r>
      <w:r w:rsidR="008F6C42" w:rsidRPr="00C65E0B">
        <w:rPr>
          <w:rFonts w:eastAsia="Arial" w:cstheme="minorHAnsi"/>
          <w:color w:val="767171" w:themeColor="background2" w:themeShade="80"/>
          <w:szCs w:val="24"/>
        </w:rPr>
        <w:t xml:space="preserve"> part of managing the risk of radicalisation, schools’ safeguarding policies should set out clear protocols for ensuring that any visiting speakers, whether invited by staff or by children themselves, are suitable and appropriately supervised. In England, the Prevent duty complements schools’ other responsibilities for ensuring that speakers do not undermine the fundamental British values of democracy, the rule of law, individual liberty, and mutual respect and tolerance of those with different faiths and beliefs.</w:t>
      </w:r>
      <w:r w:rsidR="0056178F" w:rsidRPr="00C65E0B">
        <w:rPr>
          <w:rFonts w:eastAsia="Arial" w:cstheme="minorHAnsi"/>
          <w:color w:val="767171" w:themeColor="background2" w:themeShade="80"/>
          <w:szCs w:val="24"/>
        </w:rPr>
        <w:t xml:space="preserve"> (Prevent Duty Guidance in England and Wales HM Government </w:t>
      </w:r>
      <w:r w:rsidR="00C2333B" w:rsidRPr="00C65E0B">
        <w:rPr>
          <w:rFonts w:eastAsia="Arial" w:cstheme="minorHAnsi"/>
          <w:color w:val="767171" w:themeColor="background2" w:themeShade="80"/>
          <w:szCs w:val="24"/>
        </w:rPr>
        <w:t xml:space="preserve">2023 </w:t>
      </w:r>
      <w:hyperlink r:id="rId95" w:history="1">
        <w:r w:rsidR="00C2333B" w:rsidRPr="00C65E0B">
          <w:rPr>
            <w:rStyle w:val="Hyperlink"/>
            <w:rFonts w:eastAsia="Arial" w:cstheme="minorHAnsi"/>
            <w:szCs w:val="24"/>
          </w:rPr>
          <w:t>Prevent duty guidance: England and Wales (2023) - GOV.UK (www.gov.uk)</w:t>
        </w:r>
      </w:hyperlink>
      <w:r w:rsidR="0056178F" w:rsidRPr="00C65E0B">
        <w:rPr>
          <w:rFonts w:eastAsia="Arial" w:cstheme="minorHAnsi"/>
          <w:szCs w:val="24"/>
        </w:rPr>
        <w:t>)</w:t>
      </w:r>
      <w:r w:rsidR="0056178F" w:rsidRPr="00CE7BF6">
        <w:rPr>
          <w:rFonts w:eastAsia="Arial" w:cstheme="minorHAnsi"/>
          <w:szCs w:val="24"/>
        </w:rPr>
        <w:t xml:space="preserve"> </w:t>
      </w: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008"/>
        <w:gridCol w:w="12784"/>
      </w:tblGrid>
      <w:tr w:rsidR="00BD2BD9" w:rsidRPr="00CE7BF6" w14:paraId="448F090E" w14:textId="77777777" w:rsidTr="00CD0549">
        <w:tc>
          <w:tcPr>
            <w:tcW w:w="1004" w:type="dxa"/>
            <w:shd w:val="clear" w:color="auto" w:fill="FFD966" w:themeFill="accent4" w:themeFillTint="99"/>
          </w:tcPr>
          <w:p w14:paraId="27A24A84" w14:textId="77777777" w:rsidR="00BD2BD9" w:rsidRPr="00AE796E" w:rsidRDefault="00BD2BD9" w:rsidP="00BD2BD9">
            <w:pPr>
              <w:rPr>
                <w:rFonts w:cstheme="minorHAnsi"/>
                <w:b/>
                <w:bCs/>
                <w:sz w:val="24"/>
                <w:szCs w:val="24"/>
              </w:rPr>
            </w:pPr>
            <w:r w:rsidRPr="00AE796E">
              <w:rPr>
                <w:rFonts w:cstheme="minorHAnsi"/>
                <w:b/>
                <w:bCs/>
                <w:color w:val="767171" w:themeColor="background2" w:themeShade="80"/>
                <w:sz w:val="24"/>
                <w:szCs w:val="24"/>
              </w:rPr>
              <w:t xml:space="preserve">Key aspects of the </w:t>
            </w:r>
            <w:r w:rsidRPr="00AE796E">
              <w:rPr>
                <w:rFonts w:cstheme="minorHAnsi"/>
                <w:b/>
                <w:bCs/>
                <w:color w:val="767171" w:themeColor="background2" w:themeShade="80"/>
                <w:sz w:val="24"/>
                <w:szCs w:val="24"/>
              </w:rPr>
              <w:lastRenderedPageBreak/>
              <w:t>policy include:</w:t>
            </w:r>
          </w:p>
        </w:tc>
        <w:tc>
          <w:tcPr>
            <w:tcW w:w="12788" w:type="dxa"/>
          </w:tcPr>
          <w:p w14:paraId="181167C6" w14:textId="77777777" w:rsidR="00BD2BD9" w:rsidRPr="00AE796E" w:rsidRDefault="00BD2BD9" w:rsidP="00297102">
            <w:pPr>
              <w:pStyle w:val="ListParagraph"/>
              <w:numPr>
                <w:ilvl w:val="0"/>
                <w:numId w:val="33"/>
              </w:numPr>
              <w:rPr>
                <w:rFonts w:eastAsia="Arial" w:cstheme="minorHAnsi"/>
                <w:color w:val="767171" w:themeColor="background2" w:themeShade="80"/>
                <w:szCs w:val="24"/>
              </w:rPr>
            </w:pPr>
            <w:r w:rsidRPr="00AE796E">
              <w:rPr>
                <w:rFonts w:eastAsia="Arial" w:cstheme="minorHAnsi"/>
                <w:color w:val="767171" w:themeColor="background2" w:themeShade="80"/>
                <w:szCs w:val="24"/>
              </w:rPr>
              <w:lastRenderedPageBreak/>
              <w:t xml:space="preserve">A formal procedure for inviting speakers, which involves approval by the </w:t>
            </w:r>
            <w:r w:rsidR="003336CA">
              <w:rPr>
                <w:rFonts w:eastAsia="Arial" w:cstheme="minorHAnsi"/>
                <w:color w:val="767171" w:themeColor="background2" w:themeShade="80"/>
                <w:szCs w:val="24"/>
              </w:rPr>
              <w:t>Headteacher</w:t>
            </w:r>
            <w:r w:rsidRPr="00AE796E">
              <w:rPr>
                <w:rFonts w:eastAsia="Arial" w:cstheme="minorHAnsi"/>
                <w:color w:val="767171" w:themeColor="background2" w:themeShade="80"/>
                <w:szCs w:val="24"/>
              </w:rPr>
              <w:t xml:space="preserve"> and a clear understanding of why the speaker has been chosen. </w:t>
            </w:r>
          </w:p>
          <w:p w14:paraId="6EC6C4C9" w14:textId="77777777" w:rsidR="008E3A36" w:rsidRPr="00AE796E" w:rsidRDefault="008E3A36" w:rsidP="008E3A36">
            <w:pPr>
              <w:pStyle w:val="ListParagraph"/>
              <w:rPr>
                <w:rFonts w:eastAsia="Arial" w:cstheme="minorHAnsi"/>
                <w:color w:val="767171" w:themeColor="background2" w:themeShade="80"/>
                <w:szCs w:val="24"/>
              </w:rPr>
            </w:pPr>
          </w:p>
          <w:p w14:paraId="5A783327" w14:textId="77777777" w:rsidR="00BD2BD9" w:rsidRPr="00AE796E" w:rsidRDefault="00BD2BD9" w:rsidP="00297102">
            <w:pPr>
              <w:pStyle w:val="ListParagraph"/>
              <w:numPr>
                <w:ilvl w:val="0"/>
                <w:numId w:val="33"/>
              </w:numPr>
              <w:rPr>
                <w:rFonts w:eastAsia="Arial" w:cstheme="minorHAnsi"/>
                <w:color w:val="767171" w:themeColor="background2" w:themeShade="80"/>
                <w:szCs w:val="24"/>
              </w:rPr>
            </w:pPr>
            <w:r w:rsidRPr="00AE796E">
              <w:rPr>
                <w:rFonts w:eastAsia="Arial" w:cstheme="minorHAnsi"/>
                <w:color w:val="767171" w:themeColor="background2" w:themeShade="80"/>
                <w:szCs w:val="24"/>
              </w:rPr>
              <w:lastRenderedPageBreak/>
              <w:t xml:space="preserve">A list of appropriate checks on the suitability of the person, which may include internet searches and/or contacting other </w:t>
            </w:r>
            <w:r w:rsidR="006D79B1" w:rsidRPr="00AE796E">
              <w:rPr>
                <w:rFonts w:eastAsia="Arial" w:cstheme="minorHAnsi"/>
                <w:color w:val="767171" w:themeColor="background2" w:themeShade="80"/>
                <w:szCs w:val="24"/>
              </w:rPr>
              <w:t>setting</w:t>
            </w:r>
            <w:r w:rsidRPr="00AE796E">
              <w:rPr>
                <w:rFonts w:eastAsia="Arial" w:cstheme="minorHAnsi"/>
                <w:color w:val="767171" w:themeColor="background2" w:themeShade="80"/>
                <w:szCs w:val="24"/>
              </w:rPr>
              <w:t>s where the person has spoken previously.</w:t>
            </w:r>
          </w:p>
          <w:p w14:paraId="504F3ACE" w14:textId="77777777" w:rsidR="008E3A36" w:rsidRPr="00AE796E" w:rsidRDefault="008E3A36" w:rsidP="008E3A36">
            <w:pPr>
              <w:rPr>
                <w:rFonts w:eastAsia="Arial" w:cstheme="minorHAnsi"/>
                <w:color w:val="767171" w:themeColor="background2" w:themeShade="80"/>
                <w:szCs w:val="24"/>
              </w:rPr>
            </w:pPr>
          </w:p>
          <w:p w14:paraId="0A8FD04C" w14:textId="77777777" w:rsidR="00BD2BD9" w:rsidRPr="00AE796E" w:rsidRDefault="00BD2BD9" w:rsidP="00297102">
            <w:pPr>
              <w:pStyle w:val="ListParagraph"/>
              <w:numPr>
                <w:ilvl w:val="0"/>
                <w:numId w:val="33"/>
              </w:numPr>
              <w:rPr>
                <w:rFonts w:eastAsia="Arial" w:cstheme="minorHAnsi"/>
                <w:color w:val="767171" w:themeColor="background2" w:themeShade="80"/>
                <w:szCs w:val="24"/>
              </w:rPr>
            </w:pPr>
            <w:r w:rsidRPr="00AE796E">
              <w:rPr>
                <w:rFonts w:eastAsia="Arial" w:cstheme="minorHAnsi"/>
                <w:color w:val="767171" w:themeColor="background2" w:themeShade="80"/>
                <w:szCs w:val="24"/>
              </w:rPr>
              <w:t xml:space="preserve">Although not always possible, it is useful to invite speakers from an established company, charity or other group whose aims are well-documented. </w:t>
            </w:r>
          </w:p>
          <w:p w14:paraId="4A36B6D2" w14:textId="77777777" w:rsidR="008E3A36" w:rsidRPr="00AE796E" w:rsidRDefault="008E3A36" w:rsidP="008E3A36">
            <w:pPr>
              <w:rPr>
                <w:rFonts w:eastAsia="Arial" w:cstheme="minorHAnsi"/>
                <w:color w:val="767171" w:themeColor="background2" w:themeShade="80"/>
                <w:szCs w:val="24"/>
              </w:rPr>
            </w:pPr>
          </w:p>
          <w:p w14:paraId="30106D82" w14:textId="77777777" w:rsidR="008E3A36" w:rsidRPr="00437F48" w:rsidRDefault="00BD2BD9" w:rsidP="00297102">
            <w:pPr>
              <w:pStyle w:val="ListParagraph"/>
              <w:numPr>
                <w:ilvl w:val="0"/>
                <w:numId w:val="33"/>
              </w:numPr>
              <w:rPr>
                <w:rFonts w:eastAsia="Arial" w:cstheme="minorHAnsi"/>
                <w:color w:val="767171" w:themeColor="background2" w:themeShade="80"/>
                <w:szCs w:val="24"/>
              </w:rPr>
            </w:pPr>
            <w:r w:rsidRPr="00AE796E">
              <w:rPr>
                <w:rFonts w:eastAsia="Arial" w:cstheme="minorHAnsi"/>
                <w:color w:val="767171" w:themeColor="background2" w:themeShade="80"/>
                <w:szCs w:val="24"/>
              </w:rPr>
              <w:t xml:space="preserve">A document for the speaker to read and sign, to ensure that they understand they must abide by the </w:t>
            </w:r>
            <w:r w:rsidRPr="00AE796E">
              <w:rPr>
                <w:rFonts w:cstheme="minorHAnsi"/>
                <w:color w:val="767171" w:themeColor="background2" w:themeShade="80"/>
                <w:szCs w:val="24"/>
              </w:rPr>
              <w:fldChar w:fldCharType="begin"/>
            </w:r>
            <w:r w:rsidRPr="00AE796E">
              <w:rPr>
                <w:rFonts w:cstheme="minorHAnsi"/>
                <w:color w:val="767171" w:themeColor="background2" w:themeShade="80"/>
                <w:szCs w:val="24"/>
              </w:rPr>
              <w:instrText xml:space="preserve"> MERGEFIELD School__Academy </w:instrText>
            </w:r>
            <w:r w:rsidRPr="00AE796E">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AE796E">
              <w:rPr>
                <w:rFonts w:cstheme="minorHAnsi"/>
                <w:color w:val="767171" w:themeColor="background2" w:themeShade="80"/>
                <w:szCs w:val="24"/>
              </w:rPr>
              <w:fldChar w:fldCharType="end"/>
            </w:r>
            <w:r w:rsidRPr="00AE796E">
              <w:rPr>
                <w:rFonts w:eastAsia="Arial" w:cstheme="minorHAnsi"/>
                <w:color w:val="767171" w:themeColor="background2" w:themeShade="80"/>
                <w:szCs w:val="24"/>
              </w:rPr>
              <w:t xml:space="preserve">’s equality commitments; that there must be no statements which might cause offence to others, or otherwise undermine tolerance of other faiths or beliefs; and there must be no extremist material. </w:t>
            </w:r>
          </w:p>
          <w:p w14:paraId="0145D831" w14:textId="77777777" w:rsidR="00CD0549" w:rsidRDefault="00BD2BD9" w:rsidP="00297102">
            <w:pPr>
              <w:pStyle w:val="ListParagraph"/>
              <w:numPr>
                <w:ilvl w:val="0"/>
                <w:numId w:val="33"/>
              </w:numPr>
              <w:rPr>
                <w:rFonts w:eastAsia="Arial" w:cstheme="minorHAnsi"/>
                <w:color w:val="767171" w:themeColor="background2" w:themeShade="80"/>
                <w:szCs w:val="24"/>
              </w:rPr>
            </w:pPr>
            <w:r w:rsidRPr="00AE796E">
              <w:rPr>
                <w:rFonts w:eastAsia="Arial" w:cstheme="minorHAnsi"/>
                <w:color w:val="767171" w:themeColor="background2" w:themeShade="80"/>
                <w:szCs w:val="24"/>
              </w:rPr>
              <w:t>An understanding that the speaker will be expected to talk with staff about the content of the presentation before the event; speakers and staff must allow time for this discussion, whether it is on the day or beforehand.</w:t>
            </w:r>
          </w:p>
          <w:p w14:paraId="6F83799C" w14:textId="77777777" w:rsidR="00437F48" w:rsidRPr="00CD0549" w:rsidRDefault="00437F48" w:rsidP="00437F48">
            <w:pPr>
              <w:pStyle w:val="ListParagraph"/>
              <w:rPr>
                <w:rFonts w:eastAsia="Arial" w:cstheme="minorHAnsi"/>
                <w:color w:val="767171" w:themeColor="background2" w:themeShade="80"/>
                <w:szCs w:val="24"/>
              </w:rPr>
            </w:pPr>
          </w:p>
          <w:p w14:paraId="21DD3D27" w14:textId="77777777" w:rsidR="00BD2BD9" w:rsidRPr="00CD0549" w:rsidRDefault="00BD2BD9" w:rsidP="00297102">
            <w:pPr>
              <w:pStyle w:val="ListParagraph"/>
              <w:numPr>
                <w:ilvl w:val="0"/>
                <w:numId w:val="33"/>
              </w:numPr>
              <w:rPr>
                <w:rFonts w:eastAsia="Arial" w:cstheme="minorHAnsi"/>
                <w:color w:val="767171" w:themeColor="background2" w:themeShade="80"/>
                <w:szCs w:val="24"/>
              </w:rPr>
            </w:pPr>
            <w:r w:rsidRPr="00CD0549">
              <w:rPr>
                <w:rFonts w:eastAsia="Arial" w:cstheme="minorHAnsi"/>
                <w:color w:val="767171" w:themeColor="background2" w:themeShade="80"/>
                <w:szCs w:val="24"/>
              </w:rPr>
              <w:t xml:space="preserve">An understanding that such talks and presentations will not be used to raise funds, without the prior written permission of the </w:t>
            </w:r>
            <w:r w:rsidR="003336CA">
              <w:rPr>
                <w:rFonts w:eastAsia="Arial" w:cstheme="minorHAnsi"/>
                <w:color w:val="767171" w:themeColor="background2" w:themeShade="80"/>
                <w:szCs w:val="24"/>
              </w:rPr>
              <w:t>Headteacher</w:t>
            </w:r>
            <w:r w:rsidRPr="00CD0549">
              <w:rPr>
                <w:rFonts w:eastAsia="Arial" w:cstheme="minorHAnsi"/>
                <w:color w:val="767171" w:themeColor="background2" w:themeShade="80"/>
                <w:szCs w:val="24"/>
              </w:rPr>
              <w:t>.</w:t>
            </w:r>
          </w:p>
          <w:p w14:paraId="3F7FBA57" w14:textId="77777777" w:rsidR="008E3A36" w:rsidRPr="00CD0549" w:rsidRDefault="008E3A36" w:rsidP="008E3A36">
            <w:pPr>
              <w:rPr>
                <w:rFonts w:eastAsia="Arial" w:cstheme="minorHAnsi"/>
                <w:color w:val="767171" w:themeColor="background2" w:themeShade="80"/>
                <w:szCs w:val="24"/>
              </w:rPr>
            </w:pPr>
          </w:p>
          <w:p w14:paraId="221C65C9" w14:textId="77777777" w:rsidR="00BD2BD9" w:rsidRPr="00CD0549" w:rsidRDefault="00BD2BD9" w:rsidP="00297102">
            <w:pPr>
              <w:pStyle w:val="ListParagraph"/>
              <w:numPr>
                <w:ilvl w:val="0"/>
                <w:numId w:val="33"/>
              </w:numPr>
              <w:rPr>
                <w:rFonts w:eastAsia="Arial" w:cstheme="minorHAnsi"/>
                <w:color w:val="767171" w:themeColor="background2" w:themeShade="80"/>
                <w:szCs w:val="24"/>
              </w:rPr>
            </w:pPr>
            <w:r w:rsidRPr="00CD0549">
              <w:rPr>
                <w:rFonts w:eastAsia="Arial" w:cstheme="minorHAnsi"/>
                <w:color w:val="767171" w:themeColor="background2" w:themeShade="80"/>
                <w:szCs w:val="24"/>
              </w:rPr>
              <w:t xml:space="preserve">Visiting speakers must arrive at reception in good time to book </w:t>
            </w:r>
            <w:r w:rsidR="0050431E" w:rsidRPr="00CD0549">
              <w:rPr>
                <w:rFonts w:eastAsia="Arial" w:cstheme="minorHAnsi"/>
                <w:color w:val="767171" w:themeColor="background2" w:themeShade="80"/>
                <w:szCs w:val="24"/>
              </w:rPr>
              <w:t>in and</w:t>
            </w:r>
            <w:r w:rsidRPr="00CD0549">
              <w:rPr>
                <w:rFonts w:eastAsia="Arial" w:cstheme="minorHAnsi"/>
                <w:color w:val="767171" w:themeColor="background2" w:themeShade="80"/>
                <w:szCs w:val="24"/>
              </w:rPr>
              <w:t xml:space="preserve"> must bring suitable identification. Although viewing DBS certificates may be appropriate, most visiting speakers will not be in ‘regulated activity’ and so will not necessarily have a DBS certificate to present.</w:t>
            </w:r>
          </w:p>
          <w:p w14:paraId="3679A31E" w14:textId="77777777" w:rsidR="008E3A36" w:rsidRPr="008E3A36" w:rsidRDefault="008E3A36" w:rsidP="008E3A36">
            <w:pPr>
              <w:rPr>
                <w:rFonts w:eastAsia="Arial" w:cstheme="minorHAnsi"/>
                <w:szCs w:val="24"/>
              </w:rPr>
            </w:pPr>
          </w:p>
          <w:p w14:paraId="73737A3B" w14:textId="77777777" w:rsidR="00BD2BD9" w:rsidRPr="00CD0549" w:rsidRDefault="00BD2BD9" w:rsidP="00297102">
            <w:pPr>
              <w:pStyle w:val="ListParagraph"/>
              <w:numPr>
                <w:ilvl w:val="0"/>
                <w:numId w:val="33"/>
              </w:numPr>
              <w:rPr>
                <w:rFonts w:eastAsia="Arial" w:cstheme="minorHAnsi"/>
                <w:color w:val="767171" w:themeColor="background2" w:themeShade="80"/>
                <w:szCs w:val="24"/>
              </w:rPr>
            </w:pPr>
            <w:r w:rsidRPr="00CD0549">
              <w:rPr>
                <w:rFonts w:eastAsia="Arial" w:cstheme="minorHAnsi"/>
                <w:color w:val="767171" w:themeColor="background2" w:themeShade="80"/>
                <w:szCs w:val="24"/>
              </w:rPr>
              <w:t xml:space="preserve">Visitors must be supervised at all times and not left alone with pupils, unless they have confirmed DBS checks. </w:t>
            </w:r>
          </w:p>
          <w:p w14:paraId="30251C73" w14:textId="77777777" w:rsidR="008E3A36" w:rsidRPr="00CD0549" w:rsidRDefault="008E3A36" w:rsidP="008E3A36">
            <w:pPr>
              <w:rPr>
                <w:rFonts w:eastAsia="Arial" w:cstheme="minorHAnsi"/>
                <w:color w:val="767171" w:themeColor="background2" w:themeShade="80"/>
                <w:szCs w:val="24"/>
              </w:rPr>
            </w:pPr>
          </w:p>
          <w:p w14:paraId="1AC13ABA" w14:textId="77777777" w:rsidR="00BD2BD9" w:rsidRPr="00CD0549" w:rsidRDefault="00BD2BD9" w:rsidP="00297102">
            <w:pPr>
              <w:pStyle w:val="ListParagraph"/>
              <w:numPr>
                <w:ilvl w:val="0"/>
                <w:numId w:val="33"/>
              </w:numPr>
              <w:rPr>
                <w:rFonts w:eastAsia="Arial" w:cstheme="minorHAnsi"/>
                <w:color w:val="767171" w:themeColor="background2" w:themeShade="80"/>
                <w:szCs w:val="24"/>
              </w:rPr>
            </w:pPr>
            <w:r w:rsidRPr="00CD0549">
              <w:rPr>
                <w:rFonts w:eastAsia="Arial" w:cstheme="minorHAnsi"/>
                <w:color w:val="767171" w:themeColor="background2" w:themeShade="80"/>
                <w:szCs w:val="24"/>
              </w:rPr>
              <w:t xml:space="preserve">Visiting speakers should understand that their presentation will be brought to an early end, if the content proves unsuitable. </w:t>
            </w:r>
          </w:p>
          <w:p w14:paraId="01F6A7F9" w14:textId="77777777" w:rsidR="008E3A36" w:rsidRPr="00CD0549" w:rsidRDefault="008E3A36" w:rsidP="008E3A36">
            <w:pPr>
              <w:rPr>
                <w:rFonts w:eastAsia="Arial" w:cstheme="minorHAnsi"/>
                <w:color w:val="767171" w:themeColor="background2" w:themeShade="80"/>
                <w:szCs w:val="24"/>
              </w:rPr>
            </w:pPr>
          </w:p>
          <w:p w14:paraId="6E96A9FC" w14:textId="77777777" w:rsidR="00BD2BD9" w:rsidRPr="00CD0549" w:rsidRDefault="00BD2BD9" w:rsidP="00297102">
            <w:pPr>
              <w:pStyle w:val="ListParagraph"/>
              <w:numPr>
                <w:ilvl w:val="0"/>
                <w:numId w:val="34"/>
              </w:numPr>
              <w:rPr>
                <w:rFonts w:eastAsia="Arial" w:cstheme="minorHAnsi"/>
                <w:color w:val="767171" w:themeColor="background2" w:themeShade="80"/>
                <w:szCs w:val="24"/>
              </w:rPr>
            </w:pPr>
            <w:r w:rsidRPr="00CD0549">
              <w:rPr>
                <w:rFonts w:eastAsia="Arial" w:cstheme="minorHAnsi"/>
                <w:color w:val="767171" w:themeColor="background2" w:themeShade="80"/>
                <w:szCs w:val="24"/>
              </w:rPr>
              <w:t>All information about the visiting speaker and the booking process should be recorded on a suitable proforma.</w:t>
            </w:r>
          </w:p>
          <w:p w14:paraId="25042109" w14:textId="77777777" w:rsidR="008E3A36" w:rsidRPr="00CD0549" w:rsidRDefault="008E3A36" w:rsidP="008E3A36">
            <w:pPr>
              <w:ind w:left="360"/>
              <w:rPr>
                <w:rFonts w:eastAsia="Arial" w:cstheme="minorHAnsi"/>
                <w:color w:val="767171" w:themeColor="background2" w:themeShade="80"/>
                <w:szCs w:val="24"/>
              </w:rPr>
            </w:pPr>
          </w:p>
          <w:p w14:paraId="2A7423D2" w14:textId="77777777" w:rsidR="008E3A36" w:rsidRPr="00B007EF" w:rsidRDefault="00BD2BD9" w:rsidP="00297102">
            <w:pPr>
              <w:pStyle w:val="ListParagraph"/>
              <w:numPr>
                <w:ilvl w:val="0"/>
                <w:numId w:val="34"/>
              </w:numPr>
              <w:rPr>
                <w:rFonts w:eastAsia="Arial" w:cstheme="minorHAnsi"/>
                <w:szCs w:val="24"/>
              </w:rPr>
            </w:pPr>
            <w:r w:rsidRPr="00CD0549">
              <w:rPr>
                <w:rFonts w:eastAsia="Arial" w:cstheme="minorHAnsi"/>
                <w:color w:val="767171" w:themeColor="background2" w:themeShade="80"/>
                <w:szCs w:val="24"/>
              </w:rPr>
              <w:t>After the presentation, an evaluation form should be completed which will include feedback from staff, note any contentious subject areas or comments, and state whether the speaker could be booked again in the future. Once a person has visited a</w:t>
            </w:r>
            <w:r w:rsidR="006D79B1" w:rsidRPr="00CD0549">
              <w:rPr>
                <w:rFonts w:eastAsia="Arial" w:cstheme="minorHAnsi"/>
                <w:color w:val="767171" w:themeColor="background2" w:themeShade="80"/>
                <w:szCs w:val="24"/>
              </w:rPr>
              <w:t>n</w:t>
            </w:r>
            <w:r w:rsidRPr="00CD0549">
              <w:rPr>
                <w:rFonts w:eastAsia="Arial" w:cstheme="minorHAnsi"/>
                <w:color w:val="767171" w:themeColor="background2" w:themeShade="80"/>
                <w:szCs w:val="24"/>
              </w:rPr>
              <w:t xml:space="preserve"> </w:t>
            </w:r>
            <w:r w:rsidRPr="00CD0549">
              <w:rPr>
                <w:rFonts w:cstheme="minorHAnsi"/>
                <w:color w:val="767171" w:themeColor="background2" w:themeShade="80"/>
                <w:szCs w:val="24"/>
              </w:rPr>
              <w:fldChar w:fldCharType="begin"/>
            </w:r>
            <w:r w:rsidRPr="00CD0549">
              <w:rPr>
                <w:rFonts w:cstheme="minorHAnsi"/>
                <w:color w:val="767171" w:themeColor="background2" w:themeShade="80"/>
                <w:szCs w:val="24"/>
              </w:rPr>
              <w:instrText xml:space="preserve"> MERGEFIELD School__Academy </w:instrText>
            </w:r>
            <w:r w:rsidRPr="00CD0549">
              <w:rPr>
                <w:rFonts w:cstheme="minorHAnsi"/>
                <w:color w:val="767171" w:themeColor="background2" w:themeShade="80"/>
                <w:szCs w:val="24"/>
              </w:rPr>
              <w:fldChar w:fldCharType="separate"/>
            </w:r>
            <w:r w:rsidR="00D66D60">
              <w:rPr>
                <w:rFonts w:cstheme="minorHAnsi"/>
                <w:noProof/>
                <w:color w:val="767171" w:themeColor="background2" w:themeShade="80"/>
                <w:szCs w:val="24"/>
              </w:rPr>
              <w:t>school</w:t>
            </w:r>
            <w:r w:rsidRPr="00CD0549">
              <w:rPr>
                <w:rFonts w:cstheme="minorHAnsi"/>
                <w:color w:val="767171" w:themeColor="background2" w:themeShade="80"/>
                <w:szCs w:val="24"/>
              </w:rPr>
              <w:fldChar w:fldCharType="end"/>
            </w:r>
            <w:r w:rsidRPr="00CD0549">
              <w:rPr>
                <w:rFonts w:eastAsia="Arial" w:cstheme="minorHAnsi"/>
                <w:color w:val="767171" w:themeColor="background2" w:themeShade="80"/>
                <w:szCs w:val="24"/>
              </w:rPr>
              <w:t xml:space="preserve">, future checks should be proportionate. </w:t>
            </w:r>
          </w:p>
        </w:tc>
      </w:tr>
    </w:tbl>
    <w:p w14:paraId="3E5B28CA" w14:textId="77777777" w:rsidR="004B19E1" w:rsidRPr="00437F48" w:rsidRDefault="000612ED" w:rsidP="004B19E1">
      <w:pPr>
        <w:pStyle w:val="Heading1"/>
        <w:rPr>
          <w:rFonts w:asciiTheme="minorHAnsi" w:hAnsiTheme="minorHAnsi" w:cstheme="minorHAnsi"/>
          <w:b/>
          <w:bCs/>
          <w:sz w:val="28"/>
          <w:szCs w:val="28"/>
        </w:rPr>
      </w:pPr>
      <w:r w:rsidRPr="00437F48">
        <w:rPr>
          <w:rFonts w:asciiTheme="minorHAnsi" w:hAnsiTheme="minorHAnsi" w:cstheme="minorHAnsi"/>
          <w:b/>
          <w:bCs/>
          <w:sz w:val="28"/>
          <w:szCs w:val="28"/>
        </w:rPr>
        <w:lastRenderedPageBreak/>
        <w:t>Reporting systems for students</w:t>
      </w:r>
    </w:p>
    <w:p w14:paraId="4A38AAE5" w14:textId="77777777" w:rsidR="00437F48" w:rsidRDefault="00E00E7B" w:rsidP="005668A7">
      <w:pPr>
        <w:rPr>
          <w:rFonts w:cstheme="minorHAnsi"/>
        </w:rPr>
      </w:pPr>
      <w:r w:rsidRPr="008E3A36">
        <w:rPr>
          <w:rFonts w:cstheme="minorHAnsi"/>
          <w:b/>
          <w:bCs/>
          <w:noProof/>
          <w:color w:val="767171" w:themeColor="background2" w:themeShade="80"/>
          <w:szCs w:val="24"/>
          <w:lang w:eastAsia="en-GB"/>
        </w:rPr>
        <w:drawing>
          <wp:anchor distT="0" distB="0" distL="114300" distR="114300" simplePos="0" relativeHeight="251658243" behindDoc="0" locked="0" layoutInCell="1" allowOverlap="1" wp14:anchorId="26DCD395" wp14:editId="00ADC46A">
            <wp:simplePos x="0" y="0"/>
            <wp:positionH relativeFrom="margin">
              <wp:posOffset>7940040</wp:posOffset>
            </wp:positionH>
            <wp:positionV relativeFrom="paragraph">
              <wp:posOffset>233045</wp:posOffset>
            </wp:positionV>
            <wp:extent cx="853440" cy="853440"/>
            <wp:effectExtent l="0" t="0" r="0" b="0"/>
            <wp:wrapSquare wrapText="bothSides"/>
            <wp:docPr id="502007212" name="Graphic 502007212"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8E3A36">
        <w:rPr>
          <w:rFonts w:cstheme="minorHAnsi"/>
          <w:b/>
          <w:bCs/>
          <w:noProof/>
          <w:color w:val="767171" w:themeColor="background2" w:themeShade="80"/>
          <w:szCs w:val="24"/>
          <w:lang w:eastAsia="en-GB"/>
        </w:rPr>
        <w:drawing>
          <wp:anchor distT="0" distB="0" distL="114300" distR="114300" simplePos="0" relativeHeight="251658242" behindDoc="0" locked="0" layoutInCell="1" allowOverlap="1" wp14:anchorId="2554BC59" wp14:editId="3ECA71C2">
            <wp:simplePos x="0" y="0"/>
            <wp:positionH relativeFrom="margin">
              <wp:align>left</wp:align>
            </wp:positionH>
            <wp:positionV relativeFrom="paragraph">
              <wp:posOffset>231775</wp:posOffset>
            </wp:positionV>
            <wp:extent cx="853440" cy="853440"/>
            <wp:effectExtent l="0" t="0" r="0" b="0"/>
            <wp:wrapSquare wrapText="bothSides"/>
            <wp:docPr id="1432684754" name="Graphic 1432684754"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7B00E10A" w14:textId="77777777" w:rsidR="005668A7" w:rsidRPr="00437F48" w:rsidRDefault="005668A7" w:rsidP="00032BF7">
      <w:pPr>
        <w:rPr>
          <w:rFonts w:cstheme="minorHAnsi"/>
        </w:rPr>
      </w:pPr>
      <w:r w:rsidRPr="00CD0549">
        <w:rPr>
          <w:rFonts w:eastAsia="Arial" w:cstheme="minorHAnsi"/>
          <w:color w:val="767171" w:themeColor="background2" w:themeShade="80"/>
          <w:szCs w:val="24"/>
        </w:rPr>
        <w:t xml:space="preserve">Where there is a safeguarding concern, we will take the child’s wishes and feelings into account when determining what action to take and what services to provide. </w:t>
      </w:r>
      <w:r w:rsidR="00437F48">
        <w:rPr>
          <w:rFonts w:cstheme="minorHAnsi"/>
        </w:rPr>
        <w:t xml:space="preserve"> </w:t>
      </w:r>
      <w:r w:rsidRPr="00CD0549">
        <w:rPr>
          <w:rFonts w:eastAsia="Arial" w:cstheme="minorHAnsi"/>
          <w:color w:val="767171" w:themeColor="background2" w:themeShade="80"/>
          <w:szCs w:val="24"/>
        </w:rPr>
        <w:t xml:space="preserve">We recognise the importance of ensuring pupils feel safe and comfortable to come forward and report any concerns and/or allegations. </w:t>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395"/>
        <w:gridCol w:w="12482"/>
      </w:tblGrid>
      <w:tr w:rsidR="005668A7" w:rsidRPr="00CE7BF6" w14:paraId="75E6BA04" w14:textId="77777777" w:rsidTr="00437F48">
        <w:tc>
          <w:tcPr>
            <w:tcW w:w="1395" w:type="dxa"/>
            <w:shd w:val="clear" w:color="auto" w:fill="FFD966" w:themeFill="accent4" w:themeFillTint="99"/>
          </w:tcPr>
          <w:p w14:paraId="6BC63245" w14:textId="77777777" w:rsidR="005668A7" w:rsidRPr="00CD0549" w:rsidRDefault="005668A7" w:rsidP="00EA193E">
            <w:pPr>
              <w:rPr>
                <w:rFonts w:eastAsia="Arial" w:cstheme="minorHAnsi"/>
                <w:b/>
                <w:bCs/>
                <w:sz w:val="24"/>
                <w:szCs w:val="24"/>
              </w:rPr>
            </w:pPr>
            <w:r w:rsidRPr="00CD0549">
              <w:rPr>
                <w:rFonts w:eastAsia="Arial" w:cstheme="minorHAnsi"/>
                <w:b/>
                <w:bCs/>
                <w:color w:val="767171" w:themeColor="background2" w:themeShade="80"/>
                <w:sz w:val="24"/>
                <w:szCs w:val="24"/>
              </w:rPr>
              <w:t>To achieve this, we will:</w:t>
            </w:r>
          </w:p>
        </w:tc>
        <w:tc>
          <w:tcPr>
            <w:tcW w:w="12482" w:type="dxa"/>
          </w:tcPr>
          <w:p w14:paraId="2D8361CD" w14:textId="77777777" w:rsidR="005668A7" w:rsidRPr="00CD0549" w:rsidRDefault="005668A7" w:rsidP="00297102">
            <w:pPr>
              <w:pStyle w:val="4Bulletedcopyblue"/>
              <w:numPr>
                <w:ilvl w:val="0"/>
                <w:numId w:val="13"/>
              </w:numPr>
              <w:rPr>
                <w:rFonts w:asciiTheme="minorHAnsi" w:eastAsia="Arial" w:hAnsiTheme="minorHAnsi" w:cstheme="minorHAnsi"/>
                <w:color w:val="767171" w:themeColor="background2" w:themeShade="80"/>
                <w:sz w:val="22"/>
                <w:szCs w:val="22"/>
              </w:rPr>
            </w:pPr>
            <w:r w:rsidRPr="00CD0549">
              <w:rPr>
                <w:rFonts w:asciiTheme="minorHAnsi" w:eastAsia="Arial" w:hAnsiTheme="minorHAnsi" w:cstheme="minorHAnsi"/>
                <w:color w:val="767171" w:themeColor="background2" w:themeShade="80"/>
                <w:sz w:val="22"/>
                <w:szCs w:val="22"/>
              </w:rPr>
              <w:t xml:space="preserve">Put systems in place for pupils to confidently report </w:t>
            </w:r>
            <w:r w:rsidR="0050431E" w:rsidRPr="00CD0549">
              <w:rPr>
                <w:rFonts w:asciiTheme="minorHAnsi" w:eastAsia="Arial" w:hAnsiTheme="minorHAnsi" w:cstheme="minorHAnsi"/>
                <w:color w:val="767171" w:themeColor="background2" w:themeShade="80"/>
                <w:sz w:val="22"/>
                <w:szCs w:val="22"/>
              </w:rPr>
              <w:t>abuse.</w:t>
            </w:r>
          </w:p>
          <w:p w14:paraId="244BBC22" w14:textId="77777777" w:rsidR="005668A7" w:rsidRPr="00CD0549" w:rsidRDefault="005668A7" w:rsidP="00297102">
            <w:pPr>
              <w:pStyle w:val="4Bulletedcopyblue"/>
              <w:numPr>
                <w:ilvl w:val="0"/>
                <w:numId w:val="13"/>
              </w:numPr>
              <w:rPr>
                <w:rFonts w:asciiTheme="minorHAnsi" w:eastAsia="Arial" w:hAnsiTheme="minorHAnsi" w:cstheme="minorHAnsi"/>
                <w:color w:val="767171" w:themeColor="background2" w:themeShade="80"/>
                <w:sz w:val="22"/>
                <w:szCs w:val="22"/>
              </w:rPr>
            </w:pPr>
            <w:r w:rsidRPr="00CD0549">
              <w:rPr>
                <w:rFonts w:asciiTheme="minorHAnsi" w:eastAsia="Arial" w:hAnsiTheme="minorHAnsi" w:cstheme="minorHAnsi"/>
                <w:color w:val="767171" w:themeColor="background2" w:themeShade="80"/>
                <w:sz w:val="22"/>
                <w:szCs w:val="22"/>
              </w:rPr>
              <w:t xml:space="preserve">Ensure our reporting systems are well promoted, easily understood and easily accessible for </w:t>
            </w:r>
            <w:r w:rsidR="0050431E" w:rsidRPr="00CD0549">
              <w:rPr>
                <w:rFonts w:asciiTheme="minorHAnsi" w:eastAsia="Arial" w:hAnsiTheme="minorHAnsi" w:cstheme="minorHAnsi"/>
                <w:color w:val="767171" w:themeColor="background2" w:themeShade="80"/>
                <w:sz w:val="22"/>
                <w:szCs w:val="22"/>
              </w:rPr>
              <w:t>pupils.</w:t>
            </w:r>
            <w:r w:rsidRPr="00CD0549">
              <w:rPr>
                <w:rFonts w:asciiTheme="minorHAnsi" w:eastAsia="Arial" w:hAnsiTheme="minorHAnsi" w:cstheme="minorHAnsi"/>
                <w:color w:val="767171" w:themeColor="background2" w:themeShade="80"/>
                <w:sz w:val="22"/>
                <w:szCs w:val="22"/>
              </w:rPr>
              <w:t xml:space="preserve"> </w:t>
            </w:r>
          </w:p>
          <w:p w14:paraId="087D22D8" w14:textId="77777777" w:rsidR="00C65E0B" w:rsidRDefault="005668A7" w:rsidP="00297102">
            <w:pPr>
              <w:pStyle w:val="4Bulletedcopyblue"/>
              <w:numPr>
                <w:ilvl w:val="0"/>
                <w:numId w:val="13"/>
              </w:numPr>
              <w:rPr>
                <w:rFonts w:asciiTheme="minorHAnsi" w:eastAsia="Arial" w:hAnsiTheme="minorHAnsi" w:cstheme="minorHAnsi"/>
                <w:color w:val="767171" w:themeColor="background2" w:themeShade="80"/>
                <w:sz w:val="22"/>
                <w:szCs w:val="22"/>
              </w:rPr>
            </w:pPr>
            <w:r w:rsidRPr="00CD0549">
              <w:rPr>
                <w:rFonts w:asciiTheme="minorHAnsi" w:eastAsia="Arial" w:hAnsiTheme="minorHAnsi" w:cstheme="minorHAnsi"/>
                <w:color w:val="767171" w:themeColor="background2" w:themeShade="80"/>
                <w:sz w:val="22"/>
                <w:szCs w:val="22"/>
              </w:rPr>
              <w:t xml:space="preserve">Make it clear to pupils that their concerns will be taken seriously, and that they can safely express their views and give </w:t>
            </w:r>
            <w:r w:rsidR="0050431E" w:rsidRPr="00CD0549">
              <w:rPr>
                <w:rFonts w:asciiTheme="minorHAnsi" w:eastAsia="Arial" w:hAnsiTheme="minorHAnsi" w:cstheme="minorHAnsi"/>
                <w:color w:val="767171" w:themeColor="background2" w:themeShade="80"/>
                <w:sz w:val="22"/>
                <w:szCs w:val="22"/>
              </w:rPr>
              <w:t>feedback.</w:t>
            </w:r>
          </w:p>
          <w:p w14:paraId="43AE7EAD" w14:textId="77777777" w:rsidR="005668A7" w:rsidRDefault="00C65E0B" w:rsidP="00297102">
            <w:pPr>
              <w:pStyle w:val="4Bulletedcopyblue"/>
              <w:numPr>
                <w:ilvl w:val="0"/>
                <w:numId w:val="13"/>
              </w:numPr>
              <w:rPr>
                <w:rFonts w:asciiTheme="minorHAnsi" w:eastAsia="Arial" w:hAnsiTheme="minorHAnsi" w:cstheme="minorHAnsi"/>
                <w:color w:val="767171" w:themeColor="background2" w:themeShade="80"/>
                <w:sz w:val="22"/>
                <w:szCs w:val="22"/>
              </w:rPr>
            </w:pPr>
            <w:r>
              <w:rPr>
                <w:rFonts w:asciiTheme="minorHAnsi" w:eastAsia="Arial" w:hAnsiTheme="minorHAnsi" w:cstheme="minorHAnsi"/>
                <w:color w:val="767171" w:themeColor="background2" w:themeShade="80"/>
                <w:sz w:val="22"/>
                <w:szCs w:val="22"/>
              </w:rPr>
              <w:t>Children can report concerns directly to the DSL, speak to a Trusted Adult, Pastoral Office or use the Class Baskets</w:t>
            </w:r>
            <w:r w:rsidR="005668A7" w:rsidRPr="00CD0549">
              <w:rPr>
                <w:rFonts w:asciiTheme="minorHAnsi" w:eastAsia="Arial" w:hAnsiTheme="minorHAnsi" w:cstheme="minorHAnsi"/>
                <w:color w:val="767171" w:themeColor="background2" w:themeShade="80"/>
                <w:sz w:val="22"/>
                <w:szCs w:val="22"/>
              </w:rPr>
              <w:t xml:space="preserve"> </w:t>
            </w:r>
          </w:p>
          <w:p w14:paraId="183E9442" w14:textId="77777777" w:rsidR="00C65E0B" w:rsidRPr="00CD0549" w:rsidRDefault="00C65E0B" w:rsidP="00297102">
            <w:pPr>
              <w:pStyle w:val="4Bulletedcopyblue"/>
              <w:numPr>
                <w:ilvl w:val="0"/>
                <w:numId w:val="13"/>
              </w:numPr>
              <w:rPr>
                <w:rFonts w:asciiTheme="minorHAnsi" w:eastAsia="Arial" w:hAnsiTheme="minorHAnsi" w:cstheme="minorHAnsi"/>
                <w:color w:val="767171" w:themeColor="background2" w:themeShade="80"/>
                <w:sz w:val="22"/>
                <w:szCs w:val="22"/>
              </w:rPr>
            </w:pPr>
            <w:r>
              <w:rPr>
                <w:rFonts w:asciiTheme="minorHAnsi" w:eastAsia="Arial" w:hAnsiTheme="minorHAnsi" w:cstheme="minorHAnsi"/>
                <w:color w:val="767171" w:themeColor="background2" w:themeShade="80"/>
                <w:sz w:val="22"/>
                <w:szCs w:val="22"/>
              </w:rPr>
              <w:t>Children are reminded of how they can report concerns in assemblies and through our PSHE, RHE and online safety curriculum.</w:t>
            </w:r>
          </w:p>
          <w:p w14:paraId="33CA608C" w14:textId="77777777" w:rsidR="005668A7" w:rsidRPr="00B007EF" w:rsidRDefault="005668A7" w:rsidP="00C65E0B">
            <w:pPr>
              <w:pStyle w:val="4Bulletedcopyblue"/>
              <w:numPr>
                <w:ilvl w:val="0"/>
                <w:numId w:val="0"/>
              </w:numPr>
              <w:ind w:left="170"/>
              <w:rPr>
                <w:rFonts w:asciiTheme="minorHAnsi" w:eastAsia="Arial" w:hAnsiTheme="minorHAnsi" w:cstheme="minorHAnsi"/>
                <w:sz w:val="22"/>
                <w:szCs w:val="22"/>
                <w:highlight w:val="cyan"/>
              </w:rPr>
            </w:pPr>
          </w:p>
        </w:tc>
      </w:tr>
    </w:tbl>
    <w:p w14:paraId="2F7B1F85" w14:textId="77777777" w:rsidR="3C269121" w:rsidRDefault="3C269121" w:rsidP="3C269121"/>
    <w:p w14:paraId="2174F2BB" w14:textId="77777777" w:rsidR="000612ED" w:rsidRPr="00437F48" w:rsidRDefault="000612ED" w:rsidP="000612ED">
      <w:pPr>
        <w:pStyle w:val="Heading1"/>
        <w:rPr>
          <w:rFonts w:asciiTheme="minorHAnsi" w:hAnsiTheme="minorHAnsi" w:cstheme="minorHAnsi"/>
          <w:b/>
          <w:bCs/>
          <w:sz w:val="28"/>
          <w:szCs w:val="28"/>
        </w:rPr>
      </w:pPr>
      <w:r w:rsidRPr="00437F48">
        <w:rPr>
          <w:rFonts w:asciiTheme="minorHAnsi" w:hAnsiTheme="minorHAnsi" w:cstheme="minorHAnsi"/>
          <w:b/>
          <w:bCs/>
          <w:sz w:val="28"/>
          <w:szCs w:val="28"/>
        </w:rPr>
        <w:t>Dealing with Disclosure</w:t>
      </w:r>
    </w:p>
    <w:p w14:paraId="1E90B95E" w14:textId="77777777" w:rsidR="009942D1" w:rsidRDefault="009942D1" w:rsidP="00C8548F">
      <w:pPr>
        <w:rPr>
          <w:rFonts w:cstheme="minorHAnsi"/>
        </w:rPr>
      </w:pPr>
      <w:r w:rsidRPr="009942D1">
        <w:rPr>
          <w:rFonts w:cstheme="minorHAnsi"/>
          <w:b/>
          <w:bCs/>
          <w:noProof/>
          <w:color w:val="767171" w:themeColor="background2" w:themeShade="80"/>
          <w:szCs w:val="24"/>
          <w:lang w:eastAsia="en-GB"/>
        </w:rPr>
        <w:drawing>
          <wp:anchor distT="0" distB="0" distL="114300" distR="114300" simplePos="0" relativeHeight="251658245" behindDoc="0" locked="0" layoutInCell="1" allowOverlap="1" wp14:anchorId="777AF322" wp14:editId="42CE44CE">
            <wp:simplePos x="0" y="0"/>
            <wp:positionH relativeFrom="margin">
              <wp:align>right</wp:align>
            </wp:positionH>
            <wp:positionV relativeFrom="paragraph">
              <wp:posOffset>184686</wp:posOffset>
            </wp:positionV>
            <wp:extent cx="853440" cy="853440"/>
            <wp:effectExtent l="0" t="0" r="0" b="0"/>
            <wp:wrapSquare wrapText="bothSides"/>
            <wp:docPr id="1029746617" name="Graphic 1029746617"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9942D1">
        <w:rPr>
          <w:rFonts w:cstheme="minorHAnsi"/>
          <w:b/>
          <w:bCs/>
          <w:noProof/>
          <w:color w:val="767171" w:themeColor="background2" w:themeShade="80"/>
          <w:szCs w:val="24"/>
          <w:lang w:eastAsia="en-GB"/>
        </w:rPr>
        <w:drawing>
          <wp:anchor distT="0" distB="0" distL="114300" distR="114300" simplePos="0" relativeHeight="251658244" behindDoc="0" locked="0" layoutInCell="1" allowOverlap="1" wp14:anchorId="7E326A93" wp14:editId="6F2F7E23">
            <wp:simplePos x="0" y="0"/>
            <wp:positionH relativeFrom="margin">
              <wp:align>left</wp:align>
            </wp:positionH>
            <wp:positionV relativeFrom="paragraph">
              <wp:posOffset>178336</wp:posOffset>
            </wp:positionV>
            <wp:extent cx="853440" cy="853440"/>
            <wp:effectExtent l="0" t="0" r="0" b="0"/>
            <wp:wrapSquare wrapText="bothSides"/>
            <wp:docPr id="2003068181" name="Graphic 2003068181"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3123FEED" w14:textId="77777777" w:rsidR="00C8548F" w:rsidRPr="009942D1" w:rsidRDefault="00C8548F" w:rsidP="00C8548F">
      <w:pPr>
        <w:rPr>
          <w:rFonts w:cstheme="minorHAnsi"/>
        </w:rPr>
      </w:pPr>
      <w:r w:rsidRPr="00C65E0B">
        <w:rPr>
          <w:rFonts w:eastAsia="Arial" w:cstheme="minorHAnsi"/>
          <w:color w:val="767171" w:themeColor="background2" w:themeShade="80"/>
          <w:szCs w:val="24"/>
        </w:rPr>
        <w:t>St</w:t>
      </w:r>
      <w:r w:rsidRPr="009942D1">
        <w:rPr>
          <w:rFonts w:eastAsia="Arial" w:cstheme="minorHAnsi"/>
          <w:color w:val="767171" w:themeColor="background2" w:themeShade="80"/>
          <w:szCs w:val="24"/>
        </w:rPr>
        <w:t>aff must be aware that statistically, most children who have been affected by abuse, neglect and exploitation will never tell anyone. If they do disclose, this is most likely to be to their peers, or to a professional when they are an adult.</w:t>
      </w:r>
    </w:p>
    <w:p w14:paraId="4CF79147" w14:textId="77777777" w:rsidR="00DC45D0" w:rsidRPr="009942D1" w:rsidRDefault="00C8548F" w:rsidP="00DC45D0">
      <w:pPr>
        <w:ind w:left="1440"/>
        <w:rPr>
          <w:rFonts w:eastAsia="Arial" w:cstheme="minorHAnsi"/>
          <w:color w:val="767171" w:themeColor="background2" w:themeShade="80"/>
          <w:szCs w:val="24"/>
        </w:rPr>
      </w:pPr>
      <w:r w:rsidRPr="009942D1">
        <w:rPr>
          <w:rFonts w:eastAsia="Arial" w:cstheme="minorHAnsi"/>
          <w:color w:val="767171" w:themeColor="background2" w:themeShade="80"/>
          <w:szCs w:val="24"/>
        </w:rPr>
        <w:t xml:space="preserve">Staff must be aware that a lack of disclosures does not mean that children they are working with are not affecting by abuse, neglect or exploitation. Children may not disclose for a number of reasons including shame, fear of not being believed, or not feeling ready to do so. They may also feel more </w:t>
      </w:r>
      <w:r w:rsidR="002767CF" w:rsidRPr="009942D1">
        <w:rPr>
          <w:rFonts w:eastAsia="Arial" w:cstheme="minorHAnsi"/>
          <w:color w:val="767171" w:themeColor="background2" w:themeShade="80"/>
          <w:szCs w:val="24"/>
        </w:rPr>
        <w:t>comfortable</w:t>
      </w:r>
      <w:r w:rsidRPr="009942D1">
        <w:rPr>
          <w:rFonts w:eastAsia="Arial" w:cstheme="minorHAnsi"/>
          <w:color w:val="767171" w:themeColor="background2" w:themeShade="80"/>
          <w:szCs w:val="24"/>
        </w:rPr>
        <w:t xml:space="preserve"> </w:t>
      </w:r>
      <w:r w:rsidR="002767CF" w:rsidRPr="009942D1">
        <w:rPr>
          <w:rFonts w:eastAsia="Arial" w:cstheme="minorHAnsi"/>
          <w:color w:val="767171" w:themeColor="background2" w:themeShade="80"/>
          <w:szCs w:val="24"/>
        </w:rPr>
        <w:t>disclosing</w:t>
      </w:r>
      <w:r w:rsidRPr="009942D1">
        <w:rPr>
          <w:rFonts w:eastAsia="Arial" w:cstheme="minorHAnsi"/>
          <w:color w:val="767171" w:themeColor="background2" w:themeShade="80"/>
          <w:szCs w:val="24"/>
        </w:rPr>
        <w:t xml:space="preserve"> information on a </w:t>
      </w:r>
      <w:r w:rsidR="002767CF" w:rsidRPr="009942D1">
        <w:rPr>
          <w:rFonts w:eastAsia="Arial" w:cstheme="minorHAnsi"/>
          <w:color w:val="767171" w:themeColor="background2" w:themeShade="80"/>
          <w:szCs w:val="24"/>
        </w:rPr>
        <w:t>piecemeal</w:t>
      </w:r>
      <w:r w:rsidRPr="009942D1">
        <w:rPr>
          <w:rFonts w:eastAsia="Arial" w:cstheme="minorHAnsi"/>
          <w:color w:val="767171" w:themeColor="background2" w:themeShade="80"/>
          <w:szCs w:val="24"/>
        </w:rPr>
        <w:t xml:space="preserve"> basis – staff must remain patient and let the child know they are safe to share information. All staff must be aware that ‘it could happen here’. </w:t>
      </w:r>
    </w:p>
    <w:p w14:paraId="508D4010" w14:textId="77777777" w:rsidR="00FB518E" w:rsidRDefault="00FB518E" w:rsidP="00DC45D0">
      <w:pPr>
        <w:ind w:left="1440"/>
        <w:rPr>
          <w:rFonts w:eastAsia="Arial" w:cstheme="minorHAnsi"/>
          <w:szCs w:val="24"/>
        </w:rPr>
      </w:pPr>
      <w:r>
        <w:rPr>
          <w:noProof/>
          <w:lang w:eastAsia="en-GB"/>
        </w:rPr>
        <w:lastRenderedPageBreak/>
        <w:drawing>
          <wp:inline distT="0" distB="0" distL="0" distR="0" wp14:anchorId="0C0704EC" wp14:editId="04547D1F">
            <wp:extent cx="7659523" cy="5749222"/>
            <wp:effectExtent l="0" t="0" r="0" b="4445"/>
            <wp:docPr id="651737320" name="Picture 6517373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37320" name="Picture 1" descr="A screenshot of a computer&#10;&#10;Description automatically generated"/>
                    <pic:cNvPicPr/>
                  </pic:nvPicPr>
                  <pic:blipFill rotWithShape="1">
                    <a:blip r:embed="rId96"/>
                    <a:srcRect l="27612" t="27749" r="27678" b="12590"/>
                    <a:stretch/>
                  </pic:blipFill>
                  <pic:spPr bwMode="auto">
                    <a:xfrm>
                      <a:off x="0" y="0"/>
                      <a:ext cx="7683679" cy="5767354"/>
                    </a:xfrm>
                    <a:prstGeom prst="rect">
                      <a:avLst/>
                    </a:prstGeom>
                    <a:ln>
                      <a:noFill/>
                    </a:ln>
                    <a:extLst>
                      <a:ext uri="{53640926-AAD7-44D8-BBD7-CCE9431645EC}">
                        <a14:shadowObscured xmlns:a14="http://schemas.microsoft.com/office/drawing/2010/main"/>
                      </a:ext>
                    </a:extLst>
                  </pic:spPr>
                </pic:pic>
              </a:graphicData>
            </a:graphic>
          </wp:inline>
        </w:drawing>
      </w:r>
    </w:p>
    <w:p w14:paraId="55DF7589" w14:textId="77777777" w:rsidR="00FB518E" w:rsidRDefault="00FB518E" w:rsidP="00DC45D0">
      <w:pPr>
        <w:ind w:left="1440"/>
        <w:rPr>
          <w:rFonts w:eastAsia="Arial"/>
          <w:highlight w:val="cyan"/>
        </w:rPr>
      </w:pPr>
    </w:p>
    <w:p w14:paraId="78ACECCC" w14:textId="77777777" w:rsidR="00FB518E" w:rsidRPr="00CE7BF6" w:rsidRDefault="00FB518E" w:rsidP="007B655D">
      <w:pPr>
        <w:rPr>
          <w:rFonts w:eastAsia="Arial"/>
          <w:highlight w:val="cyan"/>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238"/>
        <w:gridCol w:w="2039"/>
        <w:gridCol w:w="10600"/>
      </w:tblGrid>
      <w:tr w:rsidR="00CE428B" w:rsidRPr="00CE7BF6" w14:paraId="19BBE3F8" w14:textId="77777777" w:rsidTr="009942D1">
        <w:trPr>
          <w:trHeight w:val="1046"/>
        </w:trPr>
        <w:tc>
          <w:tcPr>
            <w:tcW w:w="2957" w:type="dxa"/>
            <w:gridSpan w:val="2"/>
            <w:shd w:val="clear" w:color="auto" w:fill="FFD966" w:themeFill="accent4" w:themeFillTint="99"/>
          </w:tcPr>
          <w:p w14:paraId="1D053AC2" w14:textId="77777777" w:rsidR="00CE428B" w:rsidRPr="00C65E0B" w:rsidRDefault="007B655D" w:rsidP="00AE40E0">
            <w:pPr>
              <w:rPr>
                <w:rFonts w:eastAsia="Arial"/>
                <w:b/>
                <w:color w:val="767171" w:themeColor="background2" w:themeShade="80"/>
                <w:sz w:val="24"/>
                <w:szCs w:val="24"/>
              </w:rPr>
            </w:pPr>
            <w:r w:rsidRPr="00C65E0B">
              <w:rPr>
                <w:rFonts w:eastAsia="Arial"/>
                <w:b/>
                <w:color w:val="767171" w:themeColor="background2" w:themeShade="80"/>
                <w:sz w:val="24"/>
                <w:szCs w:val="24"/>
              </w:rPr>
              <w:t>PLEASE COMPLETE YOUR LOCAL MASH DETAIL</w:t>
            </w:r>
            <w:r w:rsidR="00B007EF" w:rsidRPr="00C65E0B">
              <w:rPr>
                <w:rFonts w:eastAsia="Arial"/>
                <w:b/>
                <w:color w:val="767171" w:themeColor="background2" w:themeShade="80"/>
                <w:sz w:val="24"/>
                <w:szCs w:val="24"/>
              </w:rPr>
              <w:t>S</w:t>
            </w:r>
          </w:p>
        </w:tc>
        <w:tc>
          <w:tcPr>
            <w:tcW w:w="10920" w:type="dxa"/>
          </w:tcPr>
          <w:p w14:paraId="6CABE6A3" w14:textId="77777777" w:rsidR="00877D99" w:rsidRPr="00C65E0B" w:rsidRDefault="00220724" w:rsidP="00B007EF">
            <w:pPr>
              <w:rPr>
                <w:rFonts w:eastAsia="Arial"/>
              </w:rPr>
            </w:pPr>
            <w:r w:rsidRPr="00C65E0B">
              <w:rPr>
                <w:rFonts w:eastAsia="Arial"/>
              </w:rPr>
              <w:t xml:space="preserve">Sandwell: </w:t>
            </w:r>
            <w:r w:rsidRPr="00C65E0B">
              <w:rPr>
                <w:rFonts w:eastAsia="Arial"/>
              </w:rPr>
              <w:br/>
              <w:t>Sandwell Children’s Trust: 0121 569 3100</w:t>
            </w:r>
            <w:r w:rsidRPr="00C65E0B">
              <w:rPr>
                <w:rFonts w:eastAsia="Arial"/>
              </w:rPr>
              <w:br/>
            </w:r>
            <w:hyperlink r:id="rId97" w:history="1">
              <w:r w:rsidRPr="00C65E0B">
                <w:rPr>
                  <w:rStyle w:val="Hyperlink"/>
                  <w:rFonts w:eastAsia="Arial"/>
                </w:rPr>
                <w:t>https://www.sandwellcsp.org.uk/key-safeguarding-issues/report-a-concern/</w:t>
              </w:r>
            </w:hyperlink>
            <w:r w:rsidRPr="00C65E0B">
              <w:rPr>
                <w:rFonts w:eastAsia="Arial"/>
              </w:rPr>
              <w:t xml:space="preserve"> </w:t>
            </w:r>
          </w:p>
        </w:tc>
      </w:tr>
      <w:tr w:rsidR="00CE428B" w:rsidRPr="00CE7BF6" w14:paraId="2ACE3ADA" w14:textId="77777777" w:rsidTr="00AE40E0">
        <w:tc>
          <w:tcPr>
            <w:tcW w:w="13877" w:type="dxa"/>
            <w:gridSpan w:val="3"/>
            <w:shd w:val="clear" w:color="auto" w:fill="FFD966" w:themeFill="accent4" w:themeFillTint="99"/>
          </w:tcPr>
          <w:p w14:paraId="5825522C" w14:textId="77777777" w:rsidR="00CE428B" w:rsidRPr="00437F48" w:rsidRDefault="00CE428B" w:rsidP="00437F48">
            <w:pPr>
              <w:rPr>
                <w:rFonts w:eastAsia="Arial" w:cstheme="minorHAnsi"/>
                <w:b/>
                <w:bCs/>
                <w:color w:val="767171" w:themeColor="background2" w:themeShade="80"/>
                <w:sz w:val="24"/>
                <w:szCs w:val="24"/>
              </w:rPr>
            </w:pPr>
            <w:r w:rsidRPr="009942D1">
              <w:rPr>
                <w:rFonts w:eastAsia="Arial" w:cstheme="minorHAnsi"/>
                <w:b/>
                <w:bCs/>
                <w:color w:val="767171" w:themeColor="background2" w:themeShade="80"/>
                <w:sz w:val="24"/>
                <w:szCs w:val="24"/>
              </w:rPr>
              <w:t xml:space="preserve">UNDER NO CIRCUMSTANCES SHOULD YOU LEAVE THE </w:t>
            </w:r>
            <w:r w:rsidR="00D66D60">
              <w:rPr>
                <w:rFonts w:eastAsia="Arial" w:cstheme="minorHAnsi"/>
                <w:b/>
                <w:bCs/>
                <w:color w:val="767171" w:themeColor="background2" w:themeShade="80"/>
                <w:sz w:val="24"/>
                <w:szCs w:val="24"/>
              </w:rPr>
              <w:t>SCHOOL</w:t>
            </w:r>
            <w:r w:rsidRPr="009942D1">
              <w:rPr>
                <w:rFonts w:eastAsia="Arial" w:cstheme="minorHAnsi"/>
                <w:b/>
                <w:bCs/>
                <w:color w:val="767171" w:themeColor="background2" w:themeShade="80"/>
                <w:sz w:val="24"/>
                <w:szCs w:val="24"/>
              </w:rPr>
              <w:t xml:space="preserve"> WITHOUT DISCUSSING YOUR CONCERNS WITH SOMEONE.</w:t>
            </w:r>
          </w:p>
        </w:tc>
      </w:tr>
      <w:tr w:rsidR="00CE428B" w:rsidRPr="00CE7BF6" w14:paraId="51D46AC3" w14:textId="77777777" w:rsidTr="009942D1">
        <w:tc>
          <w:tcPr>
            <w:tcW w:w="828" w:type="dxa"/>
            <w:shd w:val="clear" w:color="auto" w:fill="FFD966" w:themeFill="accent4" w:themeFillTint="99"/>
          </w:tcPr>
          <w:p w14:paraId="44B48101" w14:textId="77777777" w:rsidR="00CE428B" w:rsidRPr="009942D1" w:rsidRDefault="00CE428B" w:rsidP="00C53BBB">
            <w:pPr>
              <w:rPr>
                <w:b/>
                <w:bCs/>
                <w:color w:val="767171" w:themeColor="background2" w:themeShade="80"/>
                <w:sz w:val="24"/>
                <w:szCs w:val="24"/>
              </w:rPr>
            </w:pPr>
            <w:bookmarkStart w:id="22" w:name="_Toc112760459"/>
            <w:r w:rsidRPr="009942D1">
              <w:rPr>
                <w:b/>
                <w:bCs/>
                <w:color w:val="767171" w:themeColor="background2" w:themeShade="80"/>
                <w:sz w:val="24"/>
                <w:szCs w:val="24"/>
              </w:rPr>
              <w:t>Making a Referral</w:t>
            </w:r>
            <w:bookmarkEnd w:id="22"/>
          </w:p>
          <w:p w14:paraId="5BC5EBF6" w14:textId="77777777" w:rsidR="00CE428B" w:rsidRPr="00CE7BF6" w:rsidRDefault="00CE428B" w:rsidP="00EA193E">
            <w:pPr>
              <w:rPr>
                <w:rFonts w:eastAsia="Arial" w:cstheme="minorHAnsi"/>
                <w:szCs w:val="24"/>
              </w:rPr>
            </w:pPr>
          </w:p>
        </w:tc>
        <w:tc>
          <w:tcPr>
            <w:tcW w:w="13049" w:type="dxa"/>
            <w:gridSpan w:val="2"/>
          </w:tcPr>
          <w:p w14:paraId="52FA2C16" w14:textId="77777777" w:rsidR="00CE428B" w:rsidRPr="009942D1" w:rsidRDefault="00CE428B" w:rsidP="00297102">
            <w:pPr>
              <w:pStyle w:val="ListParagraph"/>
              <w:numPr>
                <w:ilvl w:val="0"/>
                <w:numId w:val="35"/>
              </w:numPr>
              <w:rPr>
                <w:rFonts w:eastAsia="Arial" w:cstheme="minorHAnsi"/>
                <w:color w:val="767171" w:themeColor="background2" w:themeShade="80"/>
                <w:szCs w:val="24"/>
              </w:rPr>
            </w:pPr>
            <w:r w:rsidRPr="009942D1">
              <w:rPr>
                <w:rFonts w:eastAsia="Arial" w:cstheme="minorHAnsi"/>
                <w:color w:val="767171" w:themeColor="background2" w:themeShade="80"/>
                <w:szCs w:val="24"/>
              </w:rPr>
              <w:t>A referral involves sharing information in line with Multi Agency Threshold Document to either the Early Help Team, with the consent of the parents/carers, Multi Agency Safeguarding Hub (MASH) or the Police in matters of immediate risk (see Appendix C).</w:t>
            </w:r>
          </w:p>
          <w:p w14:paraId="627A1B29" w14:textId="77777777" w:rsidR="00C53BBB" w:rsidRPr="009942D1" w:rsidRDefault="00C53BBB" w:rsidP="00C53BBB">
            <w:pPr>
              <w:rPr>
                <w:rFonts w:eastAsia="Arial" w:cstheme="minorHAnsi"/>
                <w:color w:val="767171" w:themeColor="background2" w:themeShade="80"/>
                <w:szCs w:val="24"/>
              </w:rPr>
            </w:pPr>
          </w:p>
          <w:p w14:paraId="0170E591" w14:textId="77777777" w:rsidR="00CE428B" w:rsidRPr="009942D1" w:rsidRDefault="00CE428B" w:rsidP="00297102">
            <w:pPr>
              <w:pStyle w:val="ListParagraph"/>
              <w:numPr>
                <w:ilvl w:val="0"/>
                <w:numId w:val="35"/>
              </w:numPr>
              <w:rPr>
                <w:rFonts w:eastAsia="Arial" w:cstheme="minorHAnsi"/>
                <w:color w:val="767171" w:themeColor="background2" w:themeShade="80"/>
                <w:szCs w:val="24"/>
              </w:rPr>
            </w:pPr>
            <w:r w:rsidRPr="009942D1">
              <w:rPr>
                <w:rFonts w:eastAsia="Arial" w:cstheme="minorHAnsi"/>
                <w:color w:val="767171" w:themeColor="background2" w:themeShade="80"/>
                <w:szCs w:val="24"/>
              </w:rPr>
              <w:t>Parents/care</w:t>
            </w:r>
            <w:r w:rsidR="00C53BBB" w:rsidRPr="009942D1">
              <w:rPr>
                <w:rFonts w:eastAsia="Arial" w:cstheme="minorHAnsi"/>
                <w:color w:val="767171" w:themeColor="background2" w:themeShade="80"/>
                <w:szCs w:val="24"/>
              </w:rPr>
              <w:t>r</w:t>
            </w:r>
            <w:r w:rsidRPr="009942D1">
              <w:rPr>
                <w:rFonts w:eastAsia="Arial" w:cstheme="minorHAnsi"/>
                <w:color w:val="767171" w:themeColor="background2" w:themeShade="80"/>
                <w:szCs w:val="24"/>
              </w:rPr>
              <w:t xml:space="preserve">s should be informed if a referral is being made except in the circumstances outlined in </w:t>
            </w:r>
            <w:hyperlink w:anchor="P9">
              <w:r w:rsidRPr="009942D1">
                <w:rPr>
                  <w:rFonts w:eastAsia="Arial" w:cstheme="minorHAnsi"/>
                  <w:color w:val="767171" w:themeColor="background2" w:themeShade="80"/>
                  <w:szCs w:val="24"/>
                </w:rPr>
                <w:t>communication with parents</w:t>
              </w:r>
            </w:hyperlink>
          </w:p>
          <w:p w14:paraId="63238DD7" w14:textId="77777777" w:rsidR="00C53BBB" w:rsidRPr="009942D1" w:rsidRDefault="00C53BBB" w:rsidP="00C53BBB">
            <w:pPr>
              <w:rPr>
                <w:rFonts w:eastAsia="Arial" w:cstheme="minorHAnsi"/>
                <w:color w:val="767171" w:themeColor="background2" w:themeShade="80"/>
                <w:szCs w:val="24"/>
              </w:rPr>
            </w:pPr>
          </w:p>
          <w:p w14:paraId="66056AB7" w14:textId="77777777" w:rsidR="00CE428B" w:rsidRPr="009942D1" w:rsidRDefault="00CE428B" w:rsidP="00297102">
            <w:pPr>
              <w:pStyle w:val="ListParagraph"/>
              <w:numPr>
                <w:ilvl w:val="0"/>
                <w:numId w:val="35"/>
              </w:numPr>
              <w:rPr>
                <w:rFonts w:eastAsia="Arial" w:cstheme="minorHAnsi"/>
                <w:color w:val="767171" w:themeColor="background2" w:themeShade="80"/>
                <w:szCs w:val="24"/>
              </w:rPr>
            </w:pPr>
            <w:r w:rsidRPr="009942D1">
              <w:rPr>
                <w:rFonts w:eastAsia="Arial" w:cstheme="minorHAnsi"/>
                <w:color w:val="767171" w:themeColor="background2" w:themeShade="80"/>
                <w:szCs w:val="24"/>
              </w:rPr>
              <w:t>However, inability to inform parents for any reason should not prevent a referral being made to Children’s Social Care via the MASH Service. It would then become a joint decision with Children</w:t>
            </w:r>
            <w:r w:rsidR="00877D99" w:rsidRPr="009942D1">
              <w:rPr>
                <w:rFonts w:eastAsia="Arial" w:cstheme="minorHAnsi"/>
                <w:color w:val="767171" w:themeColor="background2" w:themeShade="80"/>
                <w:szCs w:val="24"/>
              </w:rPr>
              <w:t>’</w:t>
            </w:r>
            <w:r w:rsidRPr="009942D1">
              <w:rPr>
                <w:rFonts w:eastAsia="Arial" w:cstheme="minorHAnsi"/>
                <w:color w:val="767171" w:themeColor="background2" w:themeShade="80"/>
                <w:szCs w:val="24"/>
              </w:rPr>
              <w:t>s Services about how and when the parents should be approached and by whom.</w:t>
            </w:r>
          </w:p>
          <w:p w14:paraId="78DBCC36" w14:textId="77777777" w:rsidR="00C53BBB" w:rsidRPr="009942D1" w:rsidRDefault="00C53BBB" w:rsidP="00C53BBB">
            <w:pPr>
              <w:rPr>
                <w:rFonts w:eastAsia="Arial" w:cstheme="minorHAnsi"/>
                <w:color w:val="767171" w:themeColor="background2" w:themeShade="80"/>
                <w:szCs w:val="24"/>
              </w:rPr>
            </w:pPr>
          </w:p>
          <w:p w14:paraId="23363CBD" w14:textId="77777777" w:rsidR="00CE428B" w:rsidRPr="009942D1" w:rsidRDefault="00CE428B" w:rsidP="00297102">
            <w:pPr>
              <w:pStyle w:val="ListParagraph"/>
              <w:numPr>
                <w:ilvl w:val="0"/>
                <w:numId w:val="35"/>
              </w:numPr>
              <w:rPr>
                <w:rFonts w:eastAsia="Arial" w:cstheme="minorHAnsi"/>
                <w:color w:val="767171" w:themeColor="background2" w:themeShade="80"/>
                <w:szCs w:val="24"/>
              </w:rPr>
            </w:pPr>
            <w:r w:rsidRPr="009942D1">
              <w:rPr>
                <w:rFonts w:eastAsia="Arial" w:cstheme="minorHAnsi"/>
                <w:color w:val="767171" w:themeColor="background2" w:themeShade="80"/>
                <w:szCs w:val="24"/>
              </w:rPr>
              <w:t>If low level multi agency support is required for a child and/or their family, the DSL for child protection will, with consent of the parent/carer, refer to the Early Help Team to enable the most appropriate services and support to be identified. This may be targeted multi-agency support to help the family resolve any identified concerns.</w:t>
            </w:r>
          </w:p>
          <w:p w14:paraId="72C4E1B8" w14:textId="77777777" w:rsidR="00C53BBB" w:rsidRPr="009942D1" w:rsidRDefault="00C53BBB" w:rsidP="00C53BBB">
            <w:pPr>
              <w:rPr>
                <w:rFonts w:eastAsia="Arial" w:cstheme="minorHAnsi"/>
                <w:color w:val="767171" w:themeColor="background2" w:themeShade="80"/>
                <w:szCs w:val="24"/>
              </w:rPr>
            </w:pPr>
          </w:p>
          <w:p w14:paraId="06143F7E" w14:textId="77777777" w:rsidR="00CE428B" w:rsidRPr="00B007EF" w:rsidRDefault="00CE428B" w:rsidP="00297102">
            <w:pPr>
              <w:pStyle w:val="ListParagraph"/>
              <w:numPr>
                <w:ilvl w:val="0"/>
                <w:numId w:val="35"/>
              </w:numPr>
              <w:rPr>
                <w:rFonts w:eastAsia="Arial" w:cstheme="minorHAnsi"/>
                <w:szCs w:val="24"/>
              </w:rPr>
            </w:pPr>
            <w:r w:rsidRPr="009942D1">
              <w:rPr>
                <w:rFonts w:eastAsia="Arial" w:cstheme="minorHAnsi"/>
                <w:color w:val="767171" w:themeColor="background2" w:themeShade="80"/>
                <w:szCs w:val="24"/>
              </w:rPr>
              <w:t xml:space="preserve">If the concerns are more complex and require statutory intervention, then the DSL for child protection will refer the matter to Children’s Social Care via the MASH service where a decision will be made whether any enquiries are needed under Section 17 (child in need enquiry) or Section 47 (child protection enquiry) of the Children Act 1989. A flowchart can be found at </w:t>
            </w:r>
            <w:hyperlink w:anchor="App_C">
              <w:r w:rsidRPr="009942D1">
                <w:rPr>
                  <w:rFonts w:eastAsia="Arial" w:cstheme="minorHAnsi"/>
                  <w:color w:val="767171" w:themeColor="background2" w:themeShade="80"/>
                  <w:szCs w:val="24"/>
                </w:rPr>
                <w:t>Appendix D</w:t>
              </w:r>
            </w:hyperlink>
            <w:r w:rsidRPr="009942D1">
              <w:rPr>
                <w:rFonts w:eastAsia="Arial" w:cstheme="minorHAnsi"/>
                <w:color w:val="767171" w:themeColor="background2" w:themeShade="80"/>
                <w:szCs w:val="24"/>
              </w:rPr>
              <w:t xml:space="preserve"> detailing the referral procedure.</w:t>
            </w:r>
          </w:p>
        </w:tc>
      </w:tr>
      <w:tr w:rsidR="00CE428B" w:rsidRPr="00CE7BF6" w14:paraId="2E77465A" w14:textId="77777777" w:rsidTr="009942D1">
        <w:tc>
          <w:tcPr>
            <w:tcW w:w="828" w:type="dxa"/>
            <w:shd w:val="clear" w:color="auto" w:fill="FFD966" w:themeFill="accent4" w:themeFillTint="99"/>
          </w:tcPr>
          <w:p w14:paraId="5D109833" w14:textId="77777777" w:rsidR="00CE428B" w:rsidRPr="00C53BBB" w:rsidRDefault="00CE428B" w:rsidP="00C53BBB">
            <w:pPr>
              <w:rPr>
                <w:b/>
                <w:bCs/>
                <w:sz w:val="28"/>
                <w:szCs w:val="28"/>
              </w:rPr>
            </w:pPr>
            <w:bookmarkStart w:id="23" w:name="_Toc112760460"/>
            <w:r w:rsidRPr="009942D1">
              <w:rPr>
                <w:b/>
                <w:bCs/>
                <w:color w:val="767171" w:themeColor="background2" w:themeShade="80"/>
                <w:sz w:val="24"/>
                <w:szCs w:val="24"/>
              </w:rPr>
              <w:t>How to make a</w:t>
            </w:r>
            <w:r w:rsidRPr="00C53BBB">
              <w:rPr>
                <w:b/>
                <w:bCs/>
                <w:color w:val="767171" w:themeColor="background2" w:themeShade="80"/>
                <w:sz w:val="28"/>
                <w:szCs w:val="28"/>
              </w:rPr>
              <w:t xml:space="preserve"> </w:t>
            </w:r>
            <w:r w:rsidRPr="009942D1">
              <w:rPr>
                <w:b/>
                <w:bCs/>
                <w:color w:val="767171" w:themeColor="background2" w:themeShade="80"/>
                <w:sz w:val="24"/>
                <w:szCs w:val="24"/>
              </w:rPr>
              <w:t xml:space="preserve">referral to Children’s Social </w:t>
            </w:r>
            <w:r w:rsidRPr="009942D1">
              <w:rPr>
                <w:b/>
                <w:bCs/>
                <w:color w:val="767171" w:themeColor="background2" w:themeShade="80"/>
                <w:sz w:val="24"/>
                <w:szCs w:val="24"/>
              </w:rPr>
              <w:lastRenderedPageBreak/>
              <w:t>Care if a child is at risk of significant harm:</w:t>
            </w:r>
            <w:bookmarkEnd w:id="23"/>
            <w:r w:rsidRPr="00C53BBB">
              <w:rPr>
                <w:b/>
                <w:bCs/>
                <w:color w:val="767171" w:themeColor="background2" w:themeShade="80"/>
                <w:sz w:val="28"/>
                <w:szCs w:val="28"/>
              </w:rPr>
              <w:t xml:space="preserve"> </w:t>
            </w:r>
          </w:p>
        </w:tc>
        <w:tc>
          <w:tcPr>
            <w:tcW w:w="13049" w:type="dxa"/>
            <w:gridSpan w:val="2"/>
          </w:tcPr>
          <w:p w14:paraId="60ABC2CE" w14:textId="77777777" w:rsidR="00CE428B" w:rsidRPr="007E17FA" w:rsidRDefault="00CE428B" w:rsidP="00EA193E">
            <w:pPr>
              <w:rPr>
                <w:rFonts w:eastAsia="Arial"/>
                <w:color w:val="767171" w:themeColor="background2" w:themeShade="80"/>
              </w:rPr>
            </w:pPr>
            <w:r w:rsidRPr="007E17FA">
              <w:rPr>
                <w:rFonts w:eastAsia="Arial"/>
                <w:color w:val="767171" w:themeColor="background2" w:themeShade="80"/>
              </w:rPr>
              <w:lastRenderedPageBreak/>
              <w:t xml:space="preserve">Step 1 </w:t>
            </w:r>
            <w:r w:rsidR="00877D99" w:rsidRPr="007E17FA">
              <w:rPr>
                <w:rFonts w:eastAsia="Arial"/>
                <w:color w:val="767171" w:themeColor="background2" w:themeShade="80"/>
              </w:rPr>
              <w:t>–</w:t>
            </w:r>
            <w:r w:rsidRPr="007E17FA">
              <w:rPr>
                <w:rFonts w:eastAsia="Arial"/>
                <w:color w:val="767171" w:themeColor="background2" w:themeShade="80"/>
              </w:rPr>
              <w:t xml:space="preserve"> Complete a Multi-Agency Re</w:t>
            </w:r>
            <w:r w:rsidR="009942D1" w:rsidRPr="007E17FA">
              <w:rPr>
                <w:rFonts w:eastAsia="Arial"/>
                <w:color w:val="767171" w:themeColor="background2" w:themeShade="80"/>
              </w:rPr>
              <w:t>quest</w:t>
            </w:r>
            <w:r w:rsidRPr="007E17FA">
              <w:rPr>
                <w:rFonts w:eastAsia="Arial"/>
                <w:color w:val="767171" w:themeColor="background2" w:themeShade="80"/>
              </w:rPr>
              <w:t xml:space="preserve"> Form (MARF) and send into the MASH secure email address on the front of the form. </w:t>
            </w:r>
            <w:r w:rsidRPr="007E17FA">
              <w:rPr>
                <w:color w:val="767171" w:themeColor="background2" w:themeShade="80"/>
              </w:rPr>
              <w:br/>
            </w:r>
            <w:r w:rsidRPr="007E17FA">
              <w:rPr>
                <w:rFonts w:eastAsia="Arial"/>
                <w:color w:val="767171" w:themeColor="background2" w:themeShade="80"/>
              </w:rPr>
              <w:t xml:space="preserve">Be prepared to give as much of the following information as possible using the SAFER guidelines (see </w:t>
            </w:r>
            <w:hyperlink w:anchor="APP_B">
              <w:r w:rsidRPr="007E17FA">
                <w:rPr>
                  <w:rFonts w:eastAsia="Arial"/>
                  <w:color w:val="767171" w:themeColor="background2" w:themeShade="80"/>
                </w:rPr>
                <w:t>Appendix B</w:t>
              </w:r>
            </w:hyperlink>
            <w:r w:rsidRPr="007E17FA">
              <w:rPr>
                <w:rFonts w:eastAsia="Arial"/>
                <w:color w:val="767171" w:themeColor="background2" w:themeShade="80"/>
              </w:rPr>
              <w:t xml:space="preserve">). </w:t>
            </w:r>
            <w:r w:rsidRPr="007E17FA">
              <w:rPr>
                <w:color w:val="767171" w:themeColor="background2" w:themeShade="80"/>
              </w:rPr>
              <w:br/>
            </w:r>
            <w:r w:rsidRPr="007E17FA">
              <w:rPr>
                <w:rFonts w:eastAsia="Arial"/>
                <w:color w:val="767171" w:themeColor="background2" w:themeShade="80"/>
              </w:rPr>
              <w:t>If the child is aged 10 – 17 a CSE screening tool should also be completed.</w:t>
            </w:r>
          </w:p>
          <w:p w14:paraId="385D305A" w14:textId="77777777" w:rsidR="009942D1" w:rsidRDefault="009942D1" w:rsidP="00EA193E">
            <w:pPr>
              <w:rPr>
                <w:rFonts w:eastAsia="Arial" w:cstheme="minorHAnsi"/>
                <w:color w:val="767171" w:themeColor="background2" w:themeShade="80"/>
              </w:rPr>
            </w:pPr>
          </w:p>
          <w:p w14:paraId="6A14CC87" w14:textId="77777777" w:rsidR="00CE428B" w:rsidRDefault="00CE428B" w:rsidP="00EA193E">
            <w:pPr>
              <w:rPr>
                <w:rFonts w:eastAsia="Arial" w:cstheme="minorHAnsi"/>
                <w:color w:val="767171" w:themeColor="background2" w:themeShade="80"/>
              </w:rPr>
            </w:pPr>
            <w:r w:rsidRPr="009942D1">
              <w:rPr>
                <w:rFonts w:eastAsia="Arial" w:cstheme="minorHAnsi"/>
                <w:color w:val="767171" w:themeColor="background2" w:themeShade="80"/>
              </w:rPr>
              <w:lastRenderedPageBreak/>
              <w:t xml:space="preserve">Step 2 </w:t>
            </w:r>
            <w:r w:rsidR="00877D99" w:rsidRPr="009942D1">
              <w:rPr>
                <w:rFonts w:eastAsia="Arial" w:cstheme="minorHAnsi"/>
                <w:color w:val="767171" w:themeColor="background2" w:themeShade="80"/>
              </w:rPr>
              <w:t>–</w:t>
            </w:r>
            <w:r w:rsidRPr="009942D1">
              <w:rPr>
                <w:rFonts w:eastAsia="Arial" w:cstheme="minorHAnsi"/>
                <w:color w:val="767171" w:themeColor="background2" w:themeShade="80"/>
              </w:rPr>
              <w:t xml:space="preserve"> If a child is at imminent significant risk of harm/immediate danger (and reporting concerns cannot wait an hour while a MARF is completed) the referrer should consider telephoning 999 and </w:t>
            </w:r>
            <w:r w:rsidR="007E17FA">
              <w:rPr>
                <w:rFonts w:eastAsia="Arial" w:cstheme="minorHAnsi"/>
                <w:color w:val="767171" w:themeColor="background2" w:themeShade="80"/>
              </w:rPr>
              <w:t>the local MASH team (see above for details).</w:t>
            </w:r>
          </w:p>
          <w:p w14:paraId="3AF73D19" w14:textId="77777777" w:rsidR="007E17FA" w:rsidRPr="009942D1" w:rsidRDefault="007E17FA" w:rsidP="00EA193E">
            <w:pPr>
              <w:rPr>
                <w:rFonts w:eastAsia="Arial" w:cstheme="minorHAnsi"/>
                <w:color w:val="767171" w:themeColor="background2" w:themeShade="80"/>
              </w:rPr>
            </w:pPr>
          </w:p>
          <w:p w14:paraId="39EFAAB2" w14:textId="77777777" w:rsidR="00CE428B" w:rsidRPr="009942D1" w:rsidRDefault="00CE428B" w:rsidP="00EA193E">
            <w:pPr>
              <w:rPr>
                <w:rFonts w:eastAsia="Arial" w:cstheme="minorHAnsi"/>
                <w:color w:val="767171" w:themeColor="background2" w:themeShade="80"/>
              </w:rPr>
            </w:pPr>
            <w:r w:rsidRPr="009942D1">
              <w:rPr>
                <w:rFonts w:eastAsia="Arial" w:cstheme="minorHAnsi"/>
                <w:color w:val="767171" w:themeColor="background2" w:themeShade="80"/>
              </w:rPr>
              <w:t>A MARF will also need to be completed without delay. (</w:t>
            </w:r>
            <w:r w:rsidR="0050431E" w:rsidRPr="009942D1">
              <w:rPr>
                <w:rFonts w:eastAsia="Arial" w:cstheme="minorHAnsi"/>
                <w:color w:val="767171" w:themeColor="background2" w:themeShade="80"/>
              </w:rPr>
              <w:t>Please</w:t>
            </w:r>
            <w:r w:rsidRPr="009942D1">
              <w:rPr>
                <w:rFonts w:eastAsia="Arial" w:cstheme="minorHAnsi"/>
                <w:color w:val="767171" w:themeColor="background2" w:themeShade="80"/>
              </w:rPr>
              <w:t xml:space="preserve"> be mindful that some local authorities do not call these MARFS. They may be called an Inter-Agency referral form or multi-agency contact form MAC)</w:t>
            </w:r>
          </w:p>
          <w:p w14:paraId="3A74347F" w14:textId="77777777" w:rsidR="00CE428B" w:rsidRPr="009942D1" w:rsidRDefault="00CE428B" w:rsidP="00EA193E">
            <w:pPr>
              <w:rPr>
                <w:rFonts w:eastAsia="Arial" w:cstheme="minorHAnsi"/>
                <w:color w:val="767171" w:themeColor="background2" w:themeShade="80"/>
              </w:rPr>
            </w:pPr>
          </w:p>
          <w:p w14:paraId="170ED111" w14:textId="77777777" w:rsidR="000612ED" w:rsidRPr="00CE7BF6" w:rsidRDefault="00CE428B" w:rsidP="00EA193E">
            <w:pPr>
              <w:rPr>
                <w:rFonts w:eastAsia="Arial" w:cstheme="minorHAnsi"/>
                <w:szCs w:val="24"/>
              </w:rPr>
            </w:pPr>
            <w:r w:rsidRPr="009942D1">
              <w:rPr>
                <w:rFonts w:eastAsia="Arial" w:cstheme="minorHAnsi"/>
                <w:color w:val="767171" w:themeColor="background2" w:themeShade="80"/>
              </w:rPr>
              <w:t xml:space="preserve">Accurately record the action agreed following the referral or that no further action is to be taken and the reasons for this decision noting with whom discussions were held and who made the decisions on the appropriate </w:t>
            </w:r>
            <w:r w:rsidR="00D66D60">
              <w:rPr>
                <w:rFonts w:eastAsia="Arial" w:cstheme="minorHAnsi"/>
                <w:color w:val="767171" w:themeColor="background2" w:themeShade="80"/>
              </w:rPr>
              <w:t>school</w:t>
            </w:r>
            <w:r w:rsidRPr="009942D1">
              <w:rPr>
                <w:rFonts w:eastAsia="Arial" w:cstheme="minorHAnsi"/>
                <w:color w:val="767171" w:themeColor="background2" w:themeShade="80"/>
              </w:rPr>
              <w:t xml:space="preserve"> form.</w:t>
            </w:r>
          </w:p>
        </w:tc>
      </w:tr>
    </w:tbl>
    <w:p w14:paraId="30D2C7FB" w14:textId="77777777" w:rsidR="000612ED" w:rsidRPr="00437F48" w:rsidRDefault="00D0004E" w:rsidP="000612ED">
      <w:pPr>
        <w:pStyle w:val="Heading1"/>
        <w:rPr>
          <w:rFonts w:asciiTheme="minorHAnsi" w:hAnsiTheme="minorHAnsi" w:cstheme="minorBidi"/>
          <w:b/>
          <w:sz w:val="28"/>
          <w:szCs w:val="28"/>
        </w:rPr>
      </w:pPr>
      <w:r w:rsidRPr="00437F48">
        <w:rPr>
          <w:rFonts w:asciiTheme="minorHAnsi" w:hAnsiTheme="minorHAnsi" w:cstheme="minorBidi"/>
          <w:b/>
          <w:sz w:val="28"/>
          <w:szCs w:val="28"/>
        </w:rPr>
        <w:lastRenderedPageBreak/>
        <w:t>Concerns re Terrorism and Radicalisation</w:t>
      </w:r>
    </w:p>
    <w:p w14:paraId="214EC77F" w14:textId="77777777" w:rsidR="009A3A3F" w:rsidRPr="00CE7BF6" w:rsidRDefault="009A3A3F" w:rsidP="00032BF7">
      <w:pPr>
        <w:rPr>
          <w:rFonts w:cstheme="minorHAnsi"/>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061"/>
        <w:gridCol w:w="12816"/>
      </w:tblGrid>
      <w:tr w:rsidR="007E17FA" w:rsidRPr="00CE7BF6" w14:paraId="6E65B2E6" w14:textId="77777777" w:rsidTr="007E17FA">
        <w:tc>
          <w:tcPr>
            <w:tcW w:w="970" w:type="dxa"/>
            <w:shd w:val="clear" w:color="auto" w:fill="FFD966" w:themeFill="accent4" w:themeFillTint="99"/>
          </w:tcPr>
          <w:p w14:paraId="66480869" w14:textId="77777777" w:rsidR="009A3A3F" w:rsidRPr="00CE7BF6" w:rsidRDefault="009A3A3F" w:rsidP="00EA193E">
            <w:pPr>
              <w:rPr>
                <w:rFonts w:eastAsia="Calibri" w:cstheme="minorHAnsi"/>
                <w:szCs w:val="24"/>
              </w:rPr>
            </w:pPr>
          </w:p>
          <w:p w14:paraId="7477839A" w14:textId="77777777" w:rsidR="009A3A3F" w:rsidRPr="007E17FA" w:rsidRDefault="009A3A3F" w:rsidP="00C53BBB">
            <w:pPr>
              <w:rPr>
                <w:rFonts w:cstheme="minorHAnsi"/>
                <w:b/>
                <w:bCs/>
                <w:color w:val="767171" w:themeColor="background2" w:themeShade="80"/>
                <w:sz w:val="24"/>
                <w:szCs w:val="24"/>
              </w:rPr>
            </w:pPr>
            <w:r w:rsidRPr="007E17FA">
              <w:rPr>
                <w:rStyle w:val="SubtleEmphasis"/>
                <w:rFonts w:cstheme="minorHAnsi"/>
                <w:b/>
                <w:bCs/>
                <w:i w:val="0"/>
                <w:iCs w:val="0"/>
                <w:color w:val="767171" w:themeColor="background2" w:themeShade="80"/>
                <w:sz w:val="24"/>
                <w:szCs w:val="24"/>
              </w:rPr>
              <w:t>What to do:</w:t>
            </w:r>
          </w:p>
        </w:tc>
        <w:tc>
          <w:tcPr>
            <w:tcW w:w="12907" w:type="dxa"/>
          </w:tcPr>
          <w:p w14:paraId="28009485" w14:textId="77777777" w:rsidR="00E460A5" w:rsidRPr="00C65E0B" w:rsidRDefault="009A3A3F" w:rsidP="00E460A5">
            <w:pPr>
              <w:rPr>
                <w:rFonts w:eastAsia="Arial"/>
                <w:color w:val="767171" w:themeColor="background2" w:themeShade="80"/>
              </w:rPr>
            </w:pPr>
            <w:r w:rsidRPr="007E17FA">
              <w:rPr>
                <w:rFonts w:eastAsia="Arial"/>
                <w:color w:val="767171" w:themeColor="background2" w:themeShade="80"/>
              </w:rPr>
              <w:t>If a child is not suffering or likely to suffer from harm, or in immediate danger, where possible speak to the DSL first to agree a course of action</w:t>
            </w:r>
            <w:r w:rsidRPr="00C65E0B">
              <w:rPr>
                <w:rFonts w:eastAsia="Arial"/>
                <w:color w:val="767171" w:themeColor="background2" w:themeShade="80"/>
              </w:rPr>
              <w:t>.</w:t>
            </w:r>
            <w:r w:rsidR="00E460A5" w:rsidRPr="00C65E0B">
              <w:rPr>
                <w:rFonts w:ascii="Times New Roman" w:eastAsia="Times New Roman" w:hAnsi="Times New Roman" w:cs="Times New Roman"/>
                <w:color w:val="69787A"/>
                <w:sz w:val="24"/>
                <w:szCs w:val="24"/>
                <w:lang w:eastAsia="en-GB"/>
              </w:rPr>
              <w:t xml:space="preserve"> </w:t>
            </w:r>
            <w:r w:rsidR="00E460A5" w:rsidRPr="00C65E0B">
              <w:rPr>
                <w:rFonts w:eastAsia="Arial"/>
                <w:color w:val="767171" w:themeColor="background2" w:themeShade="80"/>
              </w:rPr>
              <w:t>Potential indicators of radicalisation should be discussed alongside other factors and the overall context.</w:t>
            </w:r>
          </w:p>
          <w:p w14:paraId="394E899C" w14:textId="77777777" w:rsidR="009A3A3F" w:rsidRPr="00C65E0B" w:rsidRDefault="009A3A3F" w:rsidP="00EA193E">
            <w:pPr>
              <w:rPr>
                <w:rFonts w:eastAsia="Arial"/>
                <w:color w:val="767171" w:themeColor="background2" w:themeShade="80"/>
              </w:rPr>
            </w:pPr>
          </w:p>
          <w:p w14:paraId="1501F09A" w14:textId="77777777" w:rsidR="009A3A3F" w:rsidRPr="00C65E0B" w:rsidRDefault="009A3A3F" w:rsidP="00EA193E">
            <w:pPr>
              <w:rPr>
                <w:rFonts w:eastAsia="Arial" w:cstheme="minorHAnsi"/>
                <w:color w:val="767171" w:themeColor="background2" w:themeShade="80"/>
                <w:szCs w:val="24"/>
              </w:rPr>
            </w:pPr>
            <w:r w:rsidRPr="00C65E0B">
              <w:rPr>
                <w:rFonts w:eastAsia="Arial" w:cstheme="minorHAnsi"/>
                <w:color w:val="767171" w:themeColor="background2" w:themeShade="80"/>
                <w:szCs w:val="24"/>
              </w:rPr>
              <w:t>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Remember that referrals to Channel Panel require the consent of the person being referred</w:t>
            </w:r>
            <w:r w:rsidR="005D5B1B" w:rsidRPr="00C65E0B">
              <w:rPr>
                <w:rFonts w:eastAsia="Arial" w:cstheme="minorHAnsi"/>
                <w:color w:val="767171" w:themeColor="background2" w:themeShade="80"/>
                <w:szCs w:val="24"/>
              </w:rPr>
              <w:t xml:space="preserve">. </w:t>
            </w:r>
            <w:r w:rsidRPr="00C65E0B">
              <w:rPr>
                <w:rFonts w:eastAsia="Arial" w:cstheme="minorHAnsi"/>
                <w:color w:val="767171" w:themeColor="background2" w:themeShade="80"/>
                <w:szCs w:val="24"/>
              </w:rPr>
              <w:t>Inform the DSL or deputy as soon as practically possible after the referral.</w:t>
            </w:r>
          </w:p>
          <w:p w14:paraId="06781000" w14:textId="77777777" w:rsidR="005D5B1B" w:rsidRPr="007E17FA" w:rsidRDefault="005D5B1B" w:rsidP="00EA193E">
            <w:pPr>
              <w:rPr>
                <w:rFonts w:eastAsia="Arial" w:cstheme="minorHAnsi"/>
                <w:color w:val="767171" w:themeColor="background2" w:themeShade="80"/>
                <w:szCs w:val="24"/>
              </w:rPr>
            </w:pPr>
            <w:r w:rsidRPr="00C65E0B">
              <w:rPr>
                <w:rFonts w:eastAsia="Arial" w:cstheme="minorHAnsi"/>
                <w:color w:val="767171" w:themeColor="background2" w:themeShade="80"/>
                <w:szCs w:val="24"/>
              </w:rPr>
              <w:t xml:space="preserve">Remember to provide information </w:t>
            </w:r>
            <w:r w:rsidR="002F51CC" w:rsidRPr="00C65E0B">
              <w:rPr>
                <w:rFonts w:eastAsia="Arial" w:cstheme="minorHAnsi"/>
                <w:color w:val="767171" w:themeColor="background2" w:themeShade="80"/>
                <w:szCs w:val="24"/>
              </w:rPr>
              <w:t>– if you have it – regarding the child’s journey to radicalisation and what you believe may have made the child susceptible to this.</w:t>
            </w:r>
          </w:p>
          <w:p w14:paraId="470A917D" w14:textId="77777777" w:rsidR="009A3A3F" w:rsidRPr="007E17FA" w:rsidRDefault="009A3A3F" w:rsidP="00EA193E">
            <w:pPr>
              <w:rPr>
                <w:rFonts w:eastAsia="Arial" w:cstheme="minorHAnsi"/>
                <w:color w:val="767171" w:themeColor="background2" w:themeShade="80"/>
                <w:szCs w:val="24"/>
              </w:rPr>
            </w:pPr>
          </w:p>
          <w:p w14:paraId="7B7C38CE" w14:textId="77777777" w:rsidR="009A3A3F" w:rsidRPr="007E17FA" w:rsidRDefault="009A3A3F" w:rsidP="00EA193E">
            <w:pPr>
              <w:rPr>
                <w:rFonts w:eastAsia="Arial" w:cstheme="minorHAnsi"/>
                <w:color w:val="767171" w:themeColor="background2" w:themeShade="80"/>
                <w:szCs w:val="24"/>
              </w:rPr>
            </w:pPr>
            <w:r w:rsidRPr="007E17FA">
              <w:rPr>
                <w:rFonts w:eastAsia="Arial" w:cstheme="minorHAnsi"/>
                <w:color w:val="767171" w:themeColor="background2" w:themeShade="80"/>
                <w:szCs w:val="24"/>
              </w:rPr>
              <w:t xml:space="preserve">Where there is a concern, the DSL will consider the level of risk and decide which agency to make a referral to. This could include </w:t>
            </w:r>
            <w:hyperlink r:id="rId98">
              <w:r w:rsidRPr="007E17FA">
                <w:rPr>
                  <w:rStyle w:val="Hyperlink"/>
                  <w:rFonts w:eastAsia="Arial" w:cstheme="minorHAnsi"/>
                  <w:color w:val="767171" w:themeColor="background2" w:themeShade="80"/>
                  <w:szCs w:val="24"/>
                </w:rPr>
                <w:t>Channel</w:t>
              </w:r>
            </w:hyperlink>
            <w:r w:rsidRPr="007E17FA">
              <w:rPr>
                <w:rFonts w:eastAsia="Arial" w:cstheme="minorHAnsi"/>
                <w:color w:val="767171" w:themeColor="background2" w:themeShade="80"/>
                <w:szCs w:val="24"/>
              </w:rPr>
              <w:t xml:space="preserve">, the government’s programme for identifying and supporting individuals at risk of being drawn into terrorism, or the local authority children’s social care team. </w:t>
            </w:r>
          </w:p>
          <w:p w14:paraId="679C3337" w14:textId="77777777" w:rsidR="009A3A3F" w:rsidRPr="00CE7BF6" w:rsidRDefault="009A3A3F" w:rsidP="00EA193E">
            <w:pPr>
              <w:rPr>
                <w:rFonts w:eastAsia="Arial"/>
              </w:rPr>
            </w:pPr>
            <w:r w:rsidRPr="007E17FA">
              <w:rPr>
                <w:rFonts w:eastAsia="Arial"/>
                <w:color w:val="767171" w:themeColor="background2" w:themeShade="80"/>
              </w:rPr>
              <w:t xml:space="preserve">The Department for Education also has a dedicated telephone helpline, 020 7340 7264, which </w:t>
            </w:r>
            <w:r w:rsidR="00D66D60">
              <w:rPr>
                <w:rFonts w:eastAsia="Arial"/>
                <w:color w:val="767171" w:themeColor="background2" w:themeShade="80"/>
              </w:rPr>
              <w:t>school</w:t>
            </w:r>
            <w:r w:rsidRPr="007E17FA">
              <w:rPr>
                <w:rFonts w:eastAsia="Arial"/>
                <w:color w:val="767171" w:themeColor="background2" w:themeShade="80"/>
              </w:rPr>
              <w:t xml:space="preserve"> staff and governors can call to raise concerns about extremism with respect to a pupil. You can also email </w:t>
            </w:r>
            <w:hyperlink r:id="rId99">
              <w:r w:rsidRPr="007E17FA">
                <w:rPr>
                  <w:rStyle w:val="Hyperlink"/>
                  <w:rFonts w:eastAsia="Arial"/>
                  <w:color w:val="767171" w:themeColor="background2" w:themeShade="80"/>
                </w:rPr>
                <w:t>counter.extremism@education.gov.uk</w:t>
              </w:r>
            </w:hyperlink>
            <w:r w:rsidRPr="007E17FA">
              <w:rPr>
                <w:rFonts w:eastAsia="Arial"/>
                <w:color w:val="767171" w:themeColor="background2" w:themeShade="80"/>
              </w:rPr>
              <w:t>. Note that this is not for use in emergency situations.</w:t>
            </w:r>
          </w:p>
        </w:tc>
      </w:tr>
      <w:tr w:rsidR="007E17FA" w:rsidRPr="00CE7BF6" w14:paraId="3EC8FA8C" w14:textId="77777777" w:rsidTr="007E17FA">
        <w:tc>
          <w:tcPr>
            <w:tcW w:w="970" w:type="dxa"/>
            <w:shd w:val="clear" w:color="auto" w:fill="FFD966" w:themeFill="accent4" w:themeFillTint="99"/>
          </w:tcPr>
          <w:p w14:paraId="4E8D0D4D" w14:textId="77777777" w:rsidR="00C53BBB" w:rsidRDefault="00C53BBB" w:rsidP="00C53BBB">
            <w:pPr>
              <w:jc w:val="center"/>
              <w:rPr>
                <w:rFonts w:eastAsia="Arial" w:cstheme="minorHAnsi"/>
                <w:b/>
                <w:bCs/>
                <w:color w:val="2F5496" w:themeColor="accent1" w:themeShade="BF"/>
                <w:szCs w:val="24"/>
              </w:rPr>
            </w:pPr>
          </w:p>
          <w:p w14:paraId="1444249B" w14:textId="77777777" w:rsidR="009A3A3F" w:rsidRPr="00CE7BF6" w:rsidRDefault="007E17FA" w:rsidP="00C53BBB">
            <w:pPr>
              <w:rPr>
                <w:rFonts w:eastAsia="Calibri" w:cstheme="minorHAnsi"/>
                <w:szCs w:val="24"/>
              </w:rPr>
            </w:pPr>
            <w:r>
              <w:rPr>
                <w:rFonts w:eastAsia="Arial" w:cstheme="minorHAnsi"/>
                <w:b/>
                <w:bCs/>
                <w:noProof/>
                <w:color w:val="2F5496" w:themeColor="accent1" w:themeShade="BF"/>
                <w:szCs w:val="24"/>
                <w:lang w:eastAsia="en-GB"/>
              </w:rPr>
              <w:lastRenderedPageBreak/>
              <w:drawing>
                <wp:inline distT="0" distB="0" distL="0" distR="0" wp14:anchorId="3850C842" wp14:editId="0E1F5616">
                  <wp:extent cx="536594" cy="536594"/>
                  <wp:effectExtent l="0" t="0" r="0" b="0"/>
                  <wp:docPr id="926247183" name="Graphic 926247183"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47183" name="Graphic 926247183" descr="Speaker phone with solid fill"/>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1"/>
                              </a:ext>
                            </a:extLst>
                          </a:blip>
                          <a:stretch>
                            <a:fillRect/>
                          </a:stretch>
                        </pic:blipFill>
                        <pic:spPr>
                          <a:xfrm>
                            <a:off x="0" y="0"/>
                            <a:ext cx="557367" cy="557367"/>
                          </a:xfrm>
                          <a:prstGeom prst="rect">
                            <a:avLst/>
                          </a:prstGeom>
                        </pic:spPr>
                      </pic:pic>
                    </a:graphicData>
                  </a:graphic>
                </wp:inline>
              </w:drawing>
            </w:r>
          </w:p>
        </w:tc>
        <w:tc>
          <w:tcPr>
            <w:tcW w:w="12907" w:type="dxa"/>
          </w:tcPr>
          <w:p w14:paraId="153D1BCA" w14:textId="77777777" w:rsidR="00C53BBB" w:rsidRPr="007E17FA" w:rsidRDefault="00C53BBB" w:rsidP="00C53BBB">
            <w:pPr>
              <w:rPr>
                <w:rFonts w:eastAsia="Arial" w:cstheme="minorHAnsi"/>
                <w:color w:val="767171" w:themeColor="background2" w:themeShade="80"/>
              </w:rPr>
            </w:pPr>
            <w:r w:rsidRPr="007E17FA">
              <w:rPr>
                <w:rFonts w:eastAsia="Arial" w:cstheme="minorHAnsi"/>
                <w:color w:val="767171" w:themeColor="background2" w:themeShade="80"/>
              </w:rPr>
              <w:lastRenderedPageBreak/>
              <w:t>In an emergency, call 999 or the confidential anti-terrorist hotline on 0800 789 321 if you:</w:t>
            </w:r>
          </w:p>
          <w:p w14:paraId="645FC0D0" w14:textId="77777777" w:rsidR="00C53BBB" w:rsidRPr="007E17FA" w:rsidRDefault="00C53BBB" w:rsidP="00C53BBB">
            <w:pPr>
              <w:rPr>
                <w:rFonts w:eastAsia="Arial" w:cstheme="minorHAnsi"/>
                <w:color w:val="767171" w:themeColor="background2" w:themeShade="80"/>
              </w:rPr>
            </w:pPr>
          </w:p>
          <w:p w14:paraId="4874E0C0" w14:textId="77777777" w:rsidR="00C53BBB" w:rsidRPr="007E17FA" w:rsidRDefault="009A3A3F" w:rsidP="00297102">
            <w:pPr>
              <w:pStyle w:val="ListParagraph"/>
              <w:numPr>
                <w:ilvl w:val="2"/>
                <w:numId w:val="25"/>
              </w:numPr>
              <w:rPr>
                <w:rFonts w:eastAsia="Arial" w:cstheme="minorHAnsi"/>
                <w:color w:val="767171" w:themeColor="background2" w:themeShade="80"/>
              </w:rPr>
            </w:pPr>
            <w:r w:rsidRPr="007E17FA">
              <w:rPr>
                <w:rFonts w:eastAsia="Arial" w:cstheme="minorHAnsi"/>
                <w:color w:val="767171" w:themeColor="background2" w:themeShade="80"/>
              </w:rPr>
              <w:t xml:space="preserve">Think someone is in immediate </w:t>
            </w:r>
            <w:r w:rsidR="0050431E" w:rsidRPr="007E17FA">
              <w:rPr>
                <w:rFonts w:eastAsia="Arial" w:cstheme="minorHAnsi"/>
                <w:color w:val="767171" w:themeColor="background2" w:themeShade="80"/>
              </w:rPr>
              <w:t>danger.</w:t>
            </w:r>
          </w:p>
          <w:p w14:paraId="46DF02E3" w14:textId="77777777" w:rsidR="00C53BBB" w:rsidRPr="007E17FA" w:rsidRDefault="009A3A3F" w:rsidP="00297102">
            <w:pPr>
              <w:pStyle w:val="ListParagraph"/>
              <w:numPr>
                <w:ilvl w:val="2"/>
                <w:numId w:val="25"/>
              </w:numPr>
              <w:rPr>
                <w:rFonts w:eastAsia="Arial" w:cstheme="minorHAnsi"/>
                <w:color w:val="767171" w:themeColor="background2" w:themeShade="80"/>
              </w:rPr>
            </w:pPr>
            <w:r w:rsidRPr="007E17FA">
              <w:rPr>
                <w:rFonts w:eastAsia="Arial" w:cstheme="minorHAnsi"/>
                <w:color w:val="767171" w:themeColor="background2" w:themeShade="80"/>
              </w:rPr>
              <w:lastRenderedPageBreak/>
              <w:t xml:space="preserve">Think someone may be planning to travel to join an extremist </w:t>
            </w:r>
            <w:r w:rsidR="0050431E" w:rsidRPr="007E17FA">
              <w:rPr>
                <w:rFonts w:eastAsia="Arial" w:cstheme="minorHAnsi"/>
                <w:color w:val="767171" w:themeColor="background2" w:themeShade="80"/>
              </w:rPr>
              <w:t>group.</w:t>
            </w:r>
          </w:p>
          <w:p w14:paraId="747E8FD6" w14:textId="77777777" w:rsidR="009A3A3F" w:rsidRPr="007E17FA" w:rsidRDefault="009A3A3F" w:rsidP="00297102">
            <w:pPr>
              <w:pStyle w:val="ListParagraph"/>
              <w:numPr>
                <w:ilvl w:val="2"/>
                <w:numId w:val="25"/>
              </w:numPr>
              <w:rPr>
                <w:rFonts w:eastAsia="Arial" w:cstheme="minorHAnsi"/>
                <w:b/>
                <w:bCs/>
                <w:color w:val="767171" w:themeColor="background2" w:themeShade="80"/>
                <w:sz w:val="28"/>
                <w:szCs w:val="28"/>
              </w:rPr>
            </w:pPr>
            <w:r w:rsidRPr="007E17FA">
              <w:rPr>
                <w:rFonts w:eastAsia="Arial" w:cstheme="minorHAnsi"/>
                <w:color w:val="767171" w:themeColor="background2" w:themeShade="80"/>
              </w:rPr>
              <w:t>See or hear so</w:t>
            </w:r>
            <w:r w:rsidR="00E17FE5" w:rsidRPr="007E17FA">
              <w:rPr>
                <w:rFonts w:eastAsia="Arial" w:cstheme="minorHAnsi"/>
                <w:color w:val="767171" w:themeColor="background2" w:themeShade="80"/>
              </w:rPr>
              <w:t>m</w:t>
            </w:r>
            <w:r w:rsidRPr="007E17FA">
              <w:rPr>
                <w:rFonts w:eastAsia="Arial" w:cstheme="minorHAnsi"/>
                <w:color w:val="767171" w:themeColor="background2" w:themeShade="80"/>
              </w:rPr>
              <w:t xml:space="preserve">ething that may be </w:t>
            </w:r>
            <w:r w:rsidR="00DE60DA" w:rsidRPr="007E17FA">
              <w:rPr>
                <w:rFonts w:eastAsia="Arial" w:cstheme="minorHAnsi"/>
                <w:color w:val="767171" w:themeColor="background2" w:themeShade="80"/>
              </w:rPr>
              <w:t>terrorist related</w:t>
            </w:r>
            <w:r w:rsidR="0050431E" w:rsidRPr="007E17FA">
              <w:rPr>
                <w:rFonts w:eastAsia="Arial" w:cstheme="minorHAnsi"/>
                <w:color w:val="767171" w:themeColor="background2" w:themeShade="80"/>
              </w:rPr>
              <w:t>.</w:t>
            </w:r>
          </w:p>
          <w:p w14:paraId="3660E89F" w14:textId="77777777" w:rsidR="000B7942" w:rsidRPr="007E17FA" w:rsidRDefault="000B7942" w:rsidP="000B7942">
            <w:pPr>
              <w:rPr>
                <w:rFonts w:eastAsia="Arial"/>
                <w:b/>
                <w:bCs/>
                <w:color w:val="767171" w:themeColor="background2" w:themeShade="80"/>
                <w:sz w:val="28"/>
                <w:szCs w:val="28"/>
              </w:rPr>
            </w:pPr>
            <w:r w:rsidRPr="007E17FA">
              <w:rPr>
                <w:rFonts w:eastAsia="Arial"/>
                <w:color w:val="767171" w:themeColor="background2" w:themeShade="80"/>
              </w:rPr>
              <w:t>Contact can be made with the confidential Anti-Terrorist Hotline 0800 789 321 or contact made with the LA Prevent Strategy Coordinator for further advice</w:t>
            </w:r>
            <w:r w:rsidR="00C65E0B">
              <w:rPr>
                <w:rFonts w:eastAsia="Arial"/>
                <w:color w:val="767171" w:themeColor="background2" w:themeShade="80"/>
              </w:rPr>
              <w:t>.</w:t>
            </w:r>
          </w:p>
        </w:tc>
      </w:tr>
    </w:tbl>
    <w:p w14:paraId="3F409E15" w14:textId="77777777" w:rsidR="3C269121" w:rsidRDefault="3C269121" w:rsidP="3C269121"/>
    <w:p w14:paraId="2CFD6193" w14:textId="77777777" w:rsidR="00E17FE5" w:rsidRPr="00437F48" w:rsidRDefault="00B8527D" w:rsidP="00032BF7">
      <w:pPr>
        <w:pStyle w:val="Heading1"/>
        <w:rPr>
          <w:rFonts w:asciiTheme="minorHAnsi" w:hAnsiTheme="minorHAnsi" w:cstheme="minorBidi"/>
          <w:b/>
          <w:sz w:val="28"/>
          <w:szCs w:val="28"/>
        </w:rPr>
      </w:pPr>
      <w:r w:rsidRPr="00437F48">
        <w:rPr>
          <w:rFonts w:asciiTheme="minorHAnsi" w:hAnsiTheme="minorHAnsi" w:cstheme="minorBidi"/>
          <w:b/>
          <w:sz w:val="28"/>
          <w:szCs w:val="28"/>
        </w:rPr>
        <w:t>Different forms of abuse</w:t>
      </w:r>
      <w:r w:rsidR="004557E5">
        <w:rPr>
          <w:rFonts w:asciiTheme="minorHAnsi" w:hAnsiTheme="minorHAnsi" w:cstheme="minorBidi"/>
          <w:b/>
          <w:sz w:val="28"/>
          <w:szCs w:val="28"/>
        </w:rPr>
        <w:t xml:space="preserve"> and risk</w:t>
      </w:r>
    </w:p>
    <w:p w14:paraId="0F9504FE" w14:textId="77777777" w:rsidR="0056537C" w:rsidRDefault="0056537C" w:rsidP="0056537C">
      <w:pPr>
        <w:rPr>
          <w:rFonts w:cstheme="minorHAnsi"/>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387"/>
        <w:gridCol w:w="11405"/>
      </w:tblGrid>
      <w:tr w:rsidR="00696655" w14:paraId="4A2468EF" w14:textId="77777777" w:rsidTr="007E17FA">
        <w:tc>
          <w:tcPr>
            <w:tcW w:w="2387" w:type="dxa"/>
            <w:shd w:val="clear" w:color="auto" w:fill="FFD966" w:themeFill="accent4" w:themeFillTint="99"/>
          </w:tcPr>
          <w:p w14:paraId="62ED4DC7" w14:textId="77777777" w:rsidR="00696655" w:rsidRPr="004557E5" w:rsidRDefault="004557E5" w:rsidP="0056537C">
            <w:pPr>
              <w:rPr>
                <w:b/>
                <w:bCs/>
                <w:color w:val="767171" w:themeColor="background2" w:themeShade="80"/>
                <w:sz w:val="24"/>
                <w:szCs w:val="24"/>
              </w:rPr>
            </w:pPr>
            <w:r>
              <w:rPr>
                <w:b/>
                <w:bCs/>
                <w:color w:val="767171" w:themeColor="background2" w:themeShade="80"/>
                <w:sz w:val="24"/>
                <w:szCs w:val="24"/>
              </w:rPr>
              <w:t xml:space="preserve">Safeguarding </w:t>
            </w:r>
            <w:r w:rsidR="00696655" w:rsidRPr="007E17FA">
              <w:rPr>
                <w:b/>
                <w:bCs/>
                <w:color w:val="767171" w:themeColor="background2" w:themeShade="80"/>
                <w:sz w:val="24"/>
                <w:szCs w:val="24"/>
              </w:rPr>
              <w:t xml:space="preserve">Gypsy, Roma and Traveller Children </w:t>
            </w:r>
          </w:p>
        </w:tc>
        <w:tc>
          <w:tcPr>
            <w:tcW w:w="11405" w:type="dxa"/>
          </w:tcPr>
          <w:p w14:paraId="44CDAC66" w14:textId="77777777" w:rsidR="00696655" w:rsidRPr="007E17FA" w:rsidRDefault="00696655" w:rsidP="00696655">
            <w:pPr>
              <w:rPr>
                <w:rFonts w:cstheme="minorHAnsi"/>
                <w:color w:val="767171" w:themeColor="background2" w:themeShade="80"/>
              </w:rPr>
            </w:pPr>
            <w:r w:rsidRPr="007E17FA">
              <w:rPr>
                <w:rFonts w:cstheme="minorHAnsi"/>
                <w:color w:val="767171" w:themeColor="background2" w:themeShade="80"/>
              </w:rPr>
              <w:t xml:space="preserve">For more information, please read: </w:t>
            </w:r>
          </w:p>
          <w:p w14:paraId="215BAE7B" w14:textId="77777777" w:rsidR="00696655" w:rsidRPr="007E17FA" w:rsidRDefault="00F84BA2" w:rsidP="00696655">
            <w:pPr>
              <w:rPr>
                <w:rFonts w:eastAsia="Arial" w:cstheme="minorHAnsi"/>
                <w:color w:val="767171" w:themeColor="background2" w:themeShade="80"/>
                <w:szCs w:val="24"/>
              </w:rPr>
            </w:pPr>
            <w:hyperlink r:id="rId101" w:history="1">
              <w:r w:rsidR="00696655" w:rsidRPr="007E17FA">
                <w:rPr>
                  <w:rStyle w:val="Hyperlink"/>
                  <w:rFonts w:eastAsia="Arial" w:cstheme="minorHAnsi"/>
                  <w:color w:val="767171" w:themeColor="background2" w:themeShade="80"/>
                  <w:szCs w:val="24"/>
                </w:rPr>
                <w:t>https://www.gov.uk/government/uploads/system/uploads/attachment_data/file/181669/DFE-RR043.pdf</w:t>
              </w:r>
            </w:hyperlink>
          </w:p>
          <w:p w14:paraId="55416DF6" w14:textId="77777777" w:rsidR="00696655" w:rsidRPr="007E17FA" w:rsidRDefault="00696655" w:rsidP="0056537C">
            <w:pPr>
              <w:rPr>
                <w:rFonts w:cstheme="minorHAnsi"/>
                <w:color w:val="767171" w:themeColor="background2" w:themeShade="80"/>
              </w:rPr>
            </w:pPr>
          </w:p>
        </w:tc>
      </w:tr>
      <w:tr w:rsidR="00696655" w14:paraId="68B79C9B" w14:textId="77777777" w:rsidTr="007E17FA">
        <w:tc>
          <w:tcPr>
            <w:tcW w:w="2387" w:type="dxa"/>
            <w:shd w:val="clear" w:color="auto" w:fill="FFD966" w:themeFill="accent4" w:themeFillTint="99"/>
          </w:tcPr>
          <w:p w14:paraId="71DA683F" w14:textId="77777777" w:rsidR="00696655" w:rsidRPr="007E17FA" w:rsidRDefault="00696655" w:rsidP="0056537C">
            <w:pPr>
              <w:rPr>
                <w:b/>
                <w:bCs/>
                <w:color w:val="767171" w:themeColor="background2" w:themeShade="80"/>
                <w:sz w:val="24"/>
                <w:szCs w:val="24"/>
              </w:rPr>
            </w:pPr>
            <w:r w:rsidRPr="007E17FA">
              <w:rPr>
                <w:b/>
                <w:bCs/>
                <w:color w:val="767171" w:themeColor="background2" w:themeShade="80"/>
                <w:sz w:val="24"/>
                <w:szCs w:val="24"/>
              </w:rPr>
              <w:t xml:space="preserve">Children in Whom Illness is Fabricated or Induced (formerly known as Munchausen’s Syndrome by Proxy) </w:t>
            </w:r>
          </w:p>
        </w:tc>
        <w:tc>
          <w:tcPr>
            <w:tcW w:w="11405" w:type="dxa"/>
          </w:tcPr>
          <w:p w14:paraId="62DE2767" w14:textId="77777777" w:rsidR="00696655" w:rsidRPr="007E17FA" w:rsidRDefault="00696655" w:rsidP="3C269121">
            <w:pPr>
              <w:rPr>
                <w:color w:val="767171" w:themeColor="background2" w:themeShade="80"/>
              </w:rPr>
            </w:pPr>
            <w:r w:rsidRPr="007E17FA">
              <w:rPr>
                <w:rFonts w:eastAsia="Arial"/>
                <w:color w:val="767171" w:themeColor="background2" w:themeShade="80"/>
              </w:rPr>
              <w:t>This is a form of child abuse in which the parents or carers give false accounts of symptoms in their children and may fake signs of illness (to draw attention to themselves). They seek repeated medical investigations and needless treatment for their children. The government guidance on this is found in ‘Safeguarding Children in whom illness is Fabricated of Induced’ (15</w:t>
            </w:r>
            <w:r w:rsidRPr="007E17FA">
              <w:rPr>
                <w:rFonts w:eastAsia="Arial"/>
                <w:color w:val="767171" w:themeColor="background2" w:themeShade="80"/>
                <w:vertAlign w:val="superscript"/>
              </w:rPr>
              <w:t>th</w:t>
            </w:r>
            <w:r w:rsidRPr="007E17FA">
              <w:rPr>
                <w:rFonts w:eastAsia="Arial"/>
                <w:color w:val="767171" w:themeColor="background2" w:themeShade="80"/>
              </w:rPr>
              <w:t xml:space="preserve"> March 2008). All suspicions of the above, must reported to the DSL</w:t>
            </w:r>
            <w:r w:rsidR="3C269121" w:rsidRPr="007E17FA">
              <w:rPr>
                <w:rFonts w:eastAsia="Arial"/>
                <w:color w:val="767171" w:themeColor="background2" w:themeShade="80"/>
              </w:rPr>
              <w:t>.</w:t>
            </w:r>
          </w:p>
          <w:p w14:paraId="7F9A979F" w14:textId="77777777" w:rsidR="00696655" w:rsidRPr="007E17FA" w:rsidRDefault="00696655" w:rsidP="0056537C">
            <w:pPr>
              <w:rPr>
                <w:rFonts w:eastAsia="Arial"/>
                <w:color w:val="767171" w:themeColor="background2" w:themeShade="80"/>
              </w:rPr>
            </w:pPr>
          </w:p>
        </w:tc>
      </w:tr>
      <w:tr w:rsidR="00696655" w14:paraId="4DF51305" w14:textId="77777777" w:rsidTr="007E17FA">
        <w:tc>
          <w:tcPr>
            <w:tcW w:w="2387" w:type="dxa"/>
            <w:shd w:val="clear" w:color="auto" w:fill="FFD966" w:themeFill="accent4" w:themeFillTint="99"/>
          </w:tcPr>
          <w:p w14:paraId="66FFCB3C" w14:textId="77777777" w:rsidR="00696655" w:rsidRPr="007E17FA" w:rsidRDefault="00696655" w:rsidP="003846FE">
            <w:pPr>
              <w:rPr>
                <w:b/>
                <w:bCs/>
                <w:color w:val="767171" w:themeColor="background2" w:themeShade="80"/>
                <w:sz w:val="24"/>
                <w:szCs w:val="24"/>
              </w:rPr>
            </w:pPr>
            <w:r w:rsidRPr="007E17FA">
              <w:rPr>
                <w:b/>
                <w:bCs/>
                <w:color w:val="767171" w:themeColor="background2" w:themeShade="80"/>
                <w:sz w:val="24"/>
                <w:szCs w:val="24"/>
              </w:rPr>
              <w:t>Spiritual Abuse</w:t>
            </w:r>
          </w:p>
          <w:p w14:paraId="7E24B055" w14:textId="77777777" w:rsidR="00696655" w:rsidRPr="007E17FA" w:rsidRDefault="00696655" w:rsidP="0056537C">
            <w:pPr>
              <w:rPr>
                <w:rFonts w:cstheme="minorHAnsi"/>
                <w:sz w:val="24"/>
                <w:szCs w:val="24"/>
              </w:rPr>
            </w:pPr>
          </w:p>
        </w:tc>
        <w:tc>
          <w:tcPr>
            <w:tcW w:w="11405" w:type="dxa"/>
          </w:tcPr>
          <w:p w14:paraId="608DB087" w14:textId="77777777" w:rsidR="00696655" w:rsidRPr="007E17FA" w:rsidRDefault="00696655" w:rsidP="00696655">
            <w:pPr>
              <w:pStyle w:val="1bodycopy10pt"/>
              <w:rPr>
                <w:rFonts w:asciiTheme="minorHAnsi" w:hAnsiTheme="minorHAnsi" w:cstheme="minorHAnsi"/>
                <w:color w:val="767171" w:themeColor="background2" w:themeShade="80"/>
                <w:sz w:val="22"/>
                <w:szCs w:val="22"/>
              </w:rPr>
            </w:pPr>
            <w:r w:rsidRPr="007E17FA">
              <w:rPr>
                <w:rFonts w:asciiTheme="minorHAnsi" w:hAnsiTheme="minorHAnsi" w:cstheme="minorHAnsi"/>
                <w:color w:val="767171" w:themeColor="background2" w:themeShade="80"/>
                <w:sz w:val="22"/>
                <w:szCs w:val="22"/>
              </w:rPr>
              <w:t xml:space="preserve">Linked with emotional abuse, spiritual abuse could be defined as an abuse of power, often done in the name of God or Religion, which involves manipulating or coercing someone into thinking, saying or doing things without respecting their right to choose for themselves. </w:t>
            </w:r>
          </w:p>
          <w:p w14:paraId="36BA0A6D" w14:textId="77777777" w:rsidR="00696655" w:rsidRPr="007E17FA" w:rsidRDefault="00696655" w:rsidP="00696655">
            <w:pPr>
              <w:pStyle w:val="1bodycopy10pt"/>
              <w:rPr>
                <w:rFonts w:asciiTheme="minorHAnsi" w:hAnsiTheme="minorHAnsi" w:cstheme="minorHAnsi"/>
                <w:color w:val="767171" w:themeColor="background2" w:themeShade="80"/>
                <w:sz w:val="22"/>
                <w:szCs w:val="22"/>
              </w:rPr>
            </w:pPr>
            <w:r w:rsidRPr="007E17FA">
              <w:rPr>
                <w:rFonts w:asciiTheme="minorHAnsi" w:hAnsiTheme="minorHAnsi" w:cstheme="minorHAnsi"/>
                <w:color w:val="767171" w:themeColor="background2" w:themeShade="80"/>
                <w:sz w:val="22"/>
                <w:szCs w:val="22"/>
              </w:rPr>
              <w:t xml:space="preserve">Some indicators of spiritual abuse might be a leader who is intimidating and imposes their will on other people, perhaps threatening dire consequences or the wrath of God if disobeyed. </w:t>
            </w:r>
          </w:p>
          <w:p w14:paraId="1A2EDA35" w14:textId="77777777" w:rsidR="00696655" w:rsidRPr="007E17FA" w:rsidRDefault="00696655" w:rsidP="00696655">
            <w:pPr>
              <w:pStyle w:val="1bodycopy10pt"/>
              <w:rPr>
                <w:rFonts w:asciiTheme="minorHAnsi" w:hAnsiTheme="minorHAnsi" w:cstheme="minorHAnsi"/>
                <w:color w:val="767171" w:themeColor="background2" w:themeShade="80"/>
                <w:sz w:val="22"/>
                <w:szCs w:val="22"/>
              </w:rPr>
            </w:pPr>
            <w:r w:rsidRPr="007E17FA">
              <w:rPr>
                <w:rFonts w:asciiTheme="minorHAnsi" w:hAnsiTheme="minorHAnsi" w:cstheme="minorHAnsi"/>
                <w:color w:val="767171" w:themeColor="background2" w:themeShade="80"/>
                <w:sz w:val="22"/>
                <w:szCs w:val="22"/>
              </w:rPr>
              <w:t xml:space="preserve">They may say that God has revealed certain things to them and so they know what is right. Those under their leadership are fearful to challenge or disagree, believing they will lose the leader’s (or more seriously God’s) acceptance and approval. </w:t>
            </w:r>
          </w:p>
          <w:p w14:paraId="1275D83B" w14:textId="77777777" w:rsidR="003846FE" w:rsidRDefault="00696655" w:rsidP="00696655">
            <w:r w:rsidRPr="007E17FA">
              <w:rPr>
                <w:color w:val="767171" w:themeColor="background2" w:themeShade="80"/>
              </w:rPr>
              <w:t>All suspicions of the above, must be reported to the DSL.</w:t>
            </w:r>
          </w:p>
        </w:tc>
      </w:tr>
    </w:tbl>
    <w:p w14:paraId="4DE77A83" w14:textId="77777777" w:rsidR="3C269121" w:rsidRDefault="3C269121" w:rsidP="3C269121"/>
    <w:p w14:paraId="4453C94F" w14:textId="77777777" w:rsidR="00A5233E" w:rsidRPr="004557E5" w:rsidRDefault="00765A1B" w:rsidP="00A5233E">
      <w:pPr>
        <w:pStyle w:val="Heading1"/>
        <w:rPr>
          <w:rFonts w:asciiTheme="minorHAnsi" w:hAnsiTheme="minorHAnsi" w:cstheme="minorHAnsi"/>
          <w:b/>
          <w:bCs/>
          <w:sz w:val="28"/>
          <w:szCs w:val="28"/>
        </w:rPr>
      </w:pPr>
      <w:r w:rsidRPr="004557E5">
        <w:rPr>
          <w:rFonts w:asciiTheme="minorHAnsi" w:hAnsiTheme="minorHAnsi" w:cstheme="minorBidi"/>
          <w:b/>
          <w:sz w:val="28"/>
          <w:szCs w:val="28"/>
        </w:rPr>
        <w:lastRenderedPageBreak/>
        <w:t>Mental Health</w:t>
      </w:r>
    </w:p>
    <w:p w14:paraId="5D5EADBF" w14:textId="77777777" w:rsidR="00A5233E" w:rsidRPr="00CE7BF6" w:rsidRDefault="00A5233E" w:rsidP="00A5233E">
      <w:pPr>
        <w:rPr>
          <w:rFonts w:cstheme="minorHAnsi"/>
        </w:rPr>
      </w:pPr>
    </w:p>
    <w:p w14:paraId="143C4E42" w14:textId="77777777" w:rsidR="00A5233E" w:rsidRPr="00AF20A8" w:rsidRDefault="00A5233E" w:rsidP="00297102">
      <w:pPr>
        <w:pStyle w:val="1bodycopy10pt"/>
        <w:numPr>
          <w:ilvl w:val="0"/>
          <w:numId w:val="36"/>
        </w:numPr>
        <w:rPr>
          <w:rFonts w:asciiTheme="minorHAnsi" w:eastAsia="Arial" w:hAnsiTheme="minorHAnsi" w:cstheme="minorHAnsi"/>
          <w:color w:val="767171" w:themeColor="background2" w:themeShade="80"/>
          <w:sz w:val="22"/>
          <w:szCs w:val="22"/>
        </w:rPr>
      </w:pPr>
      <w:r w:rsidRPr="00AF20A8">
        <w:rPr>
          <w:rFonts w:asciiTheme="minorHAnsi" w:eastAsia="Arial" w:hAnsiTheme="minorHAnsi" w:cstheme="minorHAnsi"/>
          <w:color w:val="767171" w:themeColor="background2" w:themeShade="80"/>
          <w:sz w:val="22"/>
          <w:szCs w:val="22"/>
        </w:rPr>
        <w:t xml:space="preserve">Mental health problems can, in some cases, be an indicator that a child has suffered or is at risk of suffering abuse, neglect or exploitation. </w:t>
      </w:r>
    </w:p>
    <w:p w14:paraId="6892F398" w14:textId="77777777" w:rsidR="00A5233E" w:rsidRPr="00AF20A8" w:rsidRDefault="00A5233E" w:rsidP="00297102">
      <w:pPr>
        <w:pStyle w:val="1bodycopy10pt"/>
        <w:numPr>
          <w:ilvl w:val="0"/>
          <w:numId w:val="36"/>
        </w:numPr>
        <w:rPr>
          <w:rFonts w:asciiTheme="minorHAnsi" w:eastAsia="Arial" w:hAnsiTheme="minorHAnsi" w:cstheme="minorHAnsi"/>
          <w:color w:val="767171" w:themeColor="background2" w:themeShade="80"/>
          <w:sz w:val="22"/>
          <w:szCs w:val="22"/>
        </w:rPr>
      </w:pPr>
      <w:r w:rsidRPr="00AF20A8">
        <w:rPr>
          <w:rFonts w:asciiTheme="minorHAnsi" w:eastAsia="Arial" w:hAnsiTheme="minorHAnsi" w:cstheme="minorHAnsi"/>
          <w:color w:val="767171" w:themeColor="background2" w:themeShade="80"/>
          <w:sz w:val="22"/>
          <w:szCs w:val="22"/>
        </w:rPr>
        <w:t xml:space="preserve">Staff will be alert to behavioural signs that suggest a child may be experiencing a mental health problem or be at risk of developing one.  </w:t>
      </w:r>
    </w:p>
    <w:p w14:paraId="68980235" w14:textId="77777777" w:rsidR="00A5233E" w:rsidRPr="00AF20A8" w:rsidRDefault="00A5233E" w:rsidP="00297102">
      <w:pPr>
        <w:pStyle w:val="1bodycopy10pt"/>
        <w:numPr>
          <w:ilvl w:val="0"/>
          <w:numId w:val="36"/>
        </w:numPr>
        <w:rPr>
          <w:rFonts w:asciiTheme="minorHAnsi" w:eastAsia="Arial" w:hAnsiTheme="minorHAnsi" w:cstheme="minorHAnsi"/>
          <w:color w:val="767171" w:themeColor="background2" w:themeShade="80"/>
          <w:sz w:val="22"/>
          <w:szCs w:val="22"/>
        </w:rPr>
      </w:pPr>
      <w:r w:rsidRPr="00AF20A8">
        <w:rPr>
          <w:rFonts w:asciiTheme="minorHAnsi" w:eastAsia="Arial" w:hAnsiTheme="minorHAnsi" w:cstheme="minorHAnsi"/>
          <w:color w:val="767171" w:themeColor="background2" w:themeShade="80"/>
          <w:sz w:val="22"/>
          <w:szCs w:val="22"/>
        </w:rPr>
        <w:t xml:space="preserve">If you have a mental health concern about a child that is also a safeguarding concern, take immediate action by reporting to the DSL. </w:t>
      </w:r>
    </w:p>
    <w:p w14:paraId="2A998BFD" w14:textId="77777777" w:rsidR="00A5233E" w:rsidRPr="00AF20A8" w:rsidRDefault="00A5233E" w:rsidP="00297102">
      <w:pPr>
        <w:pStyle w:val="1bodycopy10pt"/>
        <w:numPr>
          <w:ilvl w:val="0"/>
          <w:numId w:val="36"/>
        </w:numPr>
        <w:rPr>
          <w:rFonts w:asciiTheme="minorHAnsi" w:eastAsia="Arial" w:hAnsiTheme="minorHAnsi" w:cstheme="minorHAnsi"/>
          <w:color w:val="767171" w:themeColor="background2" w:themeShade="80"/>
          <w:sz w:val="22"/>
          <w:szCs w:val="22"/>
        </w:rPr>
      </w:pPr>
      <w:r w:rsidRPr="00AF20A8">
        <w:rPr>
          <w:rFonts w:asciiTheme="minorHAnsi" w:eastAsia="Arial" w:hAnsiTheme="minorHAnsi" w:cstheme="minorHAnsi"/>
          <w:color w:val="767171" w:themeColor="background2" w:themeShade="80"/>
          <w:sz w:val="22"/>
          <w:szCs w:val="22"/>
        </w:rPr>
        <w:t>If staff have a mental health concern that is</w:t>
      </w:r>
      <w:r w:rsidRPr="00AF20A8">
        <w:rPr>
          <w:rFonts w:asciiTheme="minorHAnsi" w:eastAsia="Arial" w:hAnsiTheme="minorHAnsi" w:cstheme="minorHAnsi"/>
          <w:b/>
          <w:bCs/>
          <w:color w:val="767171" w:themeColor="background2" w:themeShade="80"/>
          <w:sz w:val="22"/>
          <w:szCs w:val="22"/>
        </w:rPr>
        <w:t xml:space="preserve"> not </w:t>
      </w:r>
      <w:r w:rsidRPr="00AF20A8">
        <w:rPr>
          <w:rFonts w:asciiTheme="minorHAnsi" w:eastAsia="Arial" w:hAnsiTheme="minorHAnsi" w:cstheme="minorHAnsi"/>
          <w:color w:val="767171" w:themeColor="background2" w:themeShade="80"/>
          <w:sz w:val="22"/>
          <w:szCs w:val="22"/>
        </w:rPr>
        <w:t xml:space="preserve">also a safeguarding concern, speak to the DSL to agree a course of action. </w:t>
      </w:r>
    </w:p>
    <w:p w14:paraId="5F9C2F7E" w14:textId="77777777" w:rsidR="00A5233E" w:rsidRPr="00AF20A8" w:rsidRDefault="00A5233E" w:rsidP="00297102">
      <w:pPr>
        <w:pStyle w:val="1bodycopy10pt"/>
        <w:numPr>
          <w:ilvl w:val="0"/>
          <w:numId w:val="36"/>
        </w:numPr>
        <w:rPr>
          <w:rFonts w:asciiTheme="minorHAnsi" w:eastAsia="Arial" w:hAnsiTheme="minorHAnsi" w:cstheme="minorHAnsi"/>
          <w:color w:val="767171" w:themeColor="background2" w:themeShade="80"/>
          <w:sz w:val="22"/>
          <w:szCs w:val="22"/>
        </w:rPr>
      </w:pPr>
      <w:r w:rsidRPr="00AF20A8">
        <w:rPr>
          <w:rFonts w:asciiTheme="minorHAnsi" w:eastAsia="Arial" w:hAnsiTheme="minorHAnsi" w:cstheme="minorHAnsi"/>
          <w:color w:val="767171" w:themeColor="background2" w:themeShade="80"/>
          <w:sz w:val="22"/>
          <w:szCs w:val="22"/>
        </w:rPr>
        <w:t>All staff are aware that mental health problems can, in some cases, be an indicator that a child has suffered or is at risk of suffering abuse, neglect or exploitation.</w:t>
      </w:r>
    </w:p>
    <w:p w14:paraId="05D6D2AA" w14:textId="77777777" w:rsidR="00A5233E" w:rsidRPr="00AF20A8" w:rsidRDefault="00D66D60" w:rsidP="00297102">
      <w:pPr>
        <w:pStyle w:val="1bodycopy10pt"/>
        <w:numPr>
          <w:ilvl w:val="0"/>
          <w:numId w:val="36"/>
        </w:numPr>
        <w:rPr>
          <w:rFonts w:asciiTheme="minorHAnsi" w:eastAsia="Arial" w:hAnsiTheme="minorHAnsi" w:cstheme="minorBidi"/>
          <w:color w:val="767171" w:themeColor="background2" w:themeShade="80"/>
          <w:sz w:val="22"/>
          <w:szCs w:val="22"/>
        </w:rPr>
      </w:pPr>
      <w:r>
        <w:rPr>
          <w:rFonts w:asciiTheme="minorHAnsi" w:eastAsia="Arial" w:hAnsiTheme="minorHAnsi" w:cstheme="minorBidi"/>
          <w:color w:val="767171" w:themeColor="background2" w:themeShade="80"/>
          <w:sz w:val="22"/>
          <w:szCs w:val="22"/>
        </w:rPr>
        <w:t>School</w:t>
      </w:r>
      <w:r w:rsidR="00A5233E" w:rsidRPr="00AF20A8">
        <w:rPr>
          <w:rFonts w:asciiTheme="minorHAnsi" w:eastAsia="Arial" w:hAnsiTheme="minorHAnsi" w:cstheme="minorBidi"/>
          <w:color w:val="767171" w:themeColor="background2" w:themeShade="80"/>
          <w:sz w:val="22"/>
          <w:szCs w:val="22"/>
        </w:rPr>
        <w:t xml:space="preserve"> staff are not expected or trained to diagnose mental health conditions or issues but may notice behaviours that may be of concern.</w:t>
      </w:r>
    </w:p>
    <w:p w14:paraId="1D5C67BA" w14:textId="77777777" w:rsidR="00A5233E" w:rsidRPr="004557E5" w:rsidRDefault="008E5A6C" w:rsidP="00A5233E">
      <w:pPr>
        <w:pStyle w:val="Heading1"/>
        <w:rPr>
          <w:rFonts w:asciiTheme="minorHAnsi" w:hAnsiTheme="minorHAnsi" w:cstheme="minorHAnsi"/>
          <w:b/>
          <w:bCs/>
          <w:sz w:val="28"/>
          <w:szCs w:val="28"/>
        </w:rPr>
      </w:pPr>
      <w:r w:rsidRPr="004557E5">
        <w:rPr>
          <w:rFonts w:asciiTheme="minorHAnsi" w:hAnsiTheme="minorHAnsi" w:cstheme="minorBidi"/>
          <w:b/>
          <w:sz w:val="28"/>
          <w:szCs w:val="28"/>
        </w:rPr>
        <w:t>Pupils</w:t>
      </w:r>
      <w:r w:rsidR="00A97028" w:rsidRPr="004557E5">
        <w:rPr>
          <w:rFonts w:asciiTheme="minorHAnsi" w:hAnsiTheme="minorHAnsi" w:cstheme="minorBidi"/>
          <w:b/>
          <w:sz w:val="28"/>
          <w:szCs w:val="28"/>
        </w:rPr>
        <w:t xml:space="preserve"> with Special Educational Needs </w:t>
      </w:r>
      <w:r w:rsidRPr="004557E5">
        <w:rPr>
          <w:rFonts w:asciiTheme="minorHAnsi" w:hAnsiTheme="minorHAnsi" w:cstheme="minorBidi"/>
          <w:b/>
          <w:sz w:val="28"/>
          <w:szCs w:val="28"/>
        </w:rPr>
        <w:t xml:space="preserve">(SEN) or </w:t>
      </w:r>
      <w:r w:rsidR="00A97028" w:rsidRPr="004557E5">
        <w:rPr>
          <w:rFonts w:asciiTheme="minorHAnsi" w:hAnsiTheme="minorHAnsi" w:cstheme="minorBidi"/>
          <w:b/>
          <w:sz w:val="28"/>
          <w:szCs w:val="28"/>
        </w:rPr>
        <w:t>Disabilit</w:t>
      </w:r>
      <w:r w:rsidRPr="004557E5">
        <w:rPr>
          <w:rFonts w:asciiTheme="minorHAnsi" w:hAnsiTheme="minorHAnsi" w:cstheme="minorBidi"/>
          <w:b/>
          <w:sz w:val="28"/>
          <w:szCs w:val="28"/>
        </w:rPr>
        <w:t>ies or Health Needs</w:t>
      </w:r>
    </w:p>
    <w:p w14:paraId="7D04053C" w14:textId="77777777" w:rsidR="008E5A6C" w:rsidRPr="00AF20A8" w:rsidRDefault="008E5A6C" w:rsidP="008E5A6C">
      <w:pPr>
        <w:pStyle w:val="1bodycopy10pt"/>
        <w:rPr>
          <w:rFonts w:asciiTheme="minorHAnsi" w:eastAsia="Arial" w:hAnsiTheme="minorHAnsi" w:cstheme="minorHAnsi"/>
          <w:color w:val="767171" w:themeColor="background2" w:themeShade="80"/>
          <w:sz w:val="22"/>
          <w:szCs w:val="22"/>
        </w:rPr>
      </w:pPr>
      <w:r w:rsidRPr="00AF20A8">
        <w:rPr>
          <w:rFonts w:asciiTheme="minorHAnsi" w:eastAsia="Arial" w:hAnsiTheme="minorHAnsi" w:cstheme="minorHAnsi"/>
          <w:color w:val="767171" w:themeColor="background2" w:themeShade="80"/>
          <w:sz w:val="22"/>
          <w:szCs w:val="22"/>
        </w:rPr>
        <w:t xml:space="preserve">At our </w:t>
      </w:r>
      <w:r w:rsidR="00D66D60">
        <w:rPr>
          <w:rFonts w:asciiTheme="minorHAnsi" w:eastAsia="Arial" w:hAnsiTheme="minorHAnsi" w:cstheme="minorHAnsi"/>
          <w:color w:val="767171" w:themeColor="background2" w:themeShade="80"/>
          <w:sz w:val="22"/>
          <w:szCs w:val="22"/>
        </w:rPr>
        <w:t>school</w:t>
      </w:r>
      <w:r w:rsidRPr="00AF20A8">
        <w:rPr>
          <w:rFonts w:asciiTheme="minorHAnsi" w:eastAsia="Arial" w:hAnsiTheme="minorHAnsi" w:cstheme="minorHAnsi"/>
          <w:color w:val="767171" w:themeColor="background2" w:themeShade="80"/>
          <w:sz w:val="22"/>
          <w:szCs w:val="22"/>
        </w:rPr>
        <w:t>, we recognise that pupils with SEND may be more vulnerable to a range of safeguarding risks including exploitation, physical abuse, sexual abuse and bullying, amongst others.</w:t>
      </w:r>
    </w:p>
    <w:p w14:paraId="1E49D79E" w14:textId="77777777" w:rsidR="008E5A6C" w:rsidRPr="00AF20A8" w:rsidRDefault="008E5A6C" w:rsidP="008E5A6C">
      <w:pPr>
        <w:pStyle w:val="1bodycopy10pt"/>
        <w:rPr>
          <w:rFonts w:asciiTheme="minorHAnsi" w:eastAsia="Arial" w:hAnsiTheme="minorHAnsi" w:cstheme="minorHAnsi"/>
          <w:color w:val="767171" w:themeColor="background2" w:themeShade="80"/>
          <w:sz w:val="22"/>
          <w:szCs w:val="22"/>
        </w:rPr>
      </w:pPr>
      <w:r w:rsidRPr="00AF20A8">
        <w:rPr>
          <w:rFonts w:asciiTheme="minorHAnsi" w:eastAsia="Arial" w:hAnsiTheme="minorHAnsi" w:cstheme="minorHAnsi"/>
          <w:color w:val="767171" w:themeColor="background2" w:themeShade="80"/>
          <w:sz w:val="22"/>
          <w:szCs w:val="22"/>
        </w:rPr>
        <w:t xml:space="preserve">All staff are trained to spot signs and indicators of abuse, neglect and exploitation in children with SEND and to recognise the barriers to reporting. It is important to read the SEND Code of Practice for further information around this: </w:t>
      </w:r>
      <w:hyperlink r:id="rId102" w:history="1">
        <w:r w:rsidRPr="00AF20A8">
          <w:rPr>
            <w:rStyle w:val="Hyperlink"/>
            <w:rFonts w:asciiTheme="minorHAnsi" w:hAnsiTheme="minorHAnsi" w:cstheme="minorHAnsi"/>
            <w:color w:val="767171" w:themeColor="background2" w:themeShade="80"/>
            <w:sz w:val="22"/>
            <w:szCs w:val="22"/>
          </w:rPr>
          <w:t>SEND code of practice: 0 to 25 years - GOV.UK (www.gov.uk)</w:t>
        </w:r>
      </w:hyperlink>
    </w:p>
    <w:p w14:paraId="11E195F4" w14:textId="77777777" w:rsidR="008E5A6C" w:rsidRPr="00AF20A8" w:rsidRDefault="008E5A6C" w:rsidP="00A5233E">
      <w:pPr>
        <w:rPr>
          <w:rFonts w:eastAsia="Arial" w:cstheme="minorHAnsi"/>
          <w:color w:val="767171" w:themeColor="background2" w:themeShade="80"/>
        </w:rPr>
      </w:pPr>
      <w:r w:rsidRPr="00AF20A8">
        <w:rPr>
          <w:rFonts w:eastAsia="Arial" w:cstheme="minorHAnsi"/>
          <w:color w:val="767171" w:themeColor="background2" w:themeShade="80"/>
        </w:rPr>
        <w:t>We work with a range of organisations including SENDIASS to ensure that the needs of pupils with SEND are fully catered for.</w:t>
      </w:r>
    </w:p>
    <w:p w14:paraId="1642650B" w14:textId="77777777" w:rsidR="00C65E0B" w:rsidRDefault="00C65E0B" w:rsidP="00AF20A8">
      <w:pPr>
        <w:jc w:val="center"/>
      </w:pPr>
    </w:p>
    <w:p w14:paraId="0C2B21B4" w14:textId="77777777" w:rsidR="3C269121" w:rsidRDefault="00C81FF7" w:rsidP="00AF20A8">
      <w:pPr>
        <w:jc w:val="center"/>
      </w:pPr>
      <w:r>
        <w:rPr>
          <w:noProof/>
          <w:lang w:eastAsia="en-GB"/>
        </w:rPr>
        <w:lastRenderedPageBreak/>
        <w:drawing>
          <wp:inline distT="0" distB="0" distL="0" distR="0" wp14:anchorId="63362FC1" wp14:editId="30D2EDEF">
            <wp:extent cx="5220764" cy="2349569"/>
            <wp:effectExtent l="0" t="0" r="0" b="0"/>
            <wp:docPr id="867368932" name="Picture 8673689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68932" name="Picture 1" descr="A screenshot of a computer&#10;&#10;Description automatically generated"/>
                    <pic:cNvPicPr/>
                  </pic:nvPicPr>
                  <pic:blipFill rotWithShape="1">
                    <a:blip r:embed="rId103"/>
                    <a:srcRect l="10566" t="29575" r="23925" b="18014"/>
                    <a:stretch/>
                  </pic:blipFill>
                  <pic:spPr bwMode="auto">
                    <a:xfrm>
                      <a:off x="0" y="0"/>
                      <a:ext cx="5240700" cy="2358541"/>
                    </a:xfrm>
                    <a:prstGeom prst="rect">
                      <a:avLst/>
                    </a:prstGeom>
                    <a:ln>
                      <a:noFill/>
                    </a:ln>
                    <a:extLst>
                      <a:ext uri="{53640926-AAD7-44D8-BBD7-CCE9431645EC}">
                        <a14:shadowObscured xmlns:a14="http://schemas.microsoft.com/office/drawing/2010/main"/>
                      </a:ext>
                    </a:extLst>
                  </pic:spPr>
                </pic:pic>
              </a:graphicData>
            </a:graphic>
          </wp:inline>
        </w:drawing>
      </w:r>
    </w:p>
    <w:p w14:paraId="6DB8AD89" w14:textId="77777777" w:rsidR="007A3487" w:rsidRPr="00657411" w:rsidRDefault="007A3487" w:rsidP="007A3487">
      <w:pPr>
        <w:pStyle w:val="Heading1"/>
        <w:rPr>
          <w:rFonts w:asciiTheme="minorHAnsi" w:hAnsiTheme="minorHAnsi" w:cstheme="minorHAnsi"/>
          <w:b/>
          <w:bCs/>
          <w:sz w:val="28"/>
          <w:szCs w:val="28"/>
        </w:rPr>
      </w:pPr>
      <w:r w:rsidRPr="00657411">
        <w:rPr>
          <w:rFonts w:asciiTheme="minorHAnsi" w:hAnsiTheme="minorHAnsi" w:cstheme="minorBidi"/>
          <w:b/>
          <w:sz w:val="28"/>
          <w:szCs w:val="28"/>
        </w:rPr>
        <w:t xml:space="preserve">Pupils </w:t>
      </w:r>
      <w:r w:rsidR="00D62A26" w:rsidRPr="00657411">
        <w:rPr>
          <w:rFonts w:asciiTheme="minorHAnsi" w:hAnsiTheme="minorHAnsi" w:cstheme="minorBidi"/>
          <w:b/>
          <w:sz w:val="28"/>
          <w:szCs w:val="28"/>
        </w:rPr>
        <w:t>with a Social Worker, and Looked-After, and Previously-Looked-After Children</w:t>
      </w:r>
    </w:p>
    <w:p w14:paraId="60E654FB" w14:textId="77777777" w:rsidR="00657411" w:rsidRDefault="00AF20A8" w:rsidP="00C4090D">
      <w:pPr>
        <w:rPr>
          <w:rStyle w:val="normaltextrun"/>
          <w:rFonts w:eastAsiaTheme="majorEastAsia" w:cstheme="minorHAnsi"/>
          <w:color w:val="0D0D0D"/>
        </w:rPr>
      </w:pPr>
      <w:r w:rsidRPr="008E3A36">
        <w:rPr>
          <w:rFonts w:cstheme="minorHAnsi"/>
          <w:b/>
          <w:bCs/>
          <w:noProof/>
          <w:color w:val="767171" w:themeColor="background2" w:themeShade="80"/>
          <w:lang w:eastAsia="en-GB"/>
        </w:rPr>
        <w:drawing>
          <wp:anchor distT="0" distB="0" distL="114300" distR="114300" simplePos="0" relativeHeight="251658249" behindDoc="0" locked="0" layoutInCell="1" allowOverlap="1" wp14:anchorId="26FEB61A" wp14:editId="149CD9D7">
            <wp:simplePos x="0" y="0"/>
            <wp:positionH relativeFrom="margin">
              <wp:align>right</wp:align>
            </wp:positionH>
            <wp:positionV relativeFrom="paragraph">
              <wp:posOffset>191202</wp:posOffset>
            </wp:positionV>
            <wp:extent cx="853440" cy="853440"/>
            <wp:effectExtent l="0" t="0" r="0" b="0"/>
            <wp:wrapSquare wrapText="bothSides"/>
            <wp:docPr id="834905761" name="Graphic 834905761"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8E3A36">
        <w:rPr>
          <w:rFonts w:cstheme="minorHAnsi"/>
          <w:b/>
          <w:bCs/>
          <w:noProof/>
          <w:color w:val="767171" w:themeColor="background2" w:themeShade="80"/>
          <w:lang w:eastAsia="en-GB"/>
        </w:rPr>
        <w:drawing>
          <wp:anchor distT="0" distB="0" distL="114300" distR="114300" simplePos="0" relativeHeight="251658248" behindDoc="0" locked="0" layoutInCell="1" allowOverlap="1" wp14:anchorId="605DD124" wp14:editId="0A2D2939">
            <wp:simplePos x="0" y="0"/>
            <wp:positionH relativeFrom="margin">
              <wp:posOffset>5109</wp:posOffset>
            </wp:positionH>
            <wp:positionV relativeFrom="paragraph">
              <wp:posOffset>158012</wp:posOffset>
            </wp:positionV>
            <wp:extent cx="853440" cy="853440"/>
            <wp:effectExtent l="0" t="0" r="0" b="0"/>
            <wp:wrapSquare wrapText="bothSides"/>
            <wp:docPr id="980820144" name="Graphic 980820144"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7F5716E4" w14:textId="77777777" w:rsidR="00C4090D" w:rsidRPr="004557E5" w:rsidRDefault="007E3CF0" w:rsidP="00C4090D">
      <w:pPr>
        <w:rPr>
          <w:rStyle w:val="eop"/>
          <w:rFonts w:eastAsiaTheme="majorEastAsia" w:cstheme="minorHAnsi"/>
          <w:color w:val="0D0D0D"/>
        </w:rPr>
      </w:pPr>
      <w:r w:rsidRPr="00C4090D">
        <w:rPr>
          <w:rStyle w:val="normaltextrun"/>
          <w:rFonts w:eastAsiaTheme="majorEastAsia" w:cstheme="minorHAnsi"/>
          <w:color w:val="767171" w:themeColor="background2" w:themeShade="80"/>
        </w:rPr>
        <w:t xml:space="preserve">Pupils may need a social worker due to safeguarding or welfare needs. We recognise that a child’s experiences of adversity and trauma can leave them vulnerable to further harm as well as potentially </w:t>
      </w:r>
      <w:r w:rsidRPr="00C4090D">
        <w:rPr>
          <w:rStyle w:val="normaltextrun"/>
          <w:rFonts w:eastAsiaTheme="majorEastAsia" w:cstheme="minorHAnsi"/>
          <w:color w:val="767171" w:themeColor="background2" w:themeShade="80"/>
          <w:shd w:val="clear" w:color="auto" w:fill="FFFFFF"/>
        </w:rPr>
        <w:t>creating barriers to attendance, learning, behaviour and mental health.</w:t>
      </w:r>
      <w:r w:rsidRPr="00C4090D">
        <w:rPr>
          <w:rStyle w:val="eop"/>
          <w:rFonts w:cstheme="minorHAnsi"/>
          <w:color w:val="767171" w:themeColor="background2" w:themeShade="80"/>
        </w:rPr>
        <w:t> </w:t>
      </w:r>
    </w:p>
    <w:p w14:paraId="4B1636BE" w14:textId="77777777" w:rsidR="007E3CF0" w:rsidRPr="00C4090D" w:rsidRDefault="007E3CF0" w:rsidP="00C4090D">
      <w:pPr>
        <w:rPr>
          <w:rFonts w:cstheme="minorHAnsi"/>
          <w:color w:val="767171" w:themeColor="background2" w:themeShade="80"/>
        </w:rPr>
      </w:pPr>
      <w:r w:rsidRPr="00C4090D">
        <w:rPr>
          <w:rStyle w:val="normaltextrun"/>
          <w:rFonts w:eastAsiaTheme="majorEastAsia" w:cstheme="minorHAnsi"/>
          <w:color w:val="767171" w:themeColor="background2" w:themeShade="80"/>
          <w:shd w:val="clear" w:color="auto" w:fill="FFFFFF"/>
        </w:rPr>
        <w:t>The DSL and all members of staff will work with and support social workers to help protect vulnerable children.</w:t>
      </w:r>
      <w:r w:rsidRPr="00C4090D">
        <w:rPr>
          <w:rStyle w:val="eop"/>
          <w:rFonts w:cstheme="minorHAnsi"/>
          <w:color w:val="767171" w:themeColor="background2" w:themeShade="80"/>
        </w:rPr>
        <w:t> </w:t>
      </w:r>
    </w:p>
    <w:p w14:paraId="2E3EF210" w14:textId="77777777" w:rsidR="00C81FF7" w:rsidRPr="00C4090D" w:rsidRDefault="007E3CF0" w:rsidP="00C4090D">
      <w:pPr>
        <w:pStyle w:val="4Bulletedcopyblue"/>
        <w:numPr>
          <w:ilvl w:val="0"/>
          <w:numId w:val="0"/>
        </w:numPr>
        <w:ind w:left="170"/>
        <w:jc w:val="both"/>
        <w:rPr>
          <w:rFonts w:asciiTheme="minorHAnsi" w:hAnsiTheme="minorHAnsi" w:cstheme="minorHAnsi"/>
          <w:color w:val="767171" w:themeColor="background2" w:themeShade="80"/>
          <w:sz w:val="22"/>
          <w:szCs w:val="22"/>
          <w:shd w:val="clear" w:color="auto" w:fill="FFFFFF"/>
        </w:rPr>
      </w:pPr>
      <w:r w:rsidRPr="00C4090D">
        <w:rPr>
          <w:rStyle w:val="normaltextrun"/>
          <w:rFonts w:asciiTheme="minorHAnsi" w:hAnsiTheme="minorHAnsi" w:cstheme="minorHAnsi"/>
          <w:color w:val="767171" w:themeColor="background2" w:themeShade="80"/>
          <w:sz w:val="22"/>
          <w:szCs w:val="22"/>
          <w:shd w:val="clear" w:color="auto" w:fill="FFFFFF"/>
        </w:rPr>
        <w:t>Where we are aware that a pupil has a social worker, the DSL will always consider this fact to ensure any decisions are made in the best interests of the pupil’s safety, welfare and educational outcomes.</w:t>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678"/>
        <w:gridCol w:w="993"/>
        <w:gridCol w:w="11206"/>
      </w:tblGrid>
      <w:tr w:rsidR="007E3CF0" w:rsidRPr="00CE7BF6" w14:paraId="60CD5407" w14:textId="77777777" w:rsidTr="004557E5">
        <w:tc>
          <w:tcPr>
            <w:tcW w:w="2671" w:type="dxa"/>
            <w:gridSpan w:val="2"/>
            <w:shd w:val="clear" w:color="auto" w:fill="FFD966" w:themeFill="accent4" w:themeFillTint="99"/>
          </w:tcPr>
          <w:p w14:paraId="3FD91DE3" w14:textId="77777777" w:rsidR="007E3CF0" w:rsidRPr="00C4090D" w:rsidRDefault="007E3CF0" w:rsidP="00C4090D">
            <w:pPr>
              <w:rPr>
                <w:rFonts w:cstheme="minorHAnsi"/>
                <w:b/>
                <w:bCs/>
                <w:color w:val="0D0D0D" w:themeColor="text1" w:themeTint="F2"/>
                <w:sz w:val="24"/>
                <w:szCs w:val="24"/>
              </w:rPr>
            </w:pPr>
            <w:r w:rsidRPr="00C4090D">
              <w:rPr>
                <w:rFonts w:cstheme="minorHAnsi"/>
                <w:b/>
                <w:bCs/>
                <w:color w:val="767171" w:themeColor="background2" w:themeShade="80"/>
                <w:sz w:val="24"/>
                <w:szCs w:val="24"/>
              </w:rPr>
              <w:t>For example, it will</w:t>
            </w:r>
            <w:r w:rsidR="00C4090D" w:rsidRPr="00C4090D">
              <w:rPr>
                <w:rFonts w:cstheme="minorHAnsi"/>
                <w:b/>
                <w:bCs/>
                <w:color w:val="767171" w:themeColor="background2" w:themeShade="80"/>
                <w:sz w:val="24"/>
                <w:szCs w:val="24"/>
              </w:rPr>
              <w:t xml:space="preserve"> </w:t>
            </w:r>
            <w:r w:rsidRPr="00C4090D">
              <w:rPr>
                <w:rFonts w:cstheme="minorHAnsi"/>
                <w:b/>
                <w:bCs/>
                <w:color w:val="767171" w:themeColor="background2" w:themeShade="80"/>
                <w:sz w:val="24"/>
                <w:szCs w:val="24"/>
              </w:rPr>
              <w:t>inform</w:t>
            </w:r>
            <w:r w:rsidR="005C23D3" w:rsidRPr="00C4090D">
              <w:rPr>
                <w:rFonts w:cstheme="minorHAnsi"/>
                <w:b/>
                <w:bCs/>
                <w:color w:val="767171" w:themeColor="background2" w:themeShade="80"/>
                <w:sz w:val="24"/>
                <w:szCs w:val="24"/>
              </w:rPr>
              <w:t xml:space="preserve"> </w:t>
            </w:r>
            <w:r w:rsidRPr="00C4090D">
              <w:rPr>
                <w:rFonts w:cstheme="minorHAnsi"/>
                <w:b/>
                <w:bCs/>
                <w:color w:val="767171" w:themeColor="background2" w:themeShade="80"/>
                <w:sz w:val="24"/>
                <w:szCs w:val="24"/>
              </w:rPr>
              <w:t>decisions about:</w:t>
            </w:r>
          </w:p>
        </w:tc>
        <w:tc>
          <w:tcPr>
            <w:tcW w:w="11206" w:type="dxa"/>
          </w:tcPr>
          <w:p w14:paraId="075C71A6" w14:textId="77777777" w:rsidR="00C4090D" w:rsidRDefault="007E3CF0" w:rsidP="00297102">
            <w:pPr>
              <w:pStyle w:val="paragraph"/>
              <w:numPr>
                <w:ilvl w:val="0"/>
                <w:numId w:val="11"/>
              </w:numPr>
              <w:spacing w:before="0" w:beforeAutospacing="0" w:after="0" w:afterAutospacing="0"/>
              <w:textAlignment w:val="baseline"/>
              <w:rPr>
                <w:rStyle w:val="eop"/>
                <w:rFonts w:asciiTheme="minorHAnsi" w:hAnsiTheme="minorHAnsi" w:cstheme="minorHAnsi"/>
                <w:color w:val="767171" w:themeColor="background2" w:themeShade="80"/>
                <w:sz w:val="22"/>
                <w:szCs w:val="22"/>
              </w:rPr>
            </w:pPr>
            <w:r w:rsidRPr="00C4090D">
              <w:rPr>
                <w:rStyle w:val="normaltextrun"/>
                <w:rFonts w:asciiTheme="minorHAnsi" w:eastAsiaTheme="majorEastAsia" w:hAnsiTheme="minorHAnsi" w:cstheme="minorHAnsi"/>
                <w:color w:val="767171" w:themeColor="background2" w:themeShade="80"/>
                <w:sz w:val="22"/>
                <w:szCs w:val="22"/>
                <w:shd w:val="clear" w:color="auto" w:fill="FFFFFF"/>
              </w:rPr>
              <w:t xml:space="preserve">Responding to unauthorised absence or missing education where there are known safeguarding </w:t>
            </w:r>
            <w:r w:rsidR="0050431E" w:rsidRPr="00C4090D">
              <w:rPr>
                <w:rStyle w:val="normaltextrun"/>
                <w:rFonts w:asciiTheme="minorHAnsi" w:eastAsiaTheme="majorEastAsia" w:hAnsiTheme="minorHAnsi" w:cstheme="minorHAnsi"/>
                <w:color w:val="767171" w:themeColor="background2" w:themeShade="80"/>
                <w:sz w:val="22"/>
                <w:szCs w:val="22"/>
                <w:shd w:val="clear" w:color="auto" w:fill="FFFFFF"/>
              </w:rPr>
              <w:t>risks.</w:t>
            </w:r>
            <w:r w:rsidRPr="00C4090D">
              <w:rPr>
                <w:rStyle w:val="eop"/>
                <w:rFonts w:asciiTheme="minorHAnsi" w:hAnsiTheme="minorHAnsi" w:cstheme="minorHAnsi"/>
                <w:color w:val="767171" w:themeColor="background2" w:themeShade="80"/>
                <w:sz w:val="22"/>
                <w:szCs w:val="22"/>
              </w:rPr>
              <w:t> </w:t>
            </w:r>
          </w:p>
          <w:p w14:paraId="00809B2A" w14:textId="77777777" w:rsidR="007E3CF0" w:rsidRPr="00C4090D" w:rsidRDefault="007E3CF0" w:rsidP="00297102">
            <w:pPr>
              <w:pStyle w:val="paragraph"/>
              <w:numPr>
                <w:ilvl w:val="0"/>
                <w:numId w:val="11"/>
              </w:numPr>
              <w:spacing w:before="0" w:beforeAutospacing="0" w:after="0" w:afterAutospacing="0"/>
              <w:textAlignment w:val="baseline"/>
              <w:rPr>
                <w:rFonts w:asciiTheme="minorHAnsi" w:hAnsiTheme="minorHAnsi" w:cstheme="minorHAnsi"/>
                <w:color w:val="767171" w:themeColor="background2" w:themeShade="80"/>
                <w:sz w:val="22"/>
                <w:szCs w:val="22"/>
              </w:rPr>
            </w:pPr>
            <w:r w:rsidRPr="00C4090D">
              <w:rPr>
                <w:rStyle w:val="normaltextrun"/>
                <w:rFonts w:asciiTheme="minorHAnsi" w:eastAsiaTheme="majorEastAsia" w:hAnsiTheme="minorHAnsi" w:cstheme="minorHAnsi"/>
                <w:color w:val="767171" w:themeColor="background2" w:themeShade="80"/>
                <w:sz w:val="22"/>
                <w:szCs w:val="22"/>
                <w:shd w:val="clear" w:color="auto" w:fill="FFFFFF"/>
              </w:rPr>
              <w:t>The provision of pastoral and/or academic support</w:t>
            </w:r>
          </w:p>
        </w:tc>
      </w:tr>
      <w:tr w:rsidR="007E3CF0" w:rsidRPr="00CE7BF6" w14:paraId="43C92BC3" w14:textId="77777777" w:rsidTr="00C81FF7">
        <w:tc>
          <w:tcPr>
            <w:tcW w:w="13877" w:type="dxa"/>
            <w:gridSpan w:val="3"/>
          </w:tcPr>
          <w:p w14:paraId="401D6C1B" w14:textId="77777777" w:rsidR="007E3CF0" w:rsidRPr="00C81FF7" w:rsidRDefault="007E3CF0" w:rsidP="00C81FF7">
            <w:pPr>
              <w:pStyle w:val="4Bulletedcopyblue"/>
              <w:numPr>
                <w:ilvl w:val="0"/>
                <w:numId w:val="0"/>
              </w:numPr>
              <w:jc w:val="both"/>
              <w:rPr>
                <w:rFonts w:asciiTheme="minorHAnsi" w:eastAsia="Arial" w:hAnsiTheme="minorHAnsi" w:cstheme="minorHAnsi"/>
                <w:color w:val="0D0D0D" w:themeColor="text1" w:themeTint="F2"/>
                <w:sz w:val="22"/>
                <w:szCs w:val="22"/>
              </w:rPr>
            </w:pPr>
            <w:r w:rsidRPr="00C4090D">
              <w:rPr>
                <w:rFonts w:asciiTheme="minorHAnsi" w:eastAsia="Arial" w:hAnsiTheme="minorHAnsi" w:cstheme="minorHAnsi"/>
                <w:color w:val="767171" w:themeColor="background2" w:themeShade="80"/>
                <w:sz w:val="22"/>
                <w:szCs w:val="22"/>
              </w:rPr>
              <w:t>We will ensure that staff have the skills, knowledge and understanding to keep looked-after children and previously looked-after children safe.</w:t>
            </w:r>
          </w:p>
        </w:tc>
      </w:tr>
      <w:tr w:rsidR="007E3CF0" w:rsidRPr="00CE7BF6" w14:paraId="7AA42408" w14:textId="77777777" w:rsidTr="004557E5">
        <w:trPr>
          <w:trHeight w:val="948"/>
        </w:trPr>
        <w:tc>
          <w:tcPr>
            <w:tcW w:w="2671" w:type="dxa"/>
            <w:gridSpan w:val="2"/>
            <w:shd w:val="clear" w:color="auto" w:fill="FFD966" w:themeFill="accent4" w:themeFillTint="99"/>
          </w:tcPr>
          <w:p w14:paraId="17A0BD85" w14:textId="77777777" w:rsidR="007E3CF0" w:rsidRPr="00C4090D" w:rsidRDefault="007E3CF0" w:rsidP="00EA193E">
            <w:pPr>
              <w:pStyle w:val="4Bulletedcopyblue"/>
              <w:numPr>
                <w:ilvl w:val="0"/>
                <w:numId w:val="0"/>
              </w:numPr>
              <w:rPr>
                <w:rFonts w:asciiTheme="minorHAnsi" w:eastAsia="Arial" w:hAnsiTheme="minorHAnsi" w:cstheme="minorHAnsi"/>
                <w:color w:val="0D0D0D" w:themeColor="text1" w:themeTint="F2"/>
                <w:sz w:val="24"/>
                <w:szCs w:val="24"/>
              </w:rPr>
            </w:pPr>
            <w:r w:rsidRPr="00C4090D">
              <w:rPr>
                <w:rFonts w:asciiTheme="minorHAnsi" w:eastAsia="Arial" w:hAnsiTheme="minorHAnsi" w:cstheme="minorHAnsi"/>
                <w:b/>
                <w:bCs/>
                <w:color w:val="767171" w:themeColor="background2" w:themeShade="80"/>
                <w:sz w:val="24"/>
                <w:szCs w:val="24"/>
              </w:rPr>
              <w:lastRenderedPageBreak/>
              <w:t xml:space="preserve">In particular, we will ensure that: </w:t>
            </w:r>
          </w:p>
        </w:tc>
        <w:tc>
          <w:tcPr>
            <w:tcW w:w="11206" w:type="dxa"/>
          </w:tcPr>
          <w:p w14:paraId="0C935D74" w14:textId="77777777" w:rsidR="00C4090D" w:rsidRDefault="007E3CF0" w:rsidP="00297102">
            <w:pPr>
              <w:pStyle w:val="ListParagraph"/>
              <w:numPr>
                <w:ilvl w:val="0"/>
                <w:numId w:val="11"/>
              </w:numPr>
              <w:rPr>
                <w:color w:val="767171" w:themeColor="background2" w:themeShade="80"/>
              </w:rPr>
            </w:pPr>
            <w:r w:rsidRPr="00C4090D">
              <w:rPr>
                <w:color w:val="767171" w:themeColor="background2" w:themeShade="80"/>
              </w:rPr>
              <w:t xml:space="preserve">Appropriate staff have relevant information about children looked after legal status, contact arrangements with birth parents or those with parental responsibility, and care </w:t>
            </w:r>
            <w:r w:rsidR="0050431E" w:rsidRPr="00C4090D">
              <w:rPr>
                <w:color w:val="767171" w:themeColor="background2" w:themeShade="80"/>
              </w:rPr>
              <w:t>arrangements.</w:t>
            </w:r>
          </w:p>
          <w:p w14:paraId="0C74DF38" w14:textId="77777777" w:rsidR="007E3CF0" w:rsidRPr="00C4090D" w:rsidRDefault="007E3CF0" w:rsidP="00297102">
            <w:pPr>
              <w:pStyle w:val="ListParagraph"/>
              <w:numPr>
                <w:ilvl w:val="0"/>
                <w:numId w:val="11"/>
              </w:numPr>
              <w:rPr>
                <w:color w:val="767171" w:themeColor="background2" w:themeShade="80"/>
              </w:rPr>
            </w:pPr>
            <w:r w:rsidRPr="00C4090D">
              <w:rPr>
                <w:color w:val="767171" w:themeColor="background2" w:themeShade="80"/>
              </w:rPr>
              <w:t xml:space="preserve">The DSL has details of children’s social workers and relevant virtual </w:t>
            </w:r>
            <w:r w:rsidR="00D67E80" w:rsidRPr="00C4090D">
              <w:rPr>
                <w:color w:val="767171" w:themeColor="background2" w:themeShade="80"/>
              </w:rPr>
              <w:t>school</w:t>
            </w:r>
            <w:r w:rsidRPr="00C4090D">
              <w:rPr>
                <w:color w:val="767171" w:themeColor="background2" w:themeShade="80"/>
              </w:rPr>
              <w:t xml:space="preserve"> </w:t>
            </w:r>
            <w:r w:rsidR="0050431E" w:rsidRPr="00C4090D">
              <w:rPr>
                <w:color w:val="767171" w:themeColor="background2" w:themeShade="80"/>
              </w:rPr>
              <w:t>heads.</w:t>
            </w:r>
            <w:r w:rsidRPr="00C4090D">
              <w:rPr>
                <w:color w:val="767171" w:themeColor="background2" w:themeShade="80"/>
              </w:rPr>
              <w:t xml:space="preserve"> </w:t>
            </w:r>
          </w:p>
        </w:tc>
      </w:tr>
      <w:tr w:rsidR="007E3CF0" w:rsidRPr="00CE7BF6" w14:paraId="79193A82" w14:textId="77777777" w:rsidTr="00C81FF7">
        <w:tc>
          <w:tcPr>
            <w:tcW w:w="13877" w:type="dxa"/>
            <w:gridSpan w:val="3"/>
          </w:tcPr>
          <w:p w14:paraId="06074C0F" w14:textId="77777777" w:rsidR="007E3CF0" w:rsidRPr="00C4090D" w:rsidRDefault="007E3CF0" w:rsidP="00EA193E">
            <w:pPr>
              <w:pStyle w:val="4Bulletedcopyblue"/>
              <w:numPr>
                <w:ilvl w:val="0"/>
                <w:numId w:val="0"/>
              </w:numPr>
              <w:rPr>
                <w:rFonts w:asciiTheme="minorHAnsi" w:eastAsia="Arial" w:hAnsiTheme="minorHAnsi" w:cstheme="minorHAnsi"/>
                <w:color w:val="767171" w:themeColor="background2" w:themeShade="80"/>
                <w:sz w:val="22"/>
                <w:szCs w:val="22"/>
              </w:rPr>
            </w:pPr>
            <w:r w:rsidRPr="00C4090D">
              <w:rPr>
                <w:rFonts w:asciiTheme="minorHAnsi" w:eastAsia="Arial" w:hAnsiTheme="minorHAnsi" w:cstheme="minorHAnsi"/>
                <w:color w:val="767171" w:themeColor="background2" w:themeShade="80"/>
                <w:sz w:val="22"/>
                <w:szCs w:val="22"/>
              </w:rPr>
              <w:t xml:space="preserve">We have appointed a </w:t>
            </w:r>
            <w:r w:rsidRPr="00C65E0B">
              <w:rPr>
                <w:rFonts w:asciiTheme="minorHAnsi" w:eastAsia="Arial" w:hAnsiTheme="minorHAnsi" w:cstheme="minorHAnsi"/>
                <w:color w:val="767171" w:themeColor="background2" w:themeShade="80"/>
                <w:sz w:val="22"/>
                <w:szCs w:val="22"/>
              </w:rPr>
              <w:t xml:space="preserve">designated </w:t>
            </w:r>
            <w:r w:rsidR="00C65E0B" w:rsidRPr="00C65E0B">
              <w:rPr>
                <w:rFonts w:asciiTheme="minorHAnsi" w:eastAsia="Arial" w:hAnsiTheme="minorHAnsi" w:cstheme="minorHAnsi"/>
                <w:color w:val="767171" w:themeColor="background2" w:themeShade="80"/>
                <w:sz w:val="22"/>
                <w:szCs w:val="22"/>
              </w:rPr>
              <w:t>teacher, Maxine</w:t>
            </w:r>
            <w:r w:rsidR="00C65E0B">
              <w:rPr>
                <w:rFonts w:asciiTheme="minorHAnsi" w:eastAsia="Arial" w:hAnsiTheme="minorHAnsi" w:cstheme="minorHAnsi"/>
                <w:color w:val="767171" w:themeColor="background2" w:themeShade="80"/>
                <w:sz w:val="22"/>
                <w:szCs w:val="22"/>
              </w:rPr>
              <w:t xml:space="preserve"> Soper w</w:t>
            </w:r>
            <w:r w:rsidRPr="00C4090D">
              <w:rPr>
                <w:rFonts w:asciiTheme="minorHAnsi" w:eastAsia="Arial" w:hAnsiTheme="minorHAnsi" w:cstheme="minorHAnsi"/>
                <w:color w:val="767171" w:themeColor="background2" w:themeShade="80"/>
                <w:sz w:val="22"/>
                <w:szCs w:val="22"/>
              </w:rPr>
              <w:t xml:space="preserve">ho is responsible for promoting the educational achievement of looked-after children and previously looked-after children in line with </w:t>
            </w:r>
            <w:hyperlink r:id="rId104">
              <w:r w:rsidRPr="00C4090D">
                <w:rPr>
                  <w:rStyle w:val="Hyperlink"/>
                  <w:rFonts w:asciiTheme="minorHAnsi" w:eastAsia="Arial" w:hAnsiTheme="minorHAnsi" w:cstheme="minorHAnsi"/>
                  <w:color w:val="767171" w:themeColor="background2" w:themeShade="80"/>
                  <w:sz w:val="22"/>
                  <w:szCs w:val="22"/>
                </w:rPr>
                <w:t>statutory guidance</w:t>
              </w:r>
            </w:hyperlink>
            <w:r w:rsidRPr="00C4090D">
              <w:rPr>
                <w:rFonts w:asciiTheme="minorHAnsi" w:eastAsia="Arial" w:hAnsiTheme="minorHAnsi" w:cstheme="minorHAnsi"/>
                <w:color w:val="767171" w:themeColor="background2" w:themeShade="80"/>
                <w:sz w:val="22"/>
                <w:szCs w:val="22"/>
              </w:rPr>
              <w:t xml:space="preserve">. </w:t>
            </w:r>
          </w:p>
          <w:p w14:paraId="60FD8662" w14:textId="77777777" w:rsidR="007E3CF0" w:rsidRPr="005C23D3" w:rsidRDefault="007E3CF0" w:rsidP="005C23D3">
            <w:pPr>
              <w:pStyle w:val="4Bulletedcopyblue"/>
              <w:numPr>
                <w:ilvl w:val="0"/>
                <w:numId w:val="0"/>
              </w:numPr>
              <w:rPr>
                <w:rFonts w:asciiTheme="minorHAnsi" w:eastAsia="Arial" w:hAnsiTheme="minorHAnsi" w:cstheme="minorHAnsi"/>
                <w:color w:val="0D0D0D" w:themeColor="text1" w:themeTint="F2"/>
                <w:sz w:val="22"/>
                <w:szCs w:val="22"/>
              </w:rPr>
            </w:pPr>
            <w:r w:rsidRPr="00C4090D">
              <w:rPr>
                <w:rFonts w:asciiTheme="minorHAnsi" w:eastAsia="Arial" w:hAnsiTheme="minorHAnsi" w:cstheme="minorHAnsi"/>
                <w:color w:val="767171" w:themeColor="background2" w:themeShade="80"/>
                <w:sz w:val="22"/>
                <w:szCs w:val="22"/>
              </w:rPr>
              <w:t>The designated teacher is appropriately trained and has the relevant qualifications and experience to perform the role.</w:t>
            </w:r>
          </w:p>
        </w:tc>
      </w:tr>
      <w:tr w:rsidR="007E3CF0" w:rsidRPr="00CE7BF6" w14:paraId="5FE1F0F8" w14:textId="77777777" w:rsidTr="00C4090D">
        <w:tc>
          <w:tcPr>
            <w:tcW w:w="1678" w:type="dxa"/>
            <w:shd w:val="clear" w:color="auto" w:fill="FFD966" w:themeFill="accent4" w:themeFillTint="99"/>
          </w:tcPr>
          <w:p w14:paraId="57E6966B" w14:textId="77777777" w:rsidR="007E3CF0" w:rsidRPr="00C4090D" w:rsidRDefault="007E3CF0" w:rsidP="00EA193E">
            <w:pPr>
              <w:pStyle w:val="4Bulletedcopyblue"/>
              <w:numPr>
                <w:ilvl w:val="0"/>
                <w:numId w:val="0"/>
              </w:numPr>
              <w:rPr>
                <w:rFonts w:asciiTheme="minorHAnsi" w:eastAsia="Arial" w:hAnsiTheme="minorHAnsi" w:cstheme="minorHAnsi"/>
                <w:b/>
                <w:bCs/>
                <w:color w:val="767171" w:themeColor="background2" w:themeShade="80"/>
                <w:sz w:val="24"/>
                <w:szCs w:val="24"/>
              </w:rPr>
            </w:pPr>
            <w:r w:rsidRPr="00C4090D">
              <w:rPr>
                <w:rFonts w:asciiTheme="minorHAnsi" w:eastAsia="Arial" w:hAnsiTheme="minorHAnsi" w:cstheme="minorHAnsi"/>
                <w:b/>
                <w:bCs/>
                <w:color w:val="767171" w:themeColor="background2" w:themeShade="80"/>
                <w:sz w:val="24"/>
                <w:szCs w:val="24"/>
              </w:rPr>
              <w:t xml:space="preserve">As part of their role, the designated teacher will: </w:t>
            </w:r>
          </w:p>
        </w:tc>
        <w:tc>
          <w:tcPr>
            <w:tcW w:w="12199" w:type="dxa"/>
            <w:gridSpan w:val="2"/>
          </w:tcPr>
          <w:p w14:paraId="44257730" w14:textId="77777777" w:rsidR="007E3CF0" w:rsidRPr="00C4090D" w:rsidRDefault="007E3CF0" w:rsidP="00297102">
            <w:pPr>
              <w:pStyle w:val="4Bulletedcopyblue"/>
              <w:numPr>
                <w:ilvl w:val="0"/>
                <w:numId w:val="10"/>
              </w:numPr>
              <w:rPr>
                <w:rFonts w:asciiTheme="minorHAnsi" w:eastAsia="Arial" w:hAnsiTheme="minorHAnsi" w:cstheme="minorHAnsi"/>
                <w:color w:val="767171" w:themeColor="background2" w:themeShade="80"/>
                <w:sz w:val="22"/>
                <w:szCs w:val="22"/>
              </w:rPr>
            </w:pPr>
            <w:r w:rsidRPr="00C4090D">
              <w:rPr>
                <w:rFonts w:asciiTheme="minorHAnsi" w:eastAsia="Arial" w:hAnsiTheme="minorHAnsi" w:cstheme="minorHAnsi"/>
                <w:color w:val="767171" w:themeColor="background2" w:themeShade="80"/>
                <w:sz w:val="22"/>
                <w:szCs w:val="22"/>
              </w:rPr>
              <w:t>Work closely with the DSL to ensure that any safeguarding concerns regarding looked-after and previously looked-after children are quickly and effectively responded to</w:t>
            </w:r>
          </w:p>
          <w:p w14:paraId="6C5A50FD" w14:textId="77777777" w:rsidR="007E3CF0" w:rsidRPr="00CE7BF6" w:rsidRDefault="007E3CF0" w:rsidP="00297102">
            <w:pPr>
              <w:pStyle w:val="4Bulletedcopyblue"/>
              <w:numPr>
                <w:ilvl w:val="0"/>
                <w:numId w:val="10"/>
              </w:numPr>
              <w:rPr>
                <w:rFonts w:asciiTheme="minorHAnsi" w:eastAsia="Arial" w:hAnsiTheme="minorHAnsi" w:cstheme="minorHAnsi"/>
                <w:color w:val="0D0D0D" w:themeColor="text1" w:themeTint="F2"/>
                <w:sz w:val="24"/>
                <w:szCs w:val="24"/>
              </w:rPr>
            </w:pPr>
            <w:r w:rsidRPr="00C4090D">
              <w:rPr>
                <w:rFonts w:asciiTheme="minorHAnsi" w:eastAsia="Arial" w:hAnsiTheme="minorHAnsi" w:cstheme="minorHAnsi"/>
                <w:color w:val="767171" w:themeColor="background2" w:themeShade="80"/>
                <w:sz w:val="22"/>
                <w:szCs w:val="22"/>
              </w:rPr>
              <w:t xml:space="preserve">Work with virtual </w:t>
            </w:r>
            <w:r w:rsidR="00D67E80" w:rsidRPr="00C4090D">
              <w:rPr>
                <w:rFonts w:asciiTheme="minorHAnsi" w:eastAsia="Arial" w:hAnsiTheme="minorHAnsi" w:cstheme="minorHAnsi"/>
                <w:color w:val="767171" w:themeColor="background2" w:themeShade="80"/>
                <w:sz w:val="22"/>
                <w:szCs w:val="22"/>
              </w:rPr>
              <w:t>school</w:t>
            </w:r>
            <w:r w:rsidRPr="00C4090D">
              <w:rPr>
                <w:rFonts w:asciiTheme="minorHAnsi" w:eastAsia="Arial" w:hAnsiTheme="minorHAnsi" w:cstheme="minorHAnsi"/>
                <w:color w:val="767171" w:themeColor="background2" w:themeShade="80"/>
                <w:sz w:val="22"/>
                <w:szCs w:val="22"/>
              </w:rPr>
              <w:t xml:space="preserve"> </w:t>
            </w:r>
            <w:r w:rsidR="003336CA">
              <w:rPr>
                <w:rFonts w:asciiTheme="minorHAnsi" w:eastAsia="Arial" w:hAnsiTheme="minorHAnsi" w:cstheme="minorHAnsi"/>
                <w:color w:val="767171" w:themeColor="background2" w:themeShade="80"/>
                <w:sz w:val="22"/>
                <w:szCs w:val="22"/>
              </w:rPr>
              <w:t>Headteacher</w:t>
            </w:r>
            <w:r w:rsidRPr="00C4090D">
              <w:rPr>
                <w:rFonts w:asciiTheme="minorHAnsi" w:eastAsia="Arial" w:hAnsiTheme="minorHAnsi" w:cstheme="minorHAnsi"/>
                <w:color w:val="767171" w:themeColor="background2" w:themeShade="80"/>
                <w:sz w:val="22"/>
                <w:szCs w:val="22"/>
              </w:rPr>
              <w:t>s to promote the educational achievement of looked-after and previously looked-after children, including discussing how pupil premium plus funding can be best used to support looked-after children and meet the needs identified in their personal education plans</w:t>
            </w:r>
          </w:p>
        </w:tc>
      </w:tr>
    </w:tbl>
    <w:p w14:paraId="79E64C0E" w14:textId="77777777" w:rsidR="00D62A26" w:rsidRPr="004557E5" w:rsidRDefault="00640ADA" w:rsidP="00A5233E">
      <w:pPr>
        <w:pStyle w:val="Heading1"/>
        <w:rPr>
          <w:rFonts w:asciiTheme="minorHAnsi" w:hAnsiTheme="minorHAnsi" w:cstheme="minorHAnsi"/>
          <w:b/>
          <w:bCs/>
          <w:sz w:val="28"/>
          <w:szCs w:val="28"/>
        </w:rPr>
      </w:pPr>
      <w:r w:rsidRPr="004557E5">
        <w:rPr>
          <w:rFonts w:asciiTheme="minorHAnsi" w:hAnsiTheme="minorHAnsi" w:cstheme="minorBidi"/>
          <w:b/>
          <w:sz w:val="28"/>
          <w:szCs w:val="28"/>
        </w:rPr>
        <w:t>Confidentiality</w:t>
      </w:r>
    </w:p>
    <w:p w14:paraId="1300BFDB" w14:textId="77777777" w:rsidR="00C4090D" w:rsidRDefault="00C4090D" w:rsidP="00C4090D"/>
    <w:p w14:paraId="1ECCF752" w14:textId="77777777" w:rsidR="00C4090D" w:rsidRPr="00C4090D" w:rsidRDefault="00C4090D" w:rsidP="00C4090D">
      <w:pPr>
        <w:rPr>
          <w:rFonts w:eastAsia="Arial"/>
          <w:color w:val="767171" w:themeColor="background2" w:themeShade="80"/>
        </w:rPr>
      </w:pPr>
      <w:r w:rsidRPr="00C4090D">
        <w:rPr>
          <w:rFonts w:eastAsia="Arial"/>
          <w:color w:val="767171" w:themeColor="background2" w:themeShade="80"/>
        </w:rPr>
        <w:t xml:space="preserve">Safeguarding Children raises issues of confidentiality that must be clearly understood by all staff / volunteers in the </w:t>
      </w:r>
      <w:r w:rsidRPr="00C4090D">
        <w:rPr>
          <w:rFonts w:eastAsia="Calibri"/>
          <w:color w:val="767171" w:themeColor="background2" w:themeShade="80"/>
        </w:rPr>
        <w:fldChar w:fldCharType="begin"/>
      </w:r>
      <w:r w:rsidRPr="00C4090D">
        <w:rPr>
          <w:rFonts w:eastAsia="Calibri"/>
          <w:color w:val="767171" w:themeColor="background2" w:themeShade="80"/>
        </w:rPr>
        <w:instrText xml:space="preserve"> MERGEFIELD School__Academy </w:instrText>
      </w:r>
      <w:r w:rsidRPr="00C4090D">
        <w:rPr>
          <w:rFonts w:eastAsia="Calibri"/>
          <w:color w:val="767171" w:themeColor="background2" w:themeShade="80"/>
        </w:rPr>
        <w:fldChar w:fldCharType="separate"/>
      </w:r>
      <w:r w:rsidR="00D66D60">
        <w:rPr>
          <w:rFonts w:eastAsia="Calibri"/>
          <w:color w:val="767171" w:themeColor="background2" w:themeShade="80"/>
        </w:rPr>
        <w:t>school</w:t>
      </w:r>
      <w:r w:rsidRPr="00C4090D">
        <w:rPr>
          <w:rFonts w:eastAsia="Calibri"/>
          <w:color w:val="767171" w:themeColor="background2" w:themeShade="80"/>
        </w:rPr>
        <w:fldChar w:fldCharType="end"/>
      </w:r>
      <w:r w:rsidRPr="00C4090D">
        <w:rPr>
          <w:rFonts w:eastAsia="Arial"/>
          <w:color w:val="767171" w:themeColor="background2" w:themeShade="80"/>
        </w:rPr>
        <w:t xml:space="preserve">. </w:t>
      </w:r>
    </w:p>
    <w:p w14:paraId="3838D88F" w14:textId="77777777" w:rsidR="00C4090D" w:rsidRPr="00C4090D" w:rsidRDefault="00C4090D" w:rsidP="00C4090D">
      <w:pPr>
        <w:rPr>
          <w:rFonts w:eastAsia="Arial" w:cstheme="minorHAnsi"/>
          <w:color w:val="767171" w:themeColor="background2" w:themeShade="80"/>
          <w:szCs w:val="24"/>
        </w:rPr>
      </w:pPr>
      <w:r w:rsidRPr="00C4090D">
        <w:rPr>
          <w:rFonts w:eastAsia="Arial" w:cstheme="minorHAnsi"/>
          <w:color w:val="767171" w:themeColor="background2" w:themeShade="80"/>
          <w:szCs w:val="24"/>
        </w:rPr>
        <w:t xml:space="preserve">All staff in the </w:t>
      </w:r>
      <w:r w:rsidRPr="00C4090D">
        <w:rPr>
          <w:rFonts w:eastAsia="Calibri" w:cstheme="minorHAnsi"/>
          <w:color w:val="767171" w:themeColor="background2" w:themeShade="80"/>
          <w:szCs w:val="24"/>
        </w:rPr>
        <w:fldChar w:fldCharType="begin"/>
      </w:r>
      <w:r w:rsidRPr="00C4090D">
        <w:rPr>
          <w:rFonts w:eastAsia="Calibri" w:cstheme="minorHAnsi"/>
          <w:color w:val="767171" w:themeColor="background2" w:themeShade="80"/>
          <w:szCs w:val="24"/>
        </w:rPr>
        <w:instrText xml:space="preserve"> MERGEFIELD School__Academy </w:instrText>
      </w:r>
      <w:r w:rsidRPr="00C4090D">
        <w:rPr>
          <w:rFonts w:eastAsia="Calibri" w:cstheme="minorHAnsi"/>
          <w:color w:val="767171" w:themeColor="background2" w:themeShade="80"/>
          <w:szCs w:val="24"/>
        </w:rPr>
        <w:fldChar w:fldCharType="separate"/>
      </w:r>
      <w:r w:rsidR="00D66D60">
        <w:rPr>
          <w:rFonts w:eastAsia="Calibri" w:cstheme="minorHAnsi"/>
          <w:noProof/>
          <w:color w:val="767171" w:themeColor="background2" w:themeShade="80"/>
          <w:szCs w:val="24"/>
        </w:rPr>
        <w:t>school</w:t>
      </w:r>
      <w:r w:rsidRPr="00C4090D">
        <w:rPr>
          <w:rFonts w:eastAsia="Calibri" w:cstheme="minorHAnsi"/>
          <w:color w:val="767171" w:themeColor="background2" w:themeShade="80"/>
          <w:szCs w:val="24"/>
        </w:rPr>
        <w:fldChar w:fldCharType="end"/>
      </w:r>
      <w:r w:rsidRPr="00C4090D">
        <w:rPr>
          <w:rFonts w:eastAsia="Arial" w:cstheme="minorHAnsi"/>
          <w:color w:val="767171" w:themeColor="background2" w:themeShade="80"/>
          <w:szCs w:val="24"/>
        </w:rPr>
        <w:t xml:space="preserve">, both teaching and non-teaching staff, have a responsibility to share relevant information about the protection of children with other professionals, particularly Children’s Social Care and the Police. </w:t>
      </w:r>
    </w:p>
    <w:p w14:paraId="77D8C2A2" w14:textId="77777777" w:rsidR="00C4090D" w:rsidRPr="00C4090D" w:rsidRDefault="00C4090D" w:rsidP="00C4090D">
      <w:pPr>
        <w:rPr>
          <w:rFonts w:eastAsia="Arial" w:cstheme="minorHAnsi"/>
          <w:color w:val="767171" w:themeColor="background2" w:themeShade="80"/>
          <w:szCs w:val="24"/>
        </w:rPr>
      </w:pPr>
      <w:r w:rsidRPr="00C4090D">
        <w:rPr>
          <w:rFonts w:eastAsia="Arial" w:cstheme="minorHAnsi"/>
          <w:color w:val="767171" w:themeColor="background2" w:themeShade="80"/>
          <w:szCs w:val="24"/>
        </w:rPr>
        <w:t>If a child wishes to confide in a member of staff / volunteer and requests that the information is kept secret, the member of staff / volunteer will tell the child, in an appropriate manner to the individual needs of the child, that they cannot promise confidentiality and may need to pass the information on to help keep the child or other children safe.</w:t>
      </w:r>
    </w:p>
    <w:p w14:paraId="51AFB524" w14:textId="77777777" w:rsidR="00640ADA" w:rsidRPr="00C4090D" w:rsidRDefault="00C4090D" w:rsidP="3C269121">
      <w:pPr>
        <w:rPr>
          <w:rFonts w:eastAsia="Arial" w:cstheme="minorHAnsi"/>
          <w:color w:val="767171" w:themeColor="background2" w:themeShade="80"/>
          <w:szCs w:val="24"/>
        </w:rPr>
      </w:pPr>
      <w:r w:rsidRPr="00C4090D">
        <w:rPr>
          <w:rFonts w:eastAsia="Arial" w:cstheme="minorHAnsi"/>
          <w:color w:val="767171" w:themeColor="background2" w:themeShade="80"/>
          <w:szCs w:val="24"/>
        </w:rPr>
        <w:t xml:space="preserve">Staff / volunteers who receive information about children and their families in the course of their work should share that information within the expectations of the </w:t>
      </w:r>
      <w:r w:rsidR="00D66D60">
        <w:rPr>
          <w:rFonts w:eastAsia="Arial" w:cstheme="minorHAnsi"/>
          <w:color w:val="767171" w:themeColor="background2" w:themeShade="80"/>
          <w:szCs w:val="24"/>
        </w:rPr>
        <w:t>school</w:t>
      </w:r>
      <w:r w:rsidRPr="00C4090D">
        <w:rPr>
          <w:rFonts w:eastAsia="Arial" w:cstheme="minorHAnsi"/>
          <w:color w:val="767171" w:themeColor="background2" w:themeShade="80"/>
          <w:szCs w:val="24"/>
        </w:rPr>
        <w:t xml:space="preserve">’s confidentiality policy and other relevant policies e.g., the Safeguarding and Child Protection Policy, Local Children’s Safeguarding Partnership and inter-agency procedures. </w:t>
      </w:r>
    </w:p>
    <w:p w14:paraId="5CC4FC52" w14:textId="77777777" w:rsidR="00EA239B" w:rsidRPr="00E75D2C" w:rsidRDefault="00EA239B" w:rsidP="00640ADA">
      <w:pPr>
        <w:pStyle w:val="Heading1"/>
        <w:rPr>
          <w:rFonts w:asciiTheme="minorHAnsi" w:hAnsiTheme="minorHAnsi" w:cstheme="minorHAnsi"/>
          <w:b/>
          <w:bCs/>
          <w:sz w:val="28"/>
          <w:szCs w:val="28"/>
        </w:rPr>
      </w:pPr>
      <w:r w:rsidRPr="00E75D2C">
        <w:rPr>
          <w:rFonts w:asciiTheme="minorHAnsi" w:hAnsiTheme="minorHAnsi" w:cstheme="minorBidi"/>
          <w:b/>
          <w:sz w:val="28"/>
          <w:szCs w:val="28"/>
        </w:rPr>
        <w:lastRenderedPageBreak/>
        <w:t>Communication with Parents</w:t>
      </w:r>
    </w:p>
    <w:p w14:paraId="0C10B241" w14:textId="77777777" w:rsidR="00797E7A" w:rsidRPr="00893E75" w:rsidRDefault="00713799" w:rsidP="00797E7A">
      <w:pPr>
        <w:rPr>
          <w:b/>
          <w:bCs/>
          <w:noProof/>
          <w:color w:val="767171" w:themeColor="background2" w:themeShade="80"/>
          <w:sz w:val="28"/>
          <w:szCs w:val="28"/>
        </w:rPr>
      </w:pPr>
      <w:r>
        <w:rPr>
          <w:noProof/>
          <w:lang w:eastAsia="en-GB"/>
        </w:rPr>
        <w:drawing>
          <wp:anchor distT="0" distB="0" distL="114300" distR="114300" simplePos="0" relativeHeight="251658246" behindDoc="1" locked="0" layoutInCell="1" allowOverlap="1" wp14:anchorId="01932CB4" wp14:editId="0626A353">
            <wp:simplePos x="0" y="0"/>
            <wp:positionH relativeFrom="margin">
              <wp:align>left</wp:align>
            </wp:positionH>
            <wp:positionV relativeFrom="paragraph">
              <wp:posOffset>15800</wp:posOffset>
            </wp:positionV>
            <wp:extent cx="3601085" cy="3585845"/>
            <wp:effectExtent l="0" t="0" r="0" b="0"/>
            <wp:wrapTight wrapText="bothSides">
              <wp:wrapPolygon edited="0">
                <wp:start x="0" y="0"/>
                <wp:lineTo x="0" y="21458"/>
                <wp:lineTo x="21482" y="21458"/>
                <wp:lineTo x="21482" y="0"/>
                <wp:lineTo x="0" y="0"/>
              </wp:wrapPolygon>
            </wp:wrapTight>
            <wp:docPr id="837194864" name="Picture 8371948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94864" name="Picture 1" descr="A screenshot of a computer&#10;&#10;Description automatically generated"/>
                    <pic:cNvPicPr/>
                  </pic:nvPicPr>
                  <pic:blipFill rotWithShape="1">
                    <a:blip r:embed="rId105">
                      <a:extLst>
                        <a:ext uri="{28A0092B-C50C-407E-A947-70E740481C1C}">
                          <a14:useLocalDpi xmlns:a14="http://schemas.microsoft.com/office/drawing/2010/main" val="0"/>
                        </a:ext>
                      </a:extLst>
                    </a:blip>
                    <a:srcRect l="30273" t="21590" r="33776" b="14773"/>
                    <a:stretch/>
                  </pic:blipFill>
                  <pic:spPr bwMode="auto">
                    <a:xfrm>
                      <a:off x="0" y="0"/>
                      <a:ext cx="3601085" cy="3585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9320A1" w14:textId="77777777" w:rsidR="3C269121" w:rsidRDefault="3C269121" w:rsidP="3C269121">
      <w:pPr>
        <w:rPr>
          <w:b/>
          <w:bCs/>
          <w:noProof/>
          <w:color w:val="767171" w:themeColor="background2" w:themeShade="80"/>
          <w:sz w:val="28"/>
          <w:szCs w:val="28"/>
        </w:rPr>
      </w:pPr>
    </w:p>
    <w:p w14:paraId="6257C975" w14:textId="77777777" w:rsidR="00893E75" w:rsidRDefault="00893E75" w:rsidP="00797E7A">
      <w:pPr>
        <w:rPr>
          <w:rStyle w:val="wdyuqq"/>
          <w:b/>
          <w:bCs/>
          <w:color w:val="767171" w:themeColor="background2" w:themeShade="80"/>
          <w:sz w:val="24"/>
          <w:szCs w:val="24"/>
        </w:rPr>
      </w:pPr>
      <w:r w:rsidRPr="00126269">
        <w:rPr>
          <w:rStyle w:val="wdyuqq"/>
          <w:b/>
          <w:bCs/>
          <w:color w:val="767171" w:themeColor="background2" w:themeShade="80"/>
          <w:sz w:val="24"/>
          <w:szCs w:val="24"/>
        </w:rPr>
        <w:t xml:space="preserve">The </w:t>
      </w:r>
      <w:r w:rsidR="00D66D60">
        <w:rPr>
          <w:rStyle w:val="wdyuqq"/>
          <w:b/>
          <w:bCs/>
          <w:color w:val="767171" w:themeColor="background2" w:themeShade="80"/>
          <w:sz w:val="24"/>
          <w:szCs w:val="24"/>
        </w:rPr>
        <w:t>school</w:t>
      </w:r>
      <w:r w:rsidRPr="00126269">
        <w:rPr>
          <w:rStyle w:val="wdyuqq"/>
          <w:b/>
          <w:bCs/>
          <w:color w:val="767171" w:themeColor="background2" w:themeShade="80"/>
          <w:sz w:val="24"/>
          <w:szCs w:val="24"/>
        </w:rPr>
        <w:t xml:space="preserve"> will endeavour to ensure that parents have an understanding of the responsibilities placed on the </w:t>
      </w:r>
      <w:r w:rsidR="00D66D60">
        <w:rPr>
          <w:rStyle w:val="wdyuqq"/>
          <w:b/>
          <w:bCs/>
          <w:color w:val="767171" w:themeColor="background2" w:themeShade="80"/>
          <w:sz w:val="24"/>
          <w:szCs w:val="24"/>
        </w:rPr>
        <w:t>school</w:t>
      </w:r>
      <w:r w:rsidRPr="00126269">
        <w:rPr>
          <w:rStyle w:val="wdyuqq"/>
          <w:b/>
          <w:bCs/>
          <w:color w:val="767171" w:themeColor="background2" w:themeShade="80"/>
          <w:sz w:val="24"/>
          <w:szCs w:val="24"/>
        </w:rPr>
        <w:t xml:space="preserve"> and staff for safeguarding children.</w:t>
      </w:r>
    </w:p>
    <w:p w14:paraId="5CD868D7" w14:textId="77777777" w:rsidR="00E7455F" w:rsidRDefault="00E7455F" w:rsidP="00797E7A">
      <w:pPr>
        <w:rPr>
          <w:rStyle w:val="wdyuqq"/>
          <w:b/>
          <w:bCs/>
          <w:color w:val="767171" w:themeColor="background2" w:themeShade="80"/>
          <w:sz w:val="24"/>
          <w:szCs w:val="24"/>
        </w:rPr>
      </w:pPr>
    </w:p>
    <w:p w14:paraId="753AEA0D" w14:textId="77777777" w:rsidR="00E7455F" w:rsidRDefault="00E7455F" w:rsidP="00797E7A">
      <w:pPr>
        <w:rPr>
          <w:rStyle w:val="wdyuqq"/>
          <w:b/>
          <w:bCs/>
          <w:color w:val="767171" w:themeColor="background2" w:themeShade="80"/>
          <w:sz w:val="24"/>
          <w:szCs w:val="24"/>
        </w:rPr>
      </w:pPr>
    </w:p>
    <w:p w14:paraId="7031EEC7" w14:textId="77777777" w:rsidR="00E7455F" w:rsidRDefault="00E7455F" w:rsidP="00797E7A">
      <w:pPr>
        <w:rPr>
          <w:rStyle w:val="wdyuqq"/>
          <w:b/>
          <w:bCs/>
          <w:color w:val="767171" w:themeColor="background2" w:themeShade="80"/>
          <w:sz w:val="24"/>
          <w:szCs w:val="24"/>
        </w:rPr>
      </w:pPr>
    </w:p>
    <w:p w14:paraId="46A24473" w14:textId="77777777" w:rsidR="00E7455F" w:rsidRDefault="00E7455F" w:rsidP="00797E7A">
      <w:pPr>
        <w:rPr>
          <w:rStyle w:val="wdyuqq"/>
          <w:b/>
          <w:bCs/>
          <w:color w:val="767171" w:themeColor="background2" w:themeShade="80"/>
          <w:sz w:val="24"/>
          <w:szCs w:val="24"/>
        </w:rPr>
      </w:pPr>
    </w:p>
    <w:p w14:paraId="5A28C8DE" w14:textId="77777777" w:rsidR="00E7455F" w:rsidRDefault="00E7455F" w:rsidP="00797E7A">
      <w:pPr>
        <w:rPr>
          <w:rStyle w:val="wdyuqq"/>
          <w:b/>
          <w:bCs/>
          <w:color w:val="767171" w:themeColor="background2" w:themeShade="80"/>
          <w:sz w:val="24"/>
          <w:szCs w:val="24"/>
        </w:rPr>
      </w:pPr>
    </w:p>
    <w:p w14:paraId="69AEC55C" w14:textId="77777777" w:rsidR="00E7455F" w:rsidRDefault="00E7455F" w:rsidP="00797E7A">
      <w:pPr>
        <w:rPr>
          <w:rStyle w:val="wdyuqq"/>
          <w:b/>
          <w:bCs/>
          <w:color w:val="767171" w:themeColor="background2" w:themeShade="80"/>
          <w:sz w:val="24"/>
          <w:szCs w:val="24"/>
        </w:rPr>
      </w:pPr>
    </w:p>
    <w:p w14:paraId="70D65D05" w14:textId="77777777" w:rsidR="00E7455F" w:rsidRDefault="00E7455F" w:rsidP="00797E7A">
      <w:pPr>
        <w:rPr>
          <w:rStyle w:val="wdyuqq"/>
          <w:b/>
          <w:bCs/>
          <w:color w:val="767171" w:themeColor="background2" w:themeShade="80"/>
          <w:sz w:val="24"/>
          <w:szCs w:val="24"/>
        </w:rPr>
      </w:pPr>
    </w:p>
    <w:p w14:paraId="6ABB79A8" w14:textId="77777777" w:rsidR="00E7455F" w:rsidRPr="00126269" w:rsidRDefault="00E7455F" w:rsidP="00797E7A">
      <w:pPr>
        <w:rPr>
          <w:b/>
          <w:color w:val="767171" w:themeColor="background2" w:themeShade="80"/>
          <w:sz w:val="24"/>
          <w:szCs w:val="24"/>
        </w:rPr>
      </w:pPr>
    </w:p>
    <w:p w14:paraId="35371127" w14:textId="77777777" w:rsidR="00C41ABD" w:rsidRPr="00E75D2C" w:rsidRDefault="00C41ABD" w:rsidP="00C41ABD">
      <w:pPr>
        <w:pStyle w:val="Heading1"/>
        <w:rPr>
          <w:rFonts w:asciiTheme="minorHAnsi" w:hAnsiTheme="minorHAnsi" w:cstheme="minorHAnsi"/>
          <w:b/>
          <w:bCs/>
          <w:sz w:val="28"/>
          <w:szCs w:val="28"/>
        </w:rPr>
      </w:pPr>
      <w:r w:rsidRPr="00E75D2C">
        <w:rPr>
          <w:rFonts w:asciiTheme="minorHAnsi" w:hAnsiTheme="minorHAnsi" w:cstheme="minorBidi"/>
          <w:b/>
          <w:sz w:val="28"/>
          <w:szCs w:val="28"/>
        </w:rPr>
        <w:t>Record-Keeping</w:t>
      </w:r>
    </w:p>
    <w:p w14:paraId="1C99C6F5" w14:textId="77777777" w:rsidR="00951DFE" w:rsidRDefault="00951DFE" w:rsidP="007F4B8F"/>
    <w:p w14:paraId="52726AE9" w14:textId="77777777" w:rsidR="00E7455F" w:rsidRPr="00E7455F" w:rsidRDefault="00E7455F" w:rsidP="00E7455F">
      <w:r>
        <w:rPr>
          <w:noProof/>
          <w:lang w:eastAsia="en-GB"/>
        </w:rPr>
        <w:lastRenderedPageBreak/>
        <w:drawing>
          <wp:inline distT="0" distB="0" distL="0" distR="0" wp14:anchorId="135467E5" wp14:editId="282278C5">
            <wp:extent cx="4151051" cy="2528648"/>
            <wp:effectExtent l="0" t="0" r="1905" b="5080"/>
            <wp:docPr id="19028132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13264" name="Picture 1" descr="A screenshot of a computer&#10;&#10;Description automatically generated"/>
                    <pic:cNvPicPr/>
                  </pic:nvPicPr>
                  <pic:blipFill rotWithShape="1">
                    <a:blip r:embed="rId106"/>
                    <a:srcRect l="19303" t="20570" r="17332" b="10810"/>
                    <a:stretch/>
                  </pic:blipFill>
                  <pic:spPr bwMode="auto">
                    <a:xfrm>
                      <a:off x="0" y="0"/>
                      <a:ext cx="4166632" cy="2538139"/>
                    </a:xfrm>
                    <a:prstGeom prst="rect">
                      <a:avLst/>
                    </a:prstGeom>
                    <a:ln>
                      <a:noFill/>
                    </a:ln>
                    <a:extLst>
                      <a:ext uri="{53640926-AAD7-44D8-BBD7-CCE9431645EC}">
                        <a14:shadowObscured xmlns:a14="http://schemas.microsoft.com/office/drawing/2010/main"/>
                      </a:ext>
                    </a:extLst>
                  </pic:spPr>
                </pic:pic>
              </a:graphicData>
            </a:graphic>
          </wp:inline>
        </w:drawing>
      </w:r>
    </w:p>
    <w:p w14:paraId="0A7C588B" w14:textId="77777777" w:rsidR="00951DFE" w:rsidRPr="00E7455F" w:rsidRDefault="007F4B8F" w:rsidP="00297102">
      <w:pPr>
        <w:pStyle w:val="ListParagraph"/>
        <w:numPr>
          <w:ilvl w:val="0"/>
          <w:numId w:val="37"/>
        </w:numPr>
        <w:rPr>
          <w:color w:val="767171" w:themeColor="background2" w:themeShade="80"/>
        </w:rPr>
      </w:pPr>
      <w:r w:rsidRPr="00E7455F">
        <w:rPr>
          <w:rFonts w:eastAsia="Arial"/>
          <w:color w:val="767171" w:themeColor="background2" w:themeShade="80"/>
        </w:rPr>
        <w:t xml:space="preserve">A record of a concern, suspicion or allegation should be made at the time of or as soon as possible after the event. </w:t>
      </w:r>
    </w:p>
    <w:p w14:paraId="5F5D958D" w14:textId="77777777" w:rsidR="00951DFE" w:rsidRPr="00E7455F" w:rsidRDefault="007F4B8F" w:rsidP="00297102">
      <w:pPr>
        <w:pStyle w:val="ListParagraph"/>
        <w:numPr>
          <w:ilvl w:val="0"/>
          <w:numId w:val="37"/>
        </w:numPr>
        <w:rPr>
          <w:rFonts w:cstheme="minorHAnsi"/>
          <w:color w:val="767171" w:themeColor="background2" w:themeShade="80"/>
        </w:rPr>
      </w:pPr>
      <w:r w:rsidRPr="00E7455F">
        <w:rPr>
          <w:rFonts w:eastAsia="Arial" w:cstheme="minorHAnsi"/>
          <w:color w:val="767171" w:themeColor="background2" w:themeShade="80"/>
          <w:szCs w:val="24"/>
        </w:rPr>
        <w:t xml:space="preserve">Any member of staff receiving a disclosure of abuse from a child or young person or noticing signs or symptoms of possible abuse in a child or young person, will make a written record within the hour recording the disclosure using the child’s own words, what was said or seen and the location both of the abuse and the disclosure. </w:t>
      </w:r>
    </w:p>
    <w:p w14:paraId="243F1FE3" w14:textId="77777777" w:rsidR="00951DFE" w:rsidRPr="00E7455F" w:rsidRDefault="007F4B8F" w:rsidP="00297102">
      <w:pPr>
        <w:pStyle w:val="ListParagraph"/>
        <w:numPr>
          <w:ilvl w:val="0"/>
          <w:numId w:val="37"/>
        </w:numPr>
        <w:rPr>
          <w:rFonts w:cstheme="minorHAnsi"/>
          <w:color w:val="767171" w:themeColor="background2" w:themeShade="80"/>
        </w:rPr>
      </w:pPr>
      <w:r w:rsidRPr="00E7455F">
        <w:rPr>
          <w:rFonts w:eastAsia="Arial" w:cstheme="minorHAnsi"/>
          <w:color w:val="767171" w:themeColor="background2" w:themeShade="80"/>
          <w:szCs w:val="24"/>
        </w:rPr>
        <w:t>Dates and times of events should be recorded as accurately as possible, together with a note of when the record was made.</w:t>
      </w:r>
    </w:p>
    <w:p w14:paraId="24B6FCE4" w14:textId="77777777" w:rsidR="00393818" w:rsidRPr="00E7455F" w:rsidRDefault="007F4B8F" w:rsidP="00297102">
      <w:pPr>
        <w:pStyle w:val="ListParagraph"/>
        <w:numPr>
          <w:ilvl w:val="0"/>
          <w:numId w:val="37"/>
        </w:numPr>
        <w:rPr>
          <w:rFonts w:cstheme="minorHAnsi"/>
          <w:color w:val="767171" w:themeColor="background2" w:themeShade="80"/>
        </w:rPr>
      </w:pPr>
      <w:r w:rsidRPr="00E7455F">
        <w:rPr>
          <w:rFonts w:eastAsia="Arial" w:cstheme="minorHAnsi"/>
          <w:color w:val="767171" w:themeColor="background2" w:themeShade="80"/>
          <w:szCs w:val="24"/>
        </w:rPr>
        <w:t>A record should be made of any visible marks or injuries to a child that give cause for concern, this may be completed on a body map</w:t>
      </w:r>
      <w:r w:rsidR="00951DFE" w:rsidRPr="00E7455F">
        <w:rPr>
          <w:rFonts w:eastAsia="Arial" w:cstheme="minorHAnsi"/>
          <w:color w:val="767171" w:themeColor="background2" w:themeShade="80"/>
          <w:szCs w:val="24"/>
        </w:rPr>
        <w:t>.</w:t>
      </w:r>
      <w:r w:rsidRPr="00E7455F">
        <w:rPr>
          <w:rFonts w:eastAsia="Arial" w:cstheme="minorHAnsi"/>
          <w:color w:val="767171" w:themeColor="background2" w:themeShade="80"/>
          <w:szCs w:val="24"/>
        </w:rPr>
        <w:t xml:space="preserve"> </w:t>
      </w:r>
      <w:r w:rsidR="00951DFE" w:rsidRPr="00E7455F">
        <w:rPr>
          <w:rFonts w:eastAsia="Arial" w:cstheme="minorHAnsi"/>
          <w:color w:val="767171" w:themeColor="background2" w:themeShade="80"/>
          <w:szCs w:val="24"/>
        </w:rPr>
        <w:t>T</w:t>
      </w:r>
      <w:r w:rsidRPr="00E7455F">
        <w:rPr>
          <w:rFonts w:eastAsia="Arial" w:cstheme="minorHAnsi"/>
          <w:color w:val="767171" w:themeColor="background2" w:themeShade="80"/>
          <w:szCs w:val="24"/>
        </w:rPr>
        <w:t xml:space="preserve">he child should not be examined </w:t>
      </w:r>
      <w:r w:rsidR="0050431E" w:rsidRPr="00E7455F">
        <w:rPr>
          <w:rFonts w:eastAsia="Arial" w:cstheme="minorHAnsi"/>
          <w:color w:val="767171" w:themeColor="background2" w:themeShade="80"/>
          <w:szCs w:val="24"/>
        </w:rPr>
        <w:t>intimately,</w:t>
      </w:r>
      <w:r w:rsidRPr="00E7455F">
        <w:rPr>
          <w:rFonts w:eastAsia="Arial" w:cstheme="minorHAnsi"/>
          <w:color w:val="767171" w:themeColor="background2" w:themeShade="80"/>
          <w:szCs w:val="24"/>
        </w:rPr>
        <w:t xml:space="preserve"> or pictures taken of any injuries/marks.</w:t>
      </w:r>
    </w:p>
    <w:p w14:paraId="1B107DDD" w14:textId="77777777" w:rsidR="00393818" w:rsidRPr="00C236B0" w:rsidRDefault="00393818" w:rsidP="00393818">
      <w:pPr>
        <w:rPr>
          <w:rFonts w:eastAsia="Arial" w:cstheme="minorHAnsi"/>
          <w:b/>
          <w:bCs/>
          <w:color w:val="767171" w:themeColor="background2" w:themeShade="80"/>
          <w:sz w:val="24"/>
          <w:szCs w:val="24"/>
        </w:rPr>
      </w:pPr>
      <w:r w:rsidRPr="00C236B0">
        <w:rPr>
          <w:rFonts w:eastAsia="Arial" w:cstheme="minorHAnsi"/>
          <w:b/>
          <w:bCs/>
          <w:color w:val="767171" w:themeColor="background2" w:themeShade="80"/>
          <w:sz w:val="24"/>
          <w:szCs w:val="24"/>
        </w:rPr>
        <w:t>All records must be signed and dated clearly with the name of the signatory clearly printed. When a child has made a disclosure, the member of staff/volunteer should:</w:t>
      </w:r>
    </w:p>
    <w:p w14:paraId="62B94240" w14:textId="77777777" w:rsidR="007F4B8F" w:rsidRPr="00CE7BF6" w:rsidRDefault="0046764D" w:rsidP="00393818">
      <w:pPr>
        <w:ind w:left="170"/>
      </w:pPr>
      <w:r>
        <w:rPr>
          <w:rFonts w:cstheme="minorHAnsi"/>
          <w:noProof/>
          <w:lang w:eastAsia="en-GB"/>
        </w:rPr>
        <w:lastRenderedPageBreak/>
        <w:drawing>
          <wp:inline distT="0" distB="0" distL="0" distR="0" wp14:anchorId="4D7FD718" wp14:editId="3C6B823F">
            <wp:extent cx="10376535" cy="4502727"/>
            <wp:effectExtent l="0" t="0" r="0" b="31750"/>
            <wp:docPr id="1988574275"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656"/>
        <w:gridCol w:w="12221"/>
      </w:tblGrid>
      <w:tr w:rsidR="000B188D" w:rsidRPr="00CE7BF6" w14:paraId="53A4040B" w14:textId="77777777" w:rsidTr="00393818">
        <w:tc>
          <w:tcPr>
            <w:tcW w:w="13877" w:type="dxa"/>
            <w:gridSpan w:val="2"/>
            <w:shd w:val="clear" w:color="auto" w:fill="FFD966" w:themeFill="accent4" w:themeFillTint="99"/>
          </w:tcPr>
          <w:p w14:paraId="782F8F93" w14:textId="77777777" w:rsidR="000B188D" w:rsidRPr="00C236B0" w:rsidRDefault="000B188D" w:rsidP="00EA193E">
            <w:pPr>
              <w:rPr>
                <w:rFonts w:eastAsia="Arial" w:cstheme="minorHAnsi"/>
                <w:b/>
                <w:bCs/>
                <w:color w:val="767171" w:themeColor="background2" w:themeShade="80"/>
                <w:sz w:val="24"/>
                <w:szCs w:val="24"/>
              </w:rPr>
            </w:pPr>
            <w:r w:rsidRPr="00C236B0">
              <w:rPr>
                <w:rFonts w:eastAsia="Arial" w:cstheme="minorHAnsi"/>
                <w:b/>
                <w:bCs/>
                <w:color w:val="767171" w:themeColor="background2" w:themeShade="80"/>
                <w:sz w:val="24"/>
                <w:szCs w:val="24"/>
              </w:rPr>
              <w:t>Electronic Record-Keeping Software.</w:t>
            </w:r>
          </w:p>
        </w:tc>
      </w:tr>
      <w:tr w:rsidR="000B188D" w:rsidRPr="00CE7BF6" w14:paraId="525E94F0" w14:textId="77777777" w:rsidTr="00393818">
        <w:tc>
          <w:tcPr>
            <w:tcW w:w="13877" w:type="dxa"/>
            <w:gridSpan w:val="2"/>
          </w:tcPr>
          <w:p w14:paraId="563C0DC2" w14:textId="77777777" w:rsidR="000B188D" w:rsidRPr="00C236B0" w:rsidRDefault="00F84BA2" w:rsidP="00EA193E">
            <w:pPr>
              <w:rPr>
                <w:rFonts w:eastAsia="Arial" w:cstheme="minorHAnsi"/>
                <w:color w:val="767171" w:themeColor="background2" w:themeShade="80"/>
                <w:szCs w:val="24"/>
              </w:rPr>
            </w:pPr>
            <w:hyperlink r:id="rId112" w:history="1">
              <w:r w:rsidR="000B188D" w:rsidRPr="00C65E0B">
                <w:rPr>
                  <w:rStyle w:val="Hyperlink"/>
                  <w:rFonts w:eastAsia="Arial" w:cstheme="minorHAnsi"/>
                  <w:color w:val="767171" w:themeColor="background2" w:themeShade="80"/>
                  <w:szCs w:val="24"/>
                </w:rPr>
                <w:t>www.safeguardsoftware.co.uk</w:t>
              </w:r>
            </w:hyperlink>
            <w:r w:rsidR="000B188D" w:rsidRPr="00C65E0B">
              <w:rPr>
                <w:rFonts w:eastAsia="Arial" w:cstheme="minorHAnsi"/>
                <w:color w:val="767171" w:themeColor="background2" w:themeShade="80"/>
                <w:szCs w:val="24"/>
              </w:rPr>
              <w:t xml:space="preserve">  </w:t>
            </w:r>
          </w:p>
          <w:p w14:paraId="58E8BDAB" w14:textId="77777777" w:rsidR="000B188D" w:rsidRDefault="000B188D" w:rsidP="00EA193E">
            <w:pPr>
              <w:rPr>
                <w:rFonts w:eastAsia="Arial"/>
                <w:color w:val="767171" w:themeColor="background2" w:themeShade="80"/>
              </w:rPr>
            </w:pPr>
            <w:r w:rsidRPr="00C236B0">
              <w:rPr>
                <w:rFonts w:eastAsia="Arial"/>
                <w:color w:val="767171" w:themeColor="background2" w:themeShade="80"/>
              </w:rPr>
              <w:t xml:space="preserve">We have switched to using an electronic record keeping software for reporting and recording safeguarding concerns. </w:t>
            </w:r>
            <w:r w:rsidRPr="00C236B0">
              <w:rPr>
                <w:color w:val="767171" w:themeColor="background2" w:themeShade="80"/>
              </w:rPr>
              <w:br/>
            </w:r>
            <w:r w:rsidRPr="00C236B0">
              <w:rPr>
                <w:rFonts w:eastAsia="Arial"/>
                <w:color w:val="767171" w:themeColor="background2" w:themeShade="80"/>
              </w:rPr>
              <w:t xml:space="preserve">The advantages include less time-consuming paperwork and filing and being reassured that everything is reported and recorded in a timely manner. </w:t>
            </w:r>
          </w:p>
          <w:p w14:paraId="73C11C10" w14:textId="77777777" w:rsidR="00C65E0B" w:rsidRPr="00C236B0" w:rsidRDefault="00C65E0B" w:rsidP="00EA193E">
            <w:pPr>
              <w:rPr>
                <w:rFonts w:eastAsia="Arial"/>
                <w:color w:val="767171" w:themeColor="background2" w:themeShade="80"/>
              </w:rPr>
            </w:pPr>
          </w:p>
        </w:tc>
      </w:tr>
      <w:tr w:rsidR="000B188D" w:rsidRPr="00CE7BF6" w14:paraId="6BE0379D" w14:textId="77777777" w:rsidTr="005C23D3">
        <w:tc>
          <w:tcPr>
            <w:tcW w:w="1537" w:type="dxa"/>
            <w:shd w:val="clear" w:color="auto" w:fill="FFD966" w:themeFill="accent4" w:themeFillTint="99"/>
          </w:tcPr>
          <w:p w14:paraId="1184903C" w14:textId="77777777" w:rsidR="000B188D" w:rsidRPr="00C236B0" w:rsidRDefault="000B188D" w:rsidP="00EA193E">
            <w:pPr>
              <w:rPr>
                <w:rFonts w:eastAsia="Arial" w:cstheme="minorHAnsi"/>
                <w:b/>
                <w:bCs/>
                <w:color w:val="767171" w:themeColor="background2" w:themeShade="80"/>
                <w:sz w:val="24"/>
                <w:szCs w:val="24"/>
              </w:rPr>
            </w:pPr>
            <w:r w:rsidRPr="00C236B0">
              <w:rPr>
                <w:rFonts w:eastAsia="Arial" w:cstheme="minorHAnsi"/>
                <w:b/>
                <w:bCs/>
                <w:color w:val="767171" w:themeColor="background2" w:themeShade="80"/>
                <w:sz w:val="24"/>
                <w:szCs w:val="24"/>
              </w:rPr>
              <w:lastRenderedPageBreak/>
              <w:t xml:space="preserve">Some of the main benefits of using an electronic reporting system are as follows: </w:t>
            </w:r>
          </w:p>
          <w:p w14:paraId="259E077E" w14:textId="77777777" w:rsidR="00D3645F" w:rsidRPr="00393818" w:rsidRDefault="00D3645F" w:rsidP="00D3645F">
            <w:pPr>
              <w:jc w:val="center"/>
              <w:rPr>
                <w:rFonts w:eastAsia="Arial" w:cstheme="minorHAnsi"/>
                <w:b/>
                <w:bCs/>
                <w:color w:val="767171" w:themeColor="background2" w:themeShade="80"/>
                <w:sz w:val="28"/>
                <w:szCs w:val="28"/>
              </w:rPr>
            </w:pPr>
            <w:r>
              <w:rPr>
                <w:rFonts w:eastAsia="Arial" w:cstheme="minorHAnsi"/>
                <w:b/>
                <w:bCs/>
                <w:noProof/>
                <w:color w:val="E7E6E6" w:themeColor="background2"/>
                <w:sz w:val="28"/>
                <w:szCs w:val="28"/>
                <w:lang w:eastAsia="en-GB"/>
              </w:rPr>
              <w:drawing>
                <wp:inline distT="0" distB="0" distL="0" distR="0" wp14:anchorId="03706C27" wp14:editId="0AF1CFAA">
                  <wp:extent cx="914400" cy="914400"/>
                  <wp:effectExtent l="0" t="0" r="0" b="0"/>
                  <wp:docPr id="939214790" name="Graphic 939214790"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14790" name="Graphic 939214790" descr="Internet with solid fill"/>
                          <pic:cNvPicPr/>
                        </pic:nvPicPr>
                        <pic:blipFill>
                          <a:blip r:embed="rId1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4"/>
                              </a:ext>
                            </a:extLst>
                          </a:blip>
                          <a:stretch>
                            <a:fillRect/>
                          </a:stretch>
                        </pic:blipFill>
                        <pic:spPr>
                          <a:xfrm>
                            <a:off x="0" y="0"/>
                            <a:ext cx="914400" cy="914400"/>
                          </a:xfrm>
                          <a:prstGeom prst="rect">
                            <a:avLst/>
                          </a:prstGeom>
                        </pic:spPr>
                      </pic:pic>
                    </a:graphicData>
                  </a:graphic>
                </wp:inline>
              </w:drawing>
            </w:r>
          </w:p>
          <w:p w14:paraId="3A92415E" w14:textId="77777777" w:rsidR="000B188D" w:rsidRPr="00CE7BF6" w:rsidRDefault="000B188D" w:rsidP="00EA193E">
            <w:pPr>
              <w:rPr>
                <w:rFonts w:cstheme="minorHAnsi"/>
                <w:szCs w:val="24"/>
              </w:rPr>
            </w:pPr>
          </w:p>
        </w:tc>
        <w:tc>
          <w:tcPr>
            <w:tcW w:w="12340" w:type="dxa"/>
          </w:tcPr>
          <w:p w14:paraId="17E28FC3" w14:textId="77777777" w:rsidR="000B188D" w:rsidRPr="00C236B0" w:rsidRDefault="000B188D" w:rsidP="00EA193E">
            <w:pPr>
              <w:rPr>
                <w:rFonts w:eastAsia="Arial" w:cstheme="minorHAnsi"/>
                <w:color w:val="767171" w:themeColor="background2" w:themeShade="80"/>
                <w:szCs w:val="24"/>
              </w:rPr>
            </w:pPr>
            <w:r w:rsidRPr="00C236B0">
              <w:rPr>
                <w:rFonts w:eastAsia="Arial" w:cstheme="minorHAnsi"/>
                <w:color w:val="767171" w:themeColor="background2" w:themeShade="80"/>
                <w:szCs w:val="24"/>
              </w:rPr>
              <w:t xml:space="preserve">Some of the main benefits of using an electronic reporting system are as follows: </w:t>
            </w:r>
          </w:p>
          <w:p w14:paraId="69B1F2CB" w14:textId="77777777" w:rsidR="000B188D" w:rsidRPr="00C236B0" w:rsidRDefault="000B188D" w:rsidP="00C236B0">
            <w:pPr>
              <w:pStyle w:val="Subtitle"/>
            </w:pPr>
            <w:bookmarkStart w:id="24" w:name="_Toc112760472"/>
            <w:r w:rsidRPr="00C236B0">
              <w:t>Chronology</w:t>
            </w:r>
            <w:bookmarkEnd w:id="24"/>
          </w:p>
          <w:p w14:paraId="6ABC5678" w14:textId="77777777" w:rsidR="000B188D" w:rsidRPr="00C236B0" w:rsidRDefault="000B188D" w:rsidP="00EA193E">
            <w:pPr>
              <w:rPr>
                <w:rFonts w:eastAsia="Arial" w:cstheme="minorHAnsi"/>
                <w:color w:val="767171" w:themeColor="background2" w:themeShade="80"/>
                <w:szCs w:val="24"/>
                <w:lang w:eastAsia="en-GB"/>
              </w:rPr>
            </w:pPr>
            <w:r w:rsidRPr="00CE7BF6">
              <w:rPr>
                <w:rFonts w:cstheme="minorHAnsi"/>
                <w:szCs w:val="24"/>
              </w:rPr>
              <w:br/>
            </w:r>
            <w:r w:rsidRPr="00C236B0">
              <w:rPr>
                <w:rFonts w:eastAsia="Arial" w:cstheme="minorHAnsi"/>
                <w:color w:val="767171" w:themeColor="background2" w:themeShade="80"/>
                <w:szCs w:val="24"/>
                <w:lang w:eastAsia="en-GB"/>
              </w:rPr>
              <w:t>A full chronology of events is stored against any concerns raised allowing you to easily see notes from meetings, interventions and behaviour reports.</w:t>
            </w:r>
          </w:p>
          <w:p w14:paraId="564E3C0B" w14:textId="77777777" w:rsidR="000B188D" w:rsidRPr="00C236B0" w:rsidRDefault="000B188D" w:rsidP="00EA193E">
            <w:pPr>
              <w:rPr>
                <w:rFonts w:eastAsia="Arial" w:cstheme="minorHAnsi"/>
                <w:color w:val="767171" w:themeColor="background2" w:themeShade="80"/>
                <w:szCs w:val="24"/>
                <w:lang w:eastAsia="en-GB"/>
              </w:rPr>
            </w:pPr>
          </w:p>
          <w:p w14:paraId="126254E8" w14:textId="77777777" w:rsidR="000B188D" w:rsidRPr="00C236B0" w:rsidRDefault="000B188D" w:rsidP="00C236B0">
            <w:pPr>
              <w:pStyle w:val="Subtitle"/>
            </w:pPr>
            <w:bookmarkStart w:id="25" w:name="_Toc112760473"/>
            <w:r w:rsidRPr="00C236B0">
              <w:t>Reporting</w:t>
            </w:r>
            <w:bookmarkEnd w:id="25"/>
          </w:p>
          <w:p w14:paraId="615FF2C4" w14:textId="77777777" w:rsidR="000B188D" w:rsidRPr="00C236B0" w:rsidRDefault="000B188D" w:rsidP="00EA193E">
            <w:pPr>
              <w:rPr>
                <w:rFonts w:eastAsia="Arial" w:cstheme="minorHAnsi"/>
                <w:color w:val="767171" w:themeColor="background2" w:themeShade="80"/>
                <w:szCs w:val="24"/>
                <w:lang w:eastAsia="en-GB"/>
              </w:rPr>
            </w:pPr>
            <w:r w:rsidRPr="00C236B0">
              <w:rPr>
                <w:rFonts w:eastAsia="Arial" w:cstheme="minorHAnsi"/>
                <w:color w:val="767171" w:themeColor="background2" w:themeShade="80"/>
                <w:szCs w:val="24"/>
                <w:lang w:eastAsia="en-GB"/>
              </w:rPr>
              <w:br/>
              <w:t>Creating reports is easy and within a few clicks you are able to see all concerns raised on a specific child. You can easily export or print the report for external agencies or meetings.</w:t>
            </w:r>
          </w:p>
          <w:p w14:paraId="38F122AB" w14:textId="77777777" w:rsidR="000B188D" w:rsidRPr="00CE7BF6" w:rsidRDefault="000B188D" w:rsidP="00EA193E">
            <w:pPr>
              <w:rPr>
                <w:rFonts w:eastAsia="Arial" w:cstheme="minorHAnsi"/>
                <w:szCs w:val="24"/>
                <w:lang w:eastAsia="en-GB"/>
              </w:rPr>
            </w:pPr>
          </w:p>
          <w:p w14:paraId="15CBCF51" w14:textId="77777777" w:rsidR="000B188D" w:rsidRPr="00CE7BF6" w:rsidRDefault="000B188D" w:rsidP="00C236B0">
            <w:pPr>
              <w:pStyle w:val="Subtitle"/>
            </w:pPr>
            <w:bookmarkStart w:id="26" w:name="_Toc112760474"/>
            <w:r w:rsidRPr="00CE7BF6">
              <w:t>Anywhere</w:t>
            </w:r>
            <w:bookmarkEnd w:id="26"/>
          </w:p>
          <w:p w14:paraId="46DD1E0F" w14:textId="77777777" w:rsidR="000B188D" w:rsidRPr="00CE7BF6" w:rsidRDefault="000B188D" w:rsidP="00EA193E">
            <w:pPr>
              <w:rPr>
                <w:rFonts w:eastAsia="Arial" w:cstheme="minorHAnsi"/>
                <w:b/>
                <w:bCs/>
                <w:szCs w:val="24"/>
                <w:lang w:eastAsia="en-GB"/>
              </w:rPr>
            </w:pPr>
          </w:p>
          <w:p w14:paraId="2BD6F1CD" w14:textId="77777777" w:rsidR="000B188D" w:rsidRPr="00C236B0" w:rsidRDefault="000B188D" w:rsidP="00EA193E">
            <w:pPr>
              <w:rPr>
                <w:rFonts w:eastAsia="Arial" w:cstheme="minorHAnsi"/>
                <w:color w:val="767171" w:themeColor="background2" w:themeShade="80"/>
                <w:szCs w:val="24"/>
                <w:lang w:eastAsia="en-GB"/>
              </w:rPr>
            </w:pPr>
            <w:r w:rsidRPr="00C236B0">
              <w:rPr>
                <w:rFonts w:eastAsia="Arial" w:cstheme="minorHAnsi"/>
                <w:color w:val="767171" w:themeColor="background2" w:themeShade="80"/>
                <w:szCs w:val="24"/>
                <w:lang w:eastAsia="en-GB"/>
              </w:rPr>
              <w:t>Our secure hosted option allows you to access the system from any device, anywhere where you have an internet connection. This also allows staff to raise concerns anywhere.</w:t>
            </w:r>
          </w:p>
          <w:p w14:paraId="700722D5" w14:textId="77777777" w:rsidR="000B188D" w:rsidRPr="00CE7BF6" w:rsidRDefault="000B188D" w:rsidP="00EA193E">
            <w:pPr>
              <w:rPr>
                <w:rFonts w:eastAsia="Arial" w:cstheme="minorHAnsi"/>
                <w:szCs w:val="24"/>
                <w:lang w:eastAsia="en-GB"/>
              </w:rPr>
            </w:pPr>
          </w:p>
          <w:p w14:paraId="5CD02BA8" w14:textId="77777777" w:rsidR="000B188D" w:rsidRPr="00CE7BF6" w:rsidRDefault="000B188D" w:rsidP="00C236B0">
            <w:pPr>
              <w:pStyle w:val="Subtitle"/>
            </w:pPr>
            <w:bookmarkStart w:id="27" w:name="_Toc112760475"/>
            <w:r w:rsidRPr="00CE7BF6">
              <w:t>Alerts</w:t>
            </w:r>
            <w:bookmarkEnd w:id="27"/>
            <w:r w:rsidR="00393818">
              <w:tab/>
            </w:r>
          </w:p>
          <w:p w14:paraId="3927A3A0" w14:textId="77777777" w:rsidR="000B188D" w:rsidRPr="00CE7BF6" w:rsidRDefault="000B188D" w:rsidP="00EA193E">
            <w:pPr>
              <w:rPr>
                <w:rFonts w:eastAsia="Arial" w:cstheme="minorHAnsi"/>
                <w:b/>
                <w:bCs/>
                <w:szCs w:val="24"/>
                <w:lang w:eastAsia="en-GB"/>
              </w:rPr>
            </w:pPr>
          </w:p>
          <w:p w14:paraId="40BCF190" w14:textId="77777777" w:rsidR="000B188D" w:rsidRPr="00C236B0" w:rsidRDefault="000B188D" w:rsidP="00EA193E">
            <w:pPr>
              <w:rPr>
                <w:rFonts w:eastAsia="Arial" w:cstheme="minorHAnsi"/>
                <w:color w:val="767171" w:themeColor="background2" w:themeShade="80"/>
                <w:szCs w:val="24"/>
                <w:lang w:eastAsia="en-GB"/>
              </w:rPr>
            </w:pPr>
            <w:r w:rsidRPr="00C236B0">
              <w:rPr>
                <w:rFonts w:eastAsia="Arial" w:cstheme="minorHAnsi"/>
                <w:color w:val="767171" w:themeColor="background2" w:themeShade="80"/>
                <w:szCs w:val="24"/>
                <w:lang w:eastAsia="en-GB"/>
              </w:rPr>
              <w:t>The staff that need to know about any concerns that have been raised get alerts as they happen – great for time-sensitive concerns.</w:t>
            </w:r>
          </w:p>
          <w:p w14:paraId="2B8C033F" w14:textId="77777777" w:rsidR="000B188D" w:rsidRPr="00CE7BF6" w:rsidRDefault="000B188D" w:rsidP="00EA193E">
            <w:pPr>
              <w:rPr>
                <w:rFonts w:eastAsia="Arial" w:cstheme="minorHAnsi"/>
                <w:szCs w:val="24"/>
                <w:lang w:eastAsia="en-GB"/>
              </w:rPr>
            </w:pPr>
          </w:p>
          <w:p w14:paraId="35654AE0" w14:textId="77777777" w:rsidR="000B188D" w:rsidRPr="00CE7BF6" w:rsidRDefault="000B188D" w:rsidP="00C236B0">
            <w:pPr>
              <w:pStyle w:val="Subtitle"/>
            </w:pPr>
            <w:bookmarkStart w:id="28" w:name="_Toc112760476"/>
            <w:r w:rsidRPr="00CE7BF6">
              <w:t>Reviews</w:t>
            </w:r>
            <w:bookmarkEnd w:id="28"/>
          </w:p>
          <w:p w14:paraId="09F635B1" w14:textId="77777777" w:rsidR="000B188D" w:rsidRPr="00CE7BF6" w:rsidRDefault="000B188D" w:rsidP="00EA193E">
            <w:pPr>
              <w:rPr>
                <w:rFonts w:eastAsia="Arial" w:cstheme="minorHAnsi"/>
                <w:b/>
                <w:bCs/>
                <w:szCs w:val="24"/>
                <w:lang w:eastAsia="en-GB"/>
              </w:rPr>
            </w:pPr>
          </w:p>
          <w:p w14:paraId="45767143" w14:textId="77777777" w:rsidR="000B188D" w:rsidRPr="00C236B0" w:rsidRDefault="000B188D" w:rsidP="00EA193E">
            <w:pPr>
              <w:rPr>
                <w:rFonts w:eastAsia="Arial" w:cstheme="minorHAnsi"/>
                <w:color w:val="767171" w:themeColor="background2" w:themeShade="80"/>
                <w:szCs w:val="24"/>
                <w:lang w:eastAsia="en-GB"/>
              </w:rPr>
            </w:pPr>
            <w:r w:rsidRPr="00C236B0">
              <w:rPr>
                <w:rFonts w:eastAsia="Arial" w:cstheme="minorHAnsi"/>
                <w:color w:val="767171" w:themeColor="background2" w:themeShade="80"/>
                <w:szCs w:val="24"/>
                <w:lang w:eastAsia="en-GB"/>
              </w:rPr>
              <w:t>You can set reminders to prompt viewing of CP files, allowing you to keep track of referrals and action plans.</w:t>
            </w:r>
          </w:p>
          <w:p w14:paraId="6BE3E663" w14:textId="77777777" w:rsidR="000B188D" w:rsidRPr="00CE7BF6" w:rsidRDefault="000B188D" w:rsidP="00EA193E">
            <w:pPr>
              <w:rPr>
                <w:rFonts w:eastAsia="Arial" w:cstheme="minorHAnsi"/>
                <w:szCs w:val="24"/>
                <w:lang w:eastAsia="en-GB"/>
              </w:rPr>
            </w:pPr>
          </w:p>
          <w:p w14:paraId="210A5602" w14:textId="77777777" w:rsidR="000B188D" w:rsidRPr="00CE7BF6" w:rsidRDefault="000B188D" w:rsidP="00C236B0">
            <w:pPr>
              <w:pStyle w:val="Subtitle"/>
            </w:pPr>
            <w:bookmarkStart w:id="29" w:name="_Toc112760477"/>
            <w:r w:rsidRPr="00CE7BF6">
              <w:t>Body Maps</w:t>
            </w:r>
            <w:bookmarkEnd w:id="29"/>
          </w:p>
          <w:p w14:paraId="24924FE3" w14:textId="77777777" w:rsidR="000B188D" w:rsidRPr="00CE7BF6" w:rsidRDefault="000B188D" w:rsidP="00EA193E">
            <w:pPr>
              <w:rPr>
                <w:rFonts w:eastAsia="Arial" w:cstheme="minorHAnsi"/>
                <w:b/>
                <w:bCs/>
                <w:szCs w:val="24"/>
                <w:lang w:eastAsia="en-GB"/>
              </w:rPr>
            </w:pPr>
          </w:p>
          <w:p w14:paraId="1C0F840B" w14:textId="77777777" w:rsidR="000B188D" w:rsidRPr="00C236B0" w:rsidRDefault="000B188D" w:rsidP="00EA193E">
            <w:pPr>
              <w:rPr>
                <w:rFonts w:eastAsia="Arial" w:cstheme="minorHAnsi"/>
                <w:color w:val="767171" w:themeColor="background2" w:themeShade="80"/>
                <w:szCs w:val="24"/>
                <w:lang w:eastAsia="en-GB"/>
              </w:rPr>
            </w:pPr>
            <w:r w:rsidRPr="00C236B0">
              <w:rPr>
                <w:rFonts w:eastAsia="Arial" w:cstheme="minorHAnsi"/>
                <w:color w:val="767171" w:themeColor="background2" w:themeShade="80"/>
                <w:szCs w:val="24"/>
                <w:lang w:eastAsia="en-GB"/>
              </w:rPr>
              <w:t>As well as online body maps, you can also combine body maps to review emerging patterns.</w:t>
            </w:r>
          </w:p>
          <w:p w14:paraId="1A4965E7" w14:textId="77777777" w:rsidR="000B188D" w:rsidRPr="00CE7BF6" w:rsidRDefault="000B188D" w:rsidP="00EA193E">
            <w:pPr>
              <w:rPr>
                <w:rFonts w:eastAsia="Arial" w:cstheme="minorHAnsi"/>
                <w:szCs w:val="24"/>
                <w:lang w:eastAsia="en-GB"/>
              </w:rPr>
            </w:pPr>
          </w:p>
          <w:p w14:paraId="0CD70279" w14:textId="77777777" w:rsidR="000B188D" w:rsidRPr="00CE7BF6" w:rsidRDefault="000B188D" w:rsidP="00C236B0">
            <w:pPr>
              <w:pStyle w:val="Subtitle"/>
            </w:pPr>
            <w:bookmarkStart w:id="30" w:name="_Toc112760478"/>
            <w:r w:rsidRPr="00CE7BF6">
              <w:t>Dashboards</w:t>
            </w:r>
            <w:bookmarkEnd w:id="30"/>
          </w:p>
          <w:p w14:paraId="2F868E3C" w14:textId="77777777" w:rsidR="000B188D" w:rsidRPr="00CE7BF6" w:rsidRDefault="000B188D" w:rsidP="00EA193E">
            <w:pPr>
              <w:rPr>
                <w:rFonts w:eastAsia="Arial" w:cstheme="minorHAnsi"/>
                <w:b/>
                <w:bCs/>
                <w:szCs w:val="24"/>
                <w:lang w:eastAsia="en-GB"/>
              </w:rPr>
            </w:pPr>
          </w:p>
          <w:p w14:paraId="580B6910" w14:textId="77777777" w:rsidR="000B188D" w:rsidRPr="00C236B0" w:rsidRDefault="000B188D" w:rsidP="00EA193E">
            <w:pPr>
              <w:rPr>
                <w:rFonts w:eastAsia="Arial" w:cstheme="minorHAnsi"/>
                <w:color w:val="767171" w:themeColor="background2" w:themeShade="80"/>
                <w:szCs w:val="24"/>
                <w:lang w:eastAsia="en-GB"/>
              </w:rPr>
            </w:pPr>
            <w:r w:rsidRPr="00C236B0">
              <w:rPr>
                <w:rFonts w:eastAsia="Arial" w:cstheme="minorHAnsi"/>
                <w:color w:val="767171" w:themeColor="background2" w:themeShade="80"/>
                <w:szCs w:val="24"/>
                <w:lang w:eastAsia="en-GB"/>
              </w:rPr>
              <w:t>Multi-</w:t>
            </w:r>
            <w:r w:rsidRPr="00C236B0">
              <w:rPr>
                <w:rFonts w:cstheme="minorHAnsi"/>
                <w:color w:val="767171" w:themeColor="background2" w:themeShade="80"/>
                <w:szCs w:val="24"/>
                <w:lang w:eastAsia="en-GB"/>
              </w:rPr>
              <w:fldChar w:fldCharType="begin"/>
            </w:r>
            <w:r w:rsidRPr="00C236B0">
              <w:rPr>
                <w:rFonts w:cstheme="minorHAnsi"/>
                <w:color w:val="767171" w:themeColor="background2" w:themeShade="80"/>
                <w:szCs w:val="24"/>
                <w:lang w:eastAsia="en-GB"/>
              </w:rPr>
              <w:instrText xml:space="preserve"> MERGEFIELD Cap_School__Academy </w:instrText>
            </w:r>
            <w:r w:rsidRPr="00C236B0">
              <w:rPr>
                <w:rFonts w:cstheme="minorHAnsi"/>
                <w:color w:val="767171" w:themeColor="background2" w:themeShade="80"/>
                <w:szCs w:val="24"/>
                <w:lang w:eastAsia="en-GB"/>
              </w:rPr>
              <w:fldChar w:fldCharType="separate"/>
            </w:r>
            <w:r w:rsidR="00D66D60">
              <w:rPr>
                <w:rFonts w:cstheme="minorHAnsi"/>
                <w:noProof/>
                <w:color w:val="767171" w:themeColor="background2" w:themeShade="80"/>
                <w:szCs w:val="24"/>
                <w:lang w:eastAsia="en-GB"/>
              </w:rPr>
              <w:t>School</w:t>
            </w:r>
            <w:r w:rsidRPr="00C236B0">
              <w:rPr>
                <w:rFonts w:cstheme="minorHAnsi"/>
                <w:color w:val="767171" w:themeColor="background2" w:themeShade="80"/>
                <w:szCs w:val="24"/>
                <w:lang w:eastAsia="en-GB"/>
              </w:rPr>
              <w:fldChar w:fldCharType="end"/>
            </w:r>
            <w:r w:rsidRPr="00C236B0">
              <w:rPr>
                <w:rFonts w:eastAsia="Arial" w:cstheme="minorHAnsi"/>
                <w:color w:val="767171" w:themeColor="background2" w:themeShade="80"/>
                <w:szCs w:val="24"/>
                <w:lang w:eastAsia="en-GB"/>
              </w:rPr>
              <w:t xml:space="preserve"> Trusts, Local Authorities and Governors can have real time access to reports to a single </w:t>
            </w:r>
            <w:r w:rsidRPr="00C236B0">
              <w:rPr>
                <w:rFonts w:cstheme="minorHAnsi"/>
                <w:color w:val="767171" w:themeColor="background2" w:themeShade="80"/>
                <w:szCs w:val="24"/>
                <w:lang w:eastAsia="en-GB"/>
              </w:rPr>
              <w:fldChar w:fldCharType="begin"/>
            </w:r>
            <w:r w:rsidRPr="00C236B0">
              <w:rPr>
                <w:rFonts w:cstheme="minorHAnsi"/>
                <w:color w:val="767171" w:themeColor="background2" w:themeShade="80"/>
                <w:szCs w:val="24"/>
                <w:lang w:eastAsia="en-GB"/>
              </w:rPr>
              <w:instrText xml:space="preserve"> MERGEFIELD School__Academy </w:instrText>
            </w:r>
            <w:r w:rsidRPr="00C236B0">
              <w:rPr>
                <w:rFonts w:cstheme="minorHAnsi"/>
                <w:color w:val="767171" w:themeColor="background2" w:themeShade="80"/>
                <w:szCs w:val="24"/>
                <w:lang w:eastAsia="en-GB"/>
              </w:rPr>
              <w:fldChar w:fldCharType="separate"/>
            </w:r>
            <w:r w:rsidR="00D66D60">
              <w:rPr>
                <w:rFonts w:cstheme="minorHAnsi"/>
                <w:noProof/>
                <w:color w:val="767171" w:themeColor="background2" w:themeShade="80"/>
                <w:szCs w:val="24"/>
                <w:lang w:eastAsia="en-GB"/>
              </w:rPr>
              <w:t>school</w:t>
            </w:r>
            <w:r w:rsidRPr="00C236B0">
              <w:rPr>
                <w:rFonts w:cstheme="minorHAnsi"/>
                <w:color w:val="767171" w:themeColor="background2" w:themeShade="80"/>
                <w:szCs w:val="24"/>
                <w:lang w:eastAsia="en-GB"/>
              </w:rPr>
              <w:fldChar w:fldCharType="end"/>
            </w:r>
            <w:r w:rsidRPr="00C236B0">
              <w:rPr>
                <w:rFonts w:eastAsia="Arial" w:cstheme="minorHAnsi"/>
                <w:color w:val="767171" w:themeColor="background2" w:themeShade="80"/>
                <w:szCs w:val="24"/>
                <w:lang w:eastAsia="en-GB"/>
              </w:rPr>
              <w:t xml:space="preserve"> or across a group of academies.</w:t>
            </w:r>
          </w:p>
          <w:p w14:paraId="48CA7FC6" w14:textId="77777777" w:rsidR="000B188D" w:rsidRPr="00CE7BF6" w:rsidRDefault="000B188D" w:rsidP="00EA193E">
            <w:pPr>
              <w:rPr>
                <w:rFonts w:cstheme="minorHAnsi"/>
                <w:szCs w:val="24"/>
                <w:lang w:eastAsia="en-GB"/>
              </w:rPr>
            </w:pPr>
          </w:p>
          <w:p w14:paraId="1B94BD87" w14:textId="77777777" w:rsidR="000B188D" w:rsidRPr="00CE7BF6" w:rsidRDefault="000B188D" w:rsidP="00C236B0">
            <w:pPr>
              <w:pStyle w:val="Subtitle"/>
            </w:pPr>
            <w:bookmarkStart w:id="31" w:name="_Toc112760479"/>
            <w:r w:rsidRPr="00CE7BF6">
              <w:t>Tags</w:t>
            </w:r>
            <w:bookmarkEnd w:id="31"/>
          </w:p>
          <w:p w14:paraId="34379B6B" w14:textId="77777777" w:rsidR="000B188D" w:rsidRPr="00CE7BF6" w:rsidRDefault="000B188D" w:rsidP="00EA193E">
            <w:pPr>
              <w:rPr>
                <w:rFonts w:eastAsia="Arial" w:cstheme="minorHAnsi"/>
                <w:b/>
                <w:bCs/>
                <w:szCs w:val="24"/>
                <w:lang w:eastAsia="en-GB"/>
              </w:rPr>
            </w:pPr>
          </w:p>
          <w:p w14:paraId="54521443" w14:textId="77777777" w:rsidR="000B188D" w:rsidRPr="00C236B0" w:rsidRDefault="000B188D" w:rsidP="00EA193E">
            <w:pPr>
              <w:rPr>
                <w:rFonts w:eastAsia="Arial" w:cstheme="minorHAnsi"/>
                <w:szCs w:val="24"/>
                <w:lang w:eastAsia="en-GB"/>
              </w:rPr>
            </w:pPr>
            <w:r w:rsidRPr="00C236B0">
              <w:rPr>
                <w:rFonts w:eastAsia="Arial" w:cstheme="minorHAnsi"/>
                <w:color w:val="767171" w:themeColor="background2" w:themeShade="80"/>
                <w:szCs w:val="24"/>
                <w:lang w:eastAsia="en-GB"/>
              </w:rPr>
              <w:t>You can tag children in specific areas such as Child in Need, Young Carer and CP Plans. We also bring tags in from your MIS system such as FSM, SEN and PP.</w:t>
            </w:r>
          </w:p>
        </w:tc>
      </w:tr>
    </w:tbl>
    <w:p w14:paraId="13C263BF" w14:textId="77777777" w:rsidR="007F4B8F" w:rsidRPr="00CE7BF6" w:rsidRDefault="007F4B8F" w:rsidP="00640ADA">
      <w:pPr>
        <w:rPr>
          <w:rFonts w:cstheme="minorHAnsi"/>
        </w:rPr>
      </w:pPr>
    </w:p>
    <w:p w14:paraId="23794478" w14:textId="77777777" w:rsidR="00C41ABD" w:rsidRPr="00E75D2C" w:rsidRDefault="00D326C3" w:rsidP="00C41ABD">
      <w:pPr>
        <w:pStyle w:val="Heading1"/>
        <w:rPr>
          <w:rFonts w:asciiTheme="minorHAnsi" w:hAnsiTheme="minorHAnsi" w:cstheme="minorHAnsi"/>
          <w:b/>
          <w:bCs/>
          <w:sz w:val="28"/>
          <w:szCs w:val="28"/>
        </w:rPr>
      </w:pPr>
      <w:r w:rsidRPr="00E75D2C">
        <w:rPr>
          <w:rFonts w:asciiTheme="minorHAnsi" w:hAnsiTheme="minorHAnsi" w:cstheme="minorBidi"/>
          <w:b/>
          <w:sz w:val="28"/>
          <w:szCs w:val="28"/>
        </w:rPr>
        <w:t>Physical Interventions</w:t>
      </w:r>
    </w:p>
    <w:p w14:paraId="7E447E44" w14:textId="77777777" w:rsidR="00E75D2C" w:rsidRDefault="00C236B0" w:rsidP="00D326C3">
      <w:pPr>
        <w:rPr>
          <w:rFonts w:cstheme="minorHAnsi"/>
        </w:rPr>
      </w:pPr>
      <w:r w:rsidRPr="00C236B0">
        <w:rPr>
          <w:rFonts w:cstheme="minorHAnsi"/>
          <w:b/>
          <w:bCs/>
          <w:noProof/>
          <w:color w:val="767171" w:themeColor="background2" w:themeShade="80"/>
          <w:szCs w:val="24"/>
          <w:lang w:eastAsia="en-GB"/>
        </w:rPr>
        <w:drawing>
          <wp:anchor distT="0" distB="0" distL="114300" distR="114300" simplePos="0" relativeHeight="251658251" behindDoc="0" locked="0" layoutInCell="1" allowOverlap="1" wp14:anchorId="79B868C6" wp14:editId="329860BA">
            <wp:simplePos x="0" y="0"/>
            <wp:positionH relativeFrom="margin">
              <wp:posOffset>7877175</wp:posOffset>
            </wp:positionH>
            <wp:positionV relativeFrom="paragraph">
              <wp:posOffset>134620</wp:posOffset>
            </wp:positionV>
            <wp:extent cx="853440" cy="853440"/>
            <wp:effectExtent l="0" t="0" r="0" b="0"/>
            <wp:wrapSquare wrapText="bothSides"/>
            <wp:docPr id="834411154" name="Graphic 834411154"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r w:rsidRPr="00C236B0">
        <w:rPr>
          <w:rFonts w:cstheme="minorHAnsi"/>
          <w:b/>
          <w:bCs/>
          <w:noProof/>
          <w:color w:val="767171" w:themeColor="background2" w:themeShade="80"/>
          <w:szCs w:val="24"/>
          <w:lang w:eastAsia="en-GB"/>
        </w:rPr>
        <w:drawing>
          <wp:anchor distT="0" distB="0" distL="114300" distR="114300" simplePos="0" relativeHeight="251658250" behindDoc="0" locked="0" layoutInCell="1" allowOverlap="1" wp14:anchorId="1AC38F85" wp14:editId="5B65B3E3">
            <wp:simplePos x="0" y="0"/>
            <wp:positionH relativeFrom="margin">
              <wp:posOffset>30650</wp:posOffset>
            </wp:positionH>
            <wp:positionV relativeFrom="paragraph">
              <wp:posOffset>127220</wp:posOffset>
            </wp:positionV>
            <wp:extent cx="853440" cy="853440"/>
            <wp:effectExtent l="0" t="0" r="0" b="0"/>
            <wp:wrapSquare wrapText="bothSides"/>
            <wp:docPr id="560617600" name="Graphic 560617600"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833" name="Graphic 1436794833" descr="Add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53440" cy="853440"/>
                    </a:xfrm>
                    <a:prstGeom prst="rect">
                      <a:avLst/>
                    </a:prstGeom>
                  </pic:spPr>
                </pic:pic>
              </a:graphicData>
            </a:graphic>
            <wp14:sizeRelH relativeFrom="page">
              <wp14:pctWidth>0</wp14:pctWidth>
            </wp14:sizeRelH>
            <wp14:sizeRelV relativeFrom="page">
              <wp14:pctHeight>0</wp14:pctHeight>
            </wp14:sizeRelV>
          </wp:anchor>
        </w:drawing>
      </w:r>
    </w:p>
    <w:p w14:paraId="24ACEC45" w14:textId="77777777" w:rsidR="00D326C3" w:rsidRPr="00E75D2C" w:rsidRDefault="00D326C3" w:rsidP="00D326C3">
      <w:pPr>
        <w:rPr>
          <w:rFonts w:cstheme="minorHAnsi"/>
        </w:rPr>
      </w:pPr>
      <w:r w:rsidRPr="00C236B0">
        <w:rPr>
          <w:rFonts w:eastAsia="Arial" w:cstheme="minorHAnsi"/>
          <w:color w:val="767171" w:themeColor="background2" w:themeShade="80"/>
          <w:szCs w:val="24"/>
        </w:rPr>
        <w:t xml:space="preserve">It is important to allow children to do what they can for themselves, but depending on age and circumstances (i.e., a child who is hurt, who needs instruction in the use of a particular instrument/piece of equipment, safety issues such as the need to prevent a child hurting themselves or others), it may be necessary for some physical contact to take place. </w:t>
      </w:r>
    </w:p>
    <w:p w14:paraId="18F0C665" w14:textId="77777777" w:rsidR="00D326C3" w:rsidRPr="00F239C5" w:rsidRDefault="00FB35F8" w:rsidP="00F239C5">
      <w:pPr>
        <w:jc w:val="center"/>
        <w:rPr>
          <w:rFonts w:eastAsia="Arial" w:cstheme="minorHAnsi"/>
          <w:szCs w:val="24"/>
        </w:rPr>
      </w:pPr>
      <w:r>
        <w:rPr>
          <w:noProof/>
          <w:lang w:eastAsia="en-GB"/>
        </w:rPr>
        <w:lastRenderedPageBreak/>
        <w:drawing>
          <wp:inline distT="0" distB="0" distL="0" distR="0" wp14:anchorId="67B2EBBF" wp14:editId="560AE7E2">
            <wp:extent cx="3241675" cy="3137906"/>
            <wp:effectExtent l="0" t="0" r="0" b="5715"/>
            <wp:docPr id="1245082532" name="Picture 12450825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82532" name="Picture 1" descr="A screenshot of a computer&#10;&#10;Description automatically generated"/>
                    <pic:cNvPicPr/>
                  </pic:nvPicPr>
                  <pic:blipFill rotWithShape="1">
                    <a:blip r:embed="rId115"/>
                    <a:srcRect l="29643" t="21304" r="33464" b="15208"/>
                    <a:stretch/>
                  </pic:blipFill>
                  <pic:spPr bwMode="auto">
                    <a:xfrm>
                      <a:off x="0" y="0"/>
                      <a:ext cx="3241886" cy="313811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3877"/>
      </w:tblGrid>
      <w:tr w:rsidR="00D326C3" w:rsidRPr="00CE7BF6" w14:paraId="6E66A470" w14:textId="77777777" w:rsidTr="00F239C5">
        <w:tc>
          <w:tcPr>
            <w:tcW w:w="13877" w:type="dxa"/>
          </w:tcPr>
          <w:p w14:paraId="67F7D46D" w14:textId="77777777" w:rsidR="00D326C3" w:rsidRPr="00C236B0" w:rsidRDefault="00D326C3" w:rsidP="00EA193E">
            <w:pPr>
              <w:rPr>
                <w:rFonts w:eastAsia="Arial"/>
                <w:color w:val="767171" w:themeColor="background2" w:themeShade="80"/>
              </w:rPr>
            </w:pPr>
            <w:r w:rsidRPr="00C236B0">
              <w:rPr>
                <w:rFonts w:eastAsia="Arial"/>
                <w:color w:val="767171" w:themeColor="background2" w:themeShade="80"/>
              </w:rPr>
              <w:t xml:space="preserve">The general guidance on </w:t>
            </w:r>
            <w:hyperlink r:id="rId116">
              <w:r w:rsidRPr="00C236B0">
                <w:rPr>
                  <w:rFonts w:eastAsia="Arial"/>
                  <w:color w:val="767171" w:themeColor="background2" w:themeShade="80"/>
                </w:rPr>
                <w:t>The</w:t>
              </w:r>
            </w:hyperlink>
            <w:r w:rsidRPr="00C236B0">
              <w:rPr>
                <w:rFonts w:eastAsia="Arial"/>
                <w:color w:val="767171" w:themeColor="background2" w:themeShade="80"/>
              </w:rPr>
              <w:t xml:space="preserve"> Use of Reasonable force: Guidance for </w:t>
            </w:r>
            <w:r w:rsidRPr="00C236B0">
              <w:rPr>
                <w:rFonts w:eastAsia="Calibri"/>
                <w:color w:val="767171" w:themeColor="background2" w:themeShade="80"/>
              </w:rPr>
              <w:fldChar w:fldCharType="begin"/>
            </w:r>
            <w:r w:rsidRPr="00C236B0">
              <w:rPr>
                <w:rFonts w:eastAsia="Calibri"/>
                <w:color w:val="767171" w:themeColor="background2" w:themeShade="80"/>
              </w:rPr>
              <w:instrText xml:space="preserve"> MERGEFIELD Principal__Head_Teacher </w:instrText>
            </w:r>
            <w:r w:rsidRPr="00C236B0">
              <w:rPr>
                <w:rFonts w:eastAsia="Calibri"/>
                <w:color w:val="767171" w:themeColor="background2" w:themeShade="80"/>
              </w:rPr>
              <w:fldChar w:fldCharType="separate"/>
            </w:r>
            <w:r w:rsidRPr="00C236B0">
              <w:rPr>
                <w:rFonts w:eastAsia="Calibri"/>
                <w:color w:val="767171" w:themeColor="background2" w:themeShade="80"/>
              </w:rPr>
              <w:t>Head Teacher</w:t>
            </w:r>
            <w:r w:rsidRPr="00C236B0">
              <w:rPr>
                <w:rFonts w:eastAsia="Calibri"/>
                <w:color w:val="767171" w:themeColor="background2" w:themeShade="80"/>
              </w:rPr>
              <w:fldChar w:fldCharType="end"/>
            </w:r>
            <w:r w:rsidR="3C269121" w:rsidRPr="00C236B0">
              <w:rPr>
                <w:rFonts w:eastAsia="Arial"/>
                <w:color w:val="767171" w:themeColor="background2" w:themeShade="80"/>
              </w:rPr>
              <w:t>s,</w:t>
            </w:r>
            <w:r w:rsidRPr="00C236B0">
              <w:rPr>
                <w:rFonts w:eastAsia="Arial"/>
                <w:color w:val="767171" w:themeColor="background2" w:themeShade="80"/>
              </w:rPr>
              <w:t xml:space="preserve"> staff and Governing Bodies (2013) and continues to be supplemented by a specialist guidance document, namely ‘Guidance on the Use of Restrictive Physical Interventions for Staff working with Children and Adults who display Extreme Behaviour in Association with Learning Disability and/or Autistic Spectrum Disorders’ (2012) and  ‘Guidance on the Use of Restrictive Physical Interventions for Pupil with Severe Behavioural Difficulties’.  The circular entitled Guidance on the Use of Restrictive Physical Interventions for Staff Working with Children and Adults who display Extreme Behaviour in Association with Learning Disability and /or autism spectrum disorders applies to all special </w:t>
            </w:r>
            <w:r w:rsidR="00C448C4" w:rsidRPr="00C236B0">
              <w:rPr>
                <w:rFonts w:eastAsia="Arial"/>
                <w:color w:val="767171" w:themeColor="background2" w:themeShade="80"/>
              </w:rPr>
              <w:t>needs school</w:t>
            </w:r>
            <w:r w:rsidRPr="00C236B0">
              <w:rPr>
                <w:rFonts w:eastAsia="Arial"/>
                <w:color w:val="767171" w:themeColor="background2" w:themeShade="80"/>
              </w:rPr>
              <w:t xml:space="preserve"> settings. </w:t>
            </w:r>
          </w:p>
          <w:p w14:paraId="299D3B3B" w14:textId="77777777" w:rsidR="00D326C3" w:rsidRPr="00C236B0" w:rsidRDefault="00D326C3" w:rsidP="00EA193E">
            <w:pPr>
              <w:rPr>
                <w:rFonts w:eastAsia="Arial" w:cstheme="minorHAnsi"/>
                <w:color w:val="767171" w:themeColor="background2" w:themeShade="80"/>
                <w:szCs w:val="24"/>
              </w:rPr>
            </w:pPr>
          </w:p>
          <w:p w14:paraId="0FF613EA" w14:textId="77777777" w:rsidR="00F239C5" w:rsidRPr="00C236B0" w:rsidRDefault="00D326C3" w:rsidP="00F239C5">
            <w:pPr>
              <w:rPr>
                <w:rFonts w:eastAsia="Arial"/>
              </w:rPr>
            </w:pPr>
            <w:r w:rsidRPr="00C236B0">
              <w:rPr>
                <w:rFonts w:eastAsia="Arial"/>
                <w:color w:val="767171" w:themeColor="background2" w:themeShade="80"/>
              </w:rPr>
              <w:t xml:space="preserve">The Governing Body </w:t>
            </w:r>
            <w:r w:rsidR="3C269121" w:rsidRPr="00C236B0">
              <w:rPr>
                <w:rFonts w:eastAsia="Arial"/>
                <w:color w:val="767171" w:themeColor="background2" w:themeShade="80"/>
              </w:rPr>
              <w:t>must</w:t>
            </w:r>
            <w:r w:rsidRPr="00C236B0">
              <w:rPr>
                <w:rFonts w:eastAsia="Arial"/>
                <w:color w:val="767171" w:themeColor="background2" w:themeShade="80"/>
              </w:rPr>
              <w:t xml:space="preserve"> ensure that a procedure is in place for recording each significant incident in which a member of staff uses force on a pupil; and reporting each such incident to each parent of the pupil as soon as practicable after the incident. The member of staff must not report the incident to a parent if it appears to that member of staff that doing so would be likely to result in significant harm to the pupil. If that is the case, or if there is no parent of the pupil to whom the incident could be reported, then the incident must be reported to the local authority where the pupil normally lives. </w:t>
            </w:r>
          </w:p>
        </w:tc>
      </w:tr>
      <w:tr w:rsidR="00D326C3" w:rsidRPr="00CE7BF6" w14:paraId="30B4DB83" w14:textId="77777777" w:rsidTr="00F239C5">
        <w:tc>
          <w:tcPr>
            <w:tcW w:w="13877" w:type="dxa"/>
          </w:tcPr>
          <w:p w14:paraId="72BF51DF" w14:textId="77777777" w:rsidR="00F239C5" w:rsidRPr="00CE7BF6" w:rsidRDefault="00D326C3" w:rsidP="00EA193E">
            <w:pPr>
              <w:rPr>
                <w:rFonts w:eastAsia="Arial" w:cstheme="minorHAnsi"/>
                <w:szCs w:val="24"/>
              </w:rPr>
            </w:pPr>
            <w:r w:rsidRPr="00C236B0">
              <w:rPr>
                <w:rFonts w:eastAsia="Arial" w:cstheme="minorHAnsi"/>
                <w:color w:val="767171" w:themeColor="background2" w:themeShade="80"/>
                <w:szCs w:val="24"/>
              </w:rPr>
              <w:lastRenderedPageBreak/>
              <w:t xml:space="preserve">There is separate guidance on the use of force by staff in Further Education colleges: </w:t>
            </w:r>
            <w:hyperlink r:id="rId117">
              <w:r w:rsidRPr="00C236B0">
                <w:rPr>
                  <w:rFonts w:eastAsia="Arial" w:cstheme="minorHAnsi"/>
                  <w:color w:val="767171" w:themeColor="background2" w:themeShade="80"/>
                  <w:szCs w:val="24"/>
                </w:rPr>
                <w:t>www.aoc.co.uk</w:t>
              </w:r>
            </w:hyperlink>
            <w:r w:rsidRPr="00C236B0">
              <w:rPr>
                <w:rFonts w:eastAsia="Arial" w:cstheme="minorHAnsi"/>
                <w:color w:val="767171" w:themeColor="background2" w:themeShade="80"/>
                <w:szCs w:val="24"/>
              </w:rPr>
              <w:t xml:space="preserve"> and applies to </w:t>
            </w:r>
            <w:r w:rsidRPr="00C236B0">
              <w:rPr>
                <w:rFonts w:eastAsia="Calibri" w:cstheme="minorHAnsi"/>
                <w:color w:val="767171" w:themeColor="background2" w:themeShade="80"/>
                <w:szCs w:val="24"/>
              </w:rPr>
              <w:fldChar w:fldCharType="begin"/>
            </w:r>
            <w:r w:rsidRPr="00C236B0">
              <w:rPr>
                <w:rFonts w:eastAsia="Calibri" w:cstheme="minorHAnsi"/>
                <w:color w:val="767171" w:themeColor="background2" w:themeShade="80"/>
                <w:szCs w:val="24"/>
              </w:rPr>
              <w:instrText xml:space="preserve"> MERGEFIELD School__Academy </w:instrText>
            </w:r>
            <w:r w:rsidRPr="00C236B0">
              <w:rPr>
                <w:rFonts w:eastAsia="Calibri" w:cstheme="minorHAnsi"/>
                <w:color w:val="767171" w:themeColor="background2" w:themeShade="80"/>
                <w:szCs w:val="24"/>
              </w:rPr>
              <w:fldChar w:fldCharType="separate"/>
            </w:r>
            <w:r w:rsidR="00D66D60">
              <w:rPr>
                <w:rFonts w:eastAsia="Calibri" w:cstheme="minorHAnsi"/>
                <w:noProof/>
                <w:color w:val="767171" w:themeColor="background2" w:themeShade="80"/>
                <w:szCs w:val="24"/>
              </w:rPr>
              <w:t>school</w:t>
            </w:r>
            <w:r w:rsidRPr="00C236B0">
              <w:rPr>
                <w:rFonts w:eastAsia="Calibri" w:cstheme="minorHAnsi"/>
                <w:color w:val="767171" w:themeColor="background2" w:themeShade="80"/>
                <w:szCs w:val="24"/>
              </w:rPr>
              <w:fldChar w:fldCharType="end"/>
            </w:r>
            <w:r w:rsidRPr="00C236B0">
              <w:rPr>
                <w:rFonts w:eastAsia="Arial" w:cstheme="minorHAnsi"/>
                <w:color w:val="767171" w:themeColor="background2" w:themeShade="80"/>
                <w:szCs w:val="24"/>
              </w:rPr>
              <w:t xml:space="preserve"> pupils who receive some of their education in an FE college.</w:t>
            </w:r>
          </w:p>
        </w:tc>
      </w:tr>
    </w:tbl>
    <w:p w14:paraId="2556020A" w14:textId="77777777" w:rsidR="00C41ABD" w:rsidRPr="00E75D2C" w:rsidRDefault="00AB6E8B" w:rsidP="00C41ABD">
      <w:pPr>
        <w:pStyle w:val="Heading1"/>
        <w:rPr>
          <w:rFonts w:asciiTheme="minorHAnsi" w:hAnsiTheme="minorHAnsi" w:cstheme="minorHAnsi"/>
          <w:b/>
          <w:bCs/>
          <w:sz w:val="28"/>
          <w:szCs w:val="28"/>
        </w:rPr>
      </w:pPr>
      <w:r w:rsidRPr="00E75D2C">
        <w:rPr>
          <w:rFonts w:asciiTheme="minorHAnsi" w:hAnsiTheme="minorHAnsi" w:cstheme="minorBidi"/>
          <w:b/>
          <w:sz w:val="28"/>
          <w:szCs w:val="28"/>
        </w:rPr>
        <w:t xml:space="preserve">Statutory </w:t>
      </w:r>
      <w:r w:rsidR="00C448C4" w:rsidRPr="00E75D2C">
        <w:rPr>
          <w:rFonts w:asciiTheme="minorHAnsi" w:hAnsiTheme="minorHAnsi" w:cstheme="minorBidi"/>
          <w:b/>
          <w:sz w:val="28"/>
          <w:szCs w:val="28"/>
        </w:rPr>
        <w:t>School</w:t>
      </w:r>
      <w:r w:rsidRPr="00E75D2C">
        <w:rPr>
          <w:rFonts w:asciiTheme="minorHAnsi" w:hAnsiTheme="minorHAnsi" w:cstheme="minorBidi"/>
          <w:b/>
          <w:sz w:val="28"/>
          <w:szCs w:val="28"/>
        </w:rPr>
        <w:t xml:space="preserve"> Policies</w:t>
      </w:r>
    </w:p>
    <w:p w14:paraId="6F98FE1D" w14:textId="77777777" w:rsidR="00E75D2C" w:rsidRDefault="00E75D2C" w:rsidP="00640ADA">
      <w:pPr>
        <w:rPr>
          <w:rFonts w:cstheme="minorHAnsi"/>
        </w:rPr>
      </w:pPr>
    </w:p>
    <w:p w14:paraId="5B599F7C" w14:textId="77777777" w:rsidR="00AB6E8B" w:rsidRPr="00C236B0" w:rsidRDefault="3C269121" w:rsidP="00640ADA">
      <w:pPr>
        <w:rPr>
          <w:color w:val="767171" w:themeColor="background2" w:themeShade="80"/>
        </w:rPr>
      </w:pPr>
      <w:r w:rsidRPr="00C236B0">
        <w:rPr>
          <w:rFonts w:eastAsia="Arial"/>
          <w:color w:val="767171" w:themeColor="background2" w:themeShade="80"/>
        </w:rPr>
        <w:t xml:space="preserve">A full list of statutory policies can be found at: </w:t>
      </w:r>
      <w:hyperlink r:id="rId118">
        <w:r w:rsidRPr="00C236B0">
          <w:rPr>
            <w:rStyle w:val="Hyperlink"/>
            <w:rFonts w:eastAsia="Arial"/>
            <w:color w:val="767171" w:themeColor="background2" w:themeShade="80"/>
          </w:rPr>
          <w:t>https://www.gov.uk/government/publications/statutory-policies-for-schools</w:t>
        </w:r>
      </w:hyperlink>
      <w:r w:rsidRPr="00C236B0">
        <w:rPr>
          <w:rFonts w:eastAsia="Arial"/>
          <w:color w:val="767171" w:themeColor="background2" w:themeShade="80"/>
        </w:rPr>
        <w:t xml:space="preserve"> . </w:t>
      </w:r>
      <w:r w:rsidR="00AB6E8B" w:rsidRPr="00C236B0">
        <w:rPr>
          <w:rFonts w:eastAsia="Arial"/>
          <w:color w:val="767171" w:themeColor="background2" w:themeShade="80"/>
        </w:rPr>
        <w:t>Note that none of these policies relate to safeguarding and child protection.</w:t>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720"/>
        <w:gridCol w:w="12157"/>
      </w:tblGrid>
      <w:tr w:rsidR="00AB6E8B" w:rsidRPr="00CE7BF6" w14:paraId="7F038A00" w14:textId="77777777" w:rsidTr="00C236B0">
        <w:tc>
          <w:tcPr>
            <w:tcW w:w="1717" w:type="dxa"/>
            <w:shd w:val="clear" w:color="auto" w:fill="FFD966" w:themeFill="accent4" w:themeFillTint="99"/>
          </w:tcPr>
          <w:p w14:paraId="1848491E" w14:textId="77777777" w:rsidR="00AB6E8B" w:rsidRPr="00C236B0" w:rsidRDefault="00AB6E8B" w:rsidP="00C236B0">
            <w:pPr>
              <w:rPr>
                <w:rFonts w:cstheme="minorHAnsi"/>
                <w:b/>
                <w:bCs/>
                <w:color w:val="767171" w:themeColor="background2" w:themeShade="80"/>
                <w:sz w:val="24"/>
                <w:szCs w:val="24"/>
              </w:rPr>
            </w:pPr>
            <w:bookmarkStart w:id="32" w:name="_Toc112760481"/>
            <w:r w:rsidRPr="00C236B0">
              <w:rPr>
                <w:rFonts w:cstheme="minorHAnsi"/>
                <w:b/>
                <w:bCs/>
                <w:color w:val="767171" w:themeColor="background2" w:themeShade="80"/>
                <w:sz w:val="24"/>
                <w:szCs w:val="24"/>
              </w:rPr>
              <w:t>Other Recommended Policies:</w:t>
            </w:r>
            <w:bookmarkEnd w:id="32"/>
            <w:r w:rsidR="00D3645F" w:rsidRPr="00C236B0">
              <w:rPr>
                <w:rFonts w:cstheme="minorHAnsi"/>
                <w:b/>
                <w:bCs/>
                <w:noProof/>
                <w:color w:val="E7E6E6" w:themeColor="background2"/>
                <w:sz w:val="24"/>
                <w:szCs w:val="24"/>
                <w:lang w:eastAsia="en-GB"/>
              </w:rPr>
              <w:drawing>
                <wp:inline distT="0" distB="0" distL="0" distR="0" wp14:anchorId="7B6EBFB6" wp14:editId="62BD978F">
                  <wp:extent cx="670560" cy="670560"/>
                  <wp:effectExtent l="0" t="0" r="0" b="0"/>
                  <wp:docPr id="1843149722" name="Graphic 184314972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49722" name="Graphic 1843149722" descr="Open book outline"/>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670560" cy="670560"/>
                          </a:xfrm>
                          <a:prstGeom prst="rect">
                            <a:avLst/>
                          </a:prstGeom>
                        </pic:spPr>
                      </pic:pic>
                    </a:graphicData>
                  </a:graphic>
                </wp:inline>
              </w:drawing>
            </w:r>
          </w:p>
          <w:p w14:paraId="2829BB0C" w14:textId="77777777" w:rsidR="00AB6E8B" w:rsidRPr="00CE7BF6" w:rsidRDefault="00AB6E8B" w:rsidP="00EA193E">
            <w:pPr>
              <w:rPr>
                <w:rFonts w:eastAsia="Arial" w:cstheme="minorHAnsi"/>
                <w:szCs w:val="24"/>
              </w:rPr>
            </w:pPr>
          </w:p>
        </w:tc>
        <w:tc>
          <w:tcPr>
            <w:tcW w:w="12160" w:type="dxa"/>
          </w:tcPr>
          <w:p w14:paraId="63F98935" w14:textId="77777777" w:rsidR="00AB6E8B" w:rsidRPr="00C236B0" w:rsidRDefault="00AB6E8B" w:rsidP="00297102">
            <w:pPr>
              <w:pStyle w:val="ListParagraph"/>
              <w:numPr>
                <w:ilvl w:val="0"/>
                <w:numId w:val="46"/>
              </w:numPr>
              <w:rPr>
                <w:rFonts w:eastAsia="Arial" w:cstheme="minorHAnsi"/>
                <w:color w:val="767171" w:themeColor="background2" w:themeShade="80"/>
                <w:szCs w:val="24"/>
              </w:rPr>
            </w:pPr>
            <w:r w:rsidRPr="00C236B0">
              <w:rPr>
                <w:rFonts w:eastAsia="Arial" w:cstheme="minorHAnsi"/>
                <w:color w:val="767171" w:themeColor="background2" w:themeShade="80"/>
                <w:szCs w:val="24"/>
              </w:rPr>
              <w:t xml:space="preserve">Anti-bullying </w:t>
            </w:r>
          </w:p>
          <w:p w14:paraId="7711ABE3" w14:textId="77777777" w:rsidR="00AB6E8B" w:rsidRPr="00C236B0" w:rsidRDefault="00AB6E8B" w:rsidP="00297102">
            <w:pPr>
              <w:pStyle w:val="ListParagraph"/>
              <w:numPr>
                <w:ilvl w:val="0"/>
                <w:numId w:val="46"/>
              </w:numPr>
              <w:rPr>
                <w:rFonts w:eastAsia="Arial" w:cstheme="minorHAnsi"/>
                <w:color w:val="767171" w:themeColor="background2" w:themeShade="80"/>
                <w:szCs w:val="24"/>
              </w:rPr>
            </w:pPr>
            <w:r w:rsidRPr="00C236B0">
              <w:rPr>
                <w:rFonts w:eastAsia="Arial" w:cstheme="minorHAnsi"/>
                <w:color w:val="767171" w:themeColor="background2" w:themeShade="80"/>
                <w:szCs w:val="24"/>
              </w:rPr>
              <w:t xml:space="preserve">Drugs and substance misuse </w:t>
            </w:r>
          </w:p>
          <w:p w14:paraId="7BFC2A68" w14:textId="77777777" w:rsidR="00AB6E8B" w:rsidRPr="00C236B0" w:rsidRDefault="00AB6E8B" w:rsidP="00297102">
            <w:pPr>
              <w:pStyle w:val="ListParagraph"/>
              <w:numPr>
                <w:ilvl w:val="0"/>
                <w:numId w:val="46"/>
              </w:numPr>
              <w:rPr>
                <w:rFonts w:eastAsia="Arial" w:cstheme="minorHAnsi"/>
                <w:color w:val="767171" w:themeColor="background2" w:themeShade="80"/>
                <w:szCs w:val="24"/>
              </w:rPr>
            </w:pPr>
            <w:r w:rsidRPr="00C236B0">
              <w:rPr>
                <w:rFonts w:eastAsia="Arial" w:cstheme="minorHAnsi"/>
                <w:color w:val="767171" w:themeColor="background2" w:themeShade="80"/>
                <w:szCs w:val="24"/>
              </w:rPr>
              <w:t xml:space="preserve">E-Safety (including Acceptable Use Policies and Use of Digital Images) </w:t>
            </w:r>
          </w:p>
          <w:p w14:paraId="13F3DD3B" w14:textId="77777777" w:rsidR="00AB6E8B" w:rsidRPr="00C236B0" w:rsidRDefault="00AB6E8B" w:rsidP="00297102">
            <w:pPr>
              <w:pStyle w:val="ListParagraph"/>
              <w:numPr>
                <w:ilvl w:val="0"/>
                <w:numId w:val="46"/>
              </w:numPr>
              <w:rPr>
                <w:rFonts w:eastAsia="Arial" w:cstheme="minorHAnsi"/>
                <w:color w:val="767171" w:themeColor="background2" w:themeShade="80"/>
                <w:szCs w:val="24"/>
              </w:rPr>
            </w:pPr>
            <w:r w:rsidRPr="00C236B0">
              <w:rPr>
                <w:rFonts w:eastAsia="Arial" w:cstheme="minorHAnsi"/>
                <w:color w:val="767171" w:themeColor="background2" w:themeShade="80"/>
                <w:szCs w:val="24"/>
              </w:rPr>
              <w:t xml:space="preserve">First aid (including management of medical conditions, intimate care) </w:t>
            </w:r>
          </w:p>
          <w:p w14:paraId="0D7AE73F" w14:textId="77777777" w:rsidR="00AB6E8B" w:rsidRPr="00C236B0" w:rsidRDefault="00AB6E8B" w:rsidP="00297102">
            <w:pPr>
              <w:pStyle w:val="ListParagraph"/>
              <w:numPr>
                <w:ilvl w:val="0"/>
                <w:numId w:val="46"/>
              </w:numPr>
              <w:rPr>
                <w:rFonts w:eastAsia="Arial" w:cstheme="minorHAnsi"/>
                <w:color w:val="767171" w:themeColor="background2" w:themeShade="80"/>
                <w:szCs w:val="24"/>
              </w:rPr>
            </w:pPr>
            <w:r w:rsidRPr="00C236B0">
              <w:rPr>
                <w:rFonts w:eastAsia="Arial" w:cstheme="minorHAnsi"/>
                <w:color w:val="767171" w:themeColor="background2" w:themeShade="80"/>
                <w:szCs w:val="24"/>
              </w:rPr>
              <w:t xml:space="preserve">Management of allegations against staff </w:t>
            </w:r>
          </w:p>
          <w:p w14:paraId="3F0601F3" w14:textId="77777777" w:rsidR="00AB6E8B" w:rsidRPr="00C236B0" w:rsidRDefault="00AB6E8B" w:rsidP="00297102">
            <w:pPr>
              <w:pStyle w:val="ListParagraph"/>
              <w:numPr>
                <w:ilvl w:val="0"/>
                <w:numId w:val="46"/>
              </w:numPr>
              <w:rPr>
                <w:rFonts w:eastAsia="Arial" w:cstheme="minorHAnsi"/>
                <w:color w:val="767171" w:themeColor="background2" w:themeShade="80"/>
                <w:szCs w:val="24"/>
              </w:rPr>
            </w:pPr>
            <w:r w:rsidRPr="00C236B0">
              <w:rPr>
                <w:rFonts w:eastAsia="Arial" w:cstheme="minorHAnsi"/>
                <w:color w:val="767171" w:themeColor="background2" w:themeShade="80"/>
                <w:szCs w:val="24"/>
              </w:rPr>
              <w:t xml:space="preserve">PSHE curriculum </w:t>
            </w:r>
          </w:p>
          <w:p w14:paraId="6485AB9B" w14:textId="77777777" w:rsidR="00AB6E8B" w:rsidRPr="00C236B0" w:rsidRDefault="00AB6E8B" w:rsidP="00297102">
            <w:pPr>
              <w:pStyle w:val="ListParagraph"/>
              <w:numPr>
                <w:ilvl w:val="0"/>
                <w:numId w:val="46"/>
              </w:numPr>
              <w:rPr>
                <w:rFonts w:eastAsia="Arial" w:cstheme="minorHAnsi"/>
                <w:color w:val="767171" w:themeColor="background2" w:themeShade="80"/>
                <w:szCs w:val="24"/>
              </w:rPr>
            </w:pPr>
            <w:r w:rsidRPr="00C236B0">
              <w:rPr>
                <w:rFonts w:eastAsia="Arial" w:cstheme="minorHAnsi"/>
                <w:color w:val="767171" w:themeColor="background2" w:themeShade="80"/>
                <w:szCs w:val="24"/>
              </w:rPr>
              <w:t xml:space="preserve">Race, Disability and Equality Policy </w:t>
            </w:r>
          </w:p>
          <w:p w14:paraId="77153B76" w14:textId="77777777" w:rsidR="00AB6E8B" w:rsidRPr="00C236B0" w:rsidRDefault="00AB6E8B" w:rsidP="00297102">
            <w:pPr>
              <w:pStyle w:val="ListParagraph"/>
              <w:numPr>
                <w:ilvl w:val="0"/>
                <w:numId w:val="46"/>
              </w:numPr>
              <w:rPr>
                <w:rFonts w:eastAsia="Arial" w:cstheme="minorHAnsi"/>
                <w:color w:val="767171" w:themeColor="background2" w:themeShade="80"/>
                <w:szCs w:val="24"/>
              </w:rPr>
            </w:pPr>
            <w:r w:rsidRPr="00C236B0">
              <w:rPr>
                <w:rFonts w:eastAsia="Arial" w:cstheme="minorHAnsi"/>
                <w:color w:val="767171" w:themeColor="background2" w:themeShade="80"/>
                <w:szCs w:val="24"/>
              </w:rPr>
              <w:t>Recruitment and selection</w:t>
            </w:r>
            <w:r w:rsidRPr="00C236B0">
              <w:rPr>
                <w:rFonts w:eastAsia="Arial" w:cstheme="minorHAnsi"/>
                <w:noProof/>
                <w:color w:val="767171" w:themeColor="background2" w:themeShade="80"/>
                <w:szCs w:val="24"/>
              </w:rPr>
              <w:t xml:space="preserve"> </w:t>
            </w:r>
          </w:p>
          <w:p w14:paraId="04971C20" w14:textId="77777777" w:rsidR="00AB6E8B" w:rsidRPr="00C236B0" w:rsidRDefault="00AB6E8B" w:rsidP="00297102">
            <w:pPr>
              <w:pStyle w:val="ListParagraph"/>
              <w:numPr>
                <w:ilvl w:val="0"/>
                <w:numId w:val="46"/>
              </w:numPr>
              <w:rPr>
                <w:rFonts w:eastAsia="Arial" w:cstheme="minorHAnsi"/>
                <w:color w:val="767171" w:themeColor="background2" w:themeShade="80"/>
                <w:szCs w:val="24"/>
              </w:rPr>
            </w:pPr>
            <w:r w:rsidRPr="00C236B0">
              <w:rPr>
                <w:rFonts w:eastAsia="Arial" w:cstheme="minorHAnsi"/>
                <w:noProof/>
                <w:color w:val="767171" w:themeColor="background2" w:themeShade="80"/>
                <w:szCs w:val="24"/>
              </w:rPr>
              <w:t>Physical Intervention</w:t>
            </w:r>
            <w:r w:rsidRPr="00C236B0">
              <w:rPr>
                <w:rFonts w:eastAsia="Arial" w:cstheme="minorHAnsi"/>
                <w:color w:val="767171" w:themeColor="background2" w:themeShade="80"/>
                <w:szCs w:val="24"/>
              </w:rPr>
              <w:t xml:space="preserve"> </w:t>
            </w:r>
          </w:p>
          <w:p w14:paraId="341EADA6" w14:textId="77777777" w:rsidR="00AB6E8B" w:rsidRPr="00C236B0" w:rsidRDefault="00AB6E8B" w:rsidP="00297102">
            <w:pPr>
              <w:pStyle w:val="ListParagraph"/>
              <w:numPr>
                <w:ilvl w:val="0"/>
                <w:numId w:val="46"/>
              </w:numPr>
              <w:rPr>
                <w:rFonts w:eastAsia="Arial" w:cstheme="minorHAnsi"/>
                <w:color w:val="767171" w:themeColor="background2" w:themeShade="80"/>
                <w:szCs w:val="24"/>
              </w:rPr>
            </w:pPr>
            <w:r w:rsidRPr="00C236B0">
              <w:rPr>
                <w:rFonts w:eastAsia="Arial" w:cstheme="minorHAnsi"/>
                <w:color w:val="767171" w:themeColor="background2" w:themeShade="80"/>
                <w:szCs w:val="24"/>
              </w:rPr>
              <w:t>Whistle blowing</w:t>
            </w:r>
          </w:p>
          <w:p w14:paraId="17F891B9" w14:textId="77777777" w:rsidR="00AB6E8B" w:rsidRPr="00C236B0" w:rsidRDefault="00AB6E8B" w:rsidP="00297102">
            <w:pPr>
              <w:pStyle w:val="ListParagraph"/>
              <w:numPr>
                <w:ilvl w:val="0"/>
                <w:numId w:val="46"/>
              </w:numPr>
              <w:rPr>
                <w:rFonts w:eastAsia="Arial" w:cstheme="minorHAnsi"/>
                <w:color w:val="767171" w:themeColor="background2" w:themeShade="80"/>
                <w:szCs w:val="24"/>
              </w:rPr>
            </w:pPr>
            <w:r w:rsidRPr="00C236B0">
              <w:rPr>
                <w:rFonts w:eastAsia="Arial" w:cstheme="minorHAnsi"/>
                <w:color w:val="767171" w:themeColor="background2" w:themeShade="80"/>
                <w:szCs w:val="24"/>
              </w:rPr>
              <w:t>Supporting LGBTQ+ Students Policy</w:t>
            </w:r>
          </w:p>
          <w:p w14:paraId="35FB2692" w14:textId="77777777" w:rsidR="00AB6E8B" w:rsidRPr="00C236B0" w:rsidRDefault="00AB6E8B" w:rsidP="00C236B0">
            <w:pPr>
              <w:ind w:left="360"/>
              <w:rPr>
                <w:rFonts w:eastAsia="Arial" w:cstheme="minorHAnsi"/>
                <w:color w:val="767171" w:themeColor="background2" w:themeShade="80"/>
                <w:szCs w:val="24"/>
              </w:rPr>
            </w:pPr>
          </w:p>
        </w:tc>
      </w:tr>
    </w:tbl>
    <w:p w14:paraId="45D20F78" w14:textId="77777777" w:rsidR="001E4416" w:rsidRPr="00E75D2C" w:rsidRDefault="00AB6E8B" w:rsidP="00640ADA">
      <w:pPr>
        <w:pStyle w:val="Heading1"/>
        <w:rPr>
          <w:rFonts w:asciiTheme="minorHAnsi" w:hAnsiTheme="minorHAnsi" w:cstheme="minorHAnsi"/>
          <w:b/>
          <w:bCs/>
          <w:sz w:val="28"/>
          <w:szCs w:val="28"/>
        </w:rPr>
      </w:pPr>
      <w:r w:rsidRPr="00E75D2C">
        <w:rPr>
          <w:rFonts w:asciiTheme="minorHAnsi" w:hAnsiTheme="minorHAnsi" w:cstheme="minorBidi"/>
          <w:b/>
          <w:sz w:val="28"/>
          <w:szCs w:val="28"/>
        </w:rPr>
        <w:t xml:space="preserve">Useful </w:t>
      </w:r>
      <w:r w:rsidR="001E4416" w:rsidRPr="00E75D2C">
        <w:rPr>
          <w:rFonts w:asciiTheme="minorHAnsi" w:hAnsiTheme="minorHAnsi" w:cstheme="minorBidi"/>
          <w:b/>
          <w:sz w:val="28"/>
          <w:szCs w:val="28"/>
        </w:rPr>
        <w:t>Telephone Numbers</w:t>
      </w:r>
    </w:p>
    <w:p w14:paraId="26A856F9" w14:textId="77777777" w:rsidR="00D811D2" w:rsidRDefault="00D811D2" w:rsidP="00D811D2">
      <w:pPr>
        <w:pStyle w:val="ListParagraph"/>
        <w:spacing w:after="200" w:line="276" w:lineRule="auto"/>
        <w:rPr>
          <w:rFonts w:eastAsia="Arial" w:cstheme="minorHAnsi"/>
          <w:szCs w:val="24"/>
        </w:rPr>
      </w:pPr>
    </w:p>
    <w:p w14:paraId="231D42E9" w14:textId="77777777" w:rsidR="001E4416" w:rsidRPr="00C236B0" w:rsidRDefault="001E4416" w:rsidP="00297102">
      <w:pPr>
        <w:pStyle w:val="ListParagraph"/>
        <w:numPr>
          <w:ilvl w:val="0"/>
          <w:numId w:val="38"/>
        </w:numPr>
        <w:spacing w:after="200" w:line="276" w:lineRule="auto"/>
        <w:rPr>
          <w:rFonts w:eastAsia="Arial" w:cstheme="minorHAnsi"/>
          <w:color w:val="767171" w:themeColor="background2" w:themeShade="80"/>
          <w:szCs w:val="24"/>
        </w:rPr>
      </w:pPr>
      <w:r w:rsidRPr="00C236B0">
        <w:rPr>
          <w:rFonts w:eastAsia="Arial" w:cstheme="minorHAnsi"/>
          <w:color w:val="767171" w:themeColor="background2" w:themeShade="80"/>
          <w:szCs w:val="24"/>
        </w:rPr>
        <w:t>Sandwell MASH Team – 0121 569 3100</w:t>
      </w:r>
    </w:p>
    <w:p w14:paraId="349C9DD1" w14:textId="77777777" w:rsidR="001E4416" w:rsidRPr="00C236B0" w:rsidRDefault="001E4416" w:rsidP="00297102">
      <w:pPr>
        <w:pStyle w:val="ListParagraph"/>
        <w:numPr>
          <w:ilvl w:val="0"/>
          <w:numId w:val="38"/>
        </w:numPr>
        <w:spacing w:after="200" w:line="276" w:lineRule="auto"/>
        <w:rPr>
          <w:rFonts w:eastAsia="Arial" w:cstheme="minorHAnsi"/>
          <w:color w:val="767171" w:themeColor="background2" w:themeShade="80"/>
          <w:szCs w:val="24"/>
        </w:rPr>
      </w:pPr>
      <w:r w:rsidRPr="00C236B0">
        <w:rPr>
          <w:rFonts w:eastAsia="Arial" w:cstheme="minorHAnsi"/>
          <w:color w:val="767171" w:themeColor="background2" w:themeShade="80"/>
          <w:szCs w:val="24"/>
        </w:rPr>
        <w:t>Dudley MASH Team – 0300 555 0050</w:t>
      </w:r>
    </w:p>
    <w:p w14:paraId="775F251A" w14:textId="77777777" w:rsidR="001E4416" w:rsidRPr="00C236B0" w:rsidRDefault="001E4416" w:rsidP="00297102">
      <w:pPr>
        <w:pStyle w:val="ListParagraph"/>
        <w:numPr>
          <w:ilvl w:val="0"/>
          <w:numId w:val="38"/>
        </w:numPr>
        <w:spacing w:after="200" w:line="276" w:lineRule="auto"/>
        <w:rPr>
          <w:rFonts w:eastAsia="Arial" w:cstheme="minorHAnsi"/>
          <w:color w:val="767171" w:themeColor="background2" w:themeShade="80"/>
          <w:szCs w:val="24"/>
        </w:rPr>
      </w:pPr>
      <w:r w:rsidRPr="00C236B0">
        <w:rPr>
          <w:rFonts w:eastAsia="Arial" w:cstheme="minorHAnsi"/>
          <w:color w:val="767171" w:themeColor="background2" w:themeShade="80"/>
          <w:szCs w:val="24"/>
        </w:rPr>
        <w:t>Birmingham MASH Team – 0121 675 1669</w:t>
      </w:r>
    </w:p>
    <w:p w14:paraId="181F4FE8" w14:textId="77777777" w:rsidR="001E4416" w:rsidRPr="00C236B0" w:rsidRDefault="001E4416" w:rsidP="00297102">
      <w:pPr>
        <w:pStyle w:val="ListParagraph"/>
        <w:numPr>
          <w:ilvl w:val="0"/>
          <w:numId w:val="38"/>
        </w:numPr>
        <w:spacing w:after="200" w:line="276" w:lineRule="auto"/>
        <w:rPr>
          <w:rFonts w:eastAsia="Arial" w:cstheme="minorHAnsi"/>
          <w:color w:val="767171" w:themeColor="background2" w:themeShade="80"/>
          <w:szCs w:val="24"/>
        </w:rPr>
      </w:pPr>
      <w:r w:rsidRPr="00C236B0">
        <w:rPr>
          <w:rFonts w:eastAsia="Arial" w:cstheme="minorHAnsi"/>
          <w:color w:val="767171" w:themeColor="background2" w:themeShade="80"/>
          <w:szCs w:val="24"/>
        </w:rPr>
        <w:t xml:space="preserve">West Midlands Police – 101 or in an emergency 999 </w:t>
      </w:r>
    </w:p>
    <w:p w14:paraId="04493BB2" w14:textId="77777777" w:rsidR="001E4416" w:rsidRPr="00C236B0" w:rsidRDefault="001E4416" w:rsidP="00297102">
      <w:pPr>
        <w:pStyle w:val="ListParagraph"/>
        <w:numPr>
          <w:ilvl w:val="0"/>
          <w:numId w:val="38"/>
        </w:numPr>
        <w:spacing w:after="200" w:line="276" w:lineRule="auto"/>
        <w:rPr>
          <w:rFonts w:eastAsia="Arial" w:cstheme="minorHAnsi"/>
          <w:color w:val="767171" w:themeColor="background2" w:themeShade="80"/>
          <w:szCs w:val="24"/>
        </w:rPr>
      </w:pPr>
      <w:r w:rsidRPr="00C236B0">
        <w:rPr>
          <w:rFonts w:eastAsia="Arial" w:cstheme="minorHAnsi"/>
          <w:color w:val="767171" w:themeColor="background2" w:themeShade="80"/>
          <w:szCs w:val="24"/>
        </w:rPr>
        <w:t>Local Authority Child Protection Officers for Education – 0121 569 8144</w:t>
      </w:r>
    </w:p>
    <w:p w14:paraId="0883C8ED" w14:textId="77777777" w:rsidR="001E4416" w:rsidRPr="00C236B0" w:rsidRDefault="001E4416" w:rsidP="00297102">
      <w:pPr>
        <w:pStyle w:val="ListParagraph"/>
        <w:numPr>
          <w:ilvl w:val="0"/>
          <w:numId w:val="38"/>
        </w:numPr>
        <w:spacing w:after="200" w:line="276" w:lineRule="auto"/>
        <w:rPr>
          <w:rFonts w:eastAsia="Arial" w:cstheme="minorHAnsi"/>
          <w:color w:val="767171" w:themeColor="background2" w:themeShade="80"/>
          <w:szCs w:val="24"/>
        </w:rPr>
      </w:pPr>
      <w:r w:rsidRPr="00C236B0">
        <w:rPr>
          <w:rFonts w:eastAsia="Arial" w:cstheme="minorHAnsi"/>
          <w:color w:val="767171" w:themeColor="background2" w:themeShade="80"/>
          <w:szCs w:val="24"/>
        </w:rPr>
        <w:lastRenderedPageBreak/>
        <w:t>Sandwell Local Authority Designated Officer – 0121 569 4770</w:t>
      </w:r>
    </w:p>
    <w:p w14:paraId="42BFD47C" w14:textId="77777777" w:rsidR="001E4416" w:rsidRPr="00C236B0" w:rsidRDefault="001E4416" w:rsidP="00297102">
      <w:pPr>
        <w:pStyle w:val="ListParagraph"/>
        <w:numPr>
          <w:ilvl w:val="0"/>
          <w:numId w:val="38"/>
        </w:numPr>
        <w:spacing w:after="200" w:line="276" w:lineRule="auto"/>
        <w:rPr>
          <w:rFonts w:eastAsia="Arial" w:cstheme="minorHAnsi"/>
          <w:color w:val="767171" w:themeColor="background2" w:themeShade="80"/>
          <w:szCs w:val="24"/>
        </w:rPr>
      </w:pPr>
      <w:r w:rsidRPr="00C236B0">
        <w:rPr>
          <w:rFonts w:eastAsia="Arial" w:cstheme="minorHAnsi"/>
          <w:color w:val="767171" w:themeColor="background2" w:themeShade="80"/>
          <w:szCs w:val="24"/>
        </w:rPr>
        <w:t>Dudley Local Authority Designated Officer – 01384 813110</w:t>
      </w:r>
    </w:p>
    <w:p w14:paraId="54476F37" w14:textId="77777777" w:rsidR="001E4416" w:rsidRPr="00C236B0" w:rsidRDefault="001E4416" w:rsidP="00297102">
      <w:pPr>
        <w:pStyle w:val="ListParagraph"/>
        <w:numPr>
          <w:ilvl w:val="0"/>
          <w:numId w:val="38"/>
        </w:numPr>
        <w:spacing w:after="200" w:line="276" w:lineRule="auto"/>
        <w:rPr>
          <w:rFonts w:eastAsia="Arial" w:cstheme="minorHAnsi"/>
          <w:color w:val="767171" w:themeColor="background2" w:themeShade="80"/>
          <w:szCs w:val="24"/>
        </w:rPr>
      </w:pPr>
      <w:r w:rsidRPr="00C236B0">
        <w:rPr>
          <w:rFonts w:eastAsia="Arial" w:cstheme="minorHAnsi"/>
          <w:color w:val="767171" w:themeColor="background2" w:themeShade="80"/>
          <w:szCs w:val="24"/>
        </w:rPr>
        <w:t>Birmingham Local Authority Designated Officer – 0121 675 1669</w:t>
      </w:r>
    </w:p>
    <w:p w14:paraId="53826679" w14:textId="77777777" w:rsidR="001E4416" w:rsidRPr="00C236B0" w:rsidRDefault="001E4416" w:rsidP="00297102">
      <w:pPr>
        <w:pStyle w:val="ListParagraph"/>
        <w:numPr>
          <w:ilvl w:val="0"/>
          <w:numId w:val="38"/>
        </w:numPr>
        <w:spacing w:after="200" w:line="276" w:lineRule="auto"/>
        <w:rPr>
          <w:rFonts w:eastAsia="Arial" w:cstheme="minorHAnsi"/>
          <w:color w:val="767171" w:themeColor="background2" w:themeShade="80"/>
          <w:szCs w:val="24"/>
        </w:rPr>
      </w:pPr>
      <w:r w:rsidRPr="00C236B0">
        <w:rPr>
          <w:rFonts w:eastAsia="Arial" w:cstheme="minorHAnsi"/>
          <w:color w:val="767171" w:themeColor="background2" w:themeShade="80"/>
          <w:szCs w:val="24"/>
        </w:rPr>
        <w:t>CCE Team – 0121 569 8690</w:t>
      </w:r>
    </w:p>
    <w:p w14:paraId="4CA21376" w14:textId="77777777" w:rsidR="001E4416" w:rsidRPr="00C236B0" w:rsidRDefault="001E4416" w:rsidP="00297102">
      <w:pPr>
        <w:pStyle w:val="ListParagraph"/>
        <w:numPr>
          <w:ilvl w:val="0"/>
          <w:numId w:val="38"/>
        </w:numPr>
        <w:spacing w:after="200" w:line="276" w:lineRule="auto"/>
        <w:rPr>
          <w:rFonts w:eastAsia="Arial" w:cstheme="minorHAnsi"/>
          <w:color w:val="767171" w:themeColor="background2" w:themeShade="80"/>
          <w:szCs w:val="24"/>
        </w:rPr>
      </w:pPr>
      <w:r w:rsidRPr="00C236B0">
        <w:rPr>
          <w:rFonts w:eastAsia="Arial" w:cstheme="minorHAnsi"/>
          <w:color w:val="767171" w:themeColor="background2" w:themeShade="80"/>
          <w:szCs w:val="24"/>
        </w:rPr>
        <w:t xml:space="preserve">Prevent (Radicalisation and Extremism) Coordinator </w:t>
      </w:r>
    </w:p>
    <w:p w14:paraId="00D1781A" w14:textId="77777777" w:rsidR="001E4416" w:rsidRPr="00C236B0" w:rsidRDefault="001E4416" w:rsidP="00297102">
      <w:pPr>
        <w:pStyle w:val="ListParagraph"/>
        <w:numPr>
          <w:ilvl w:val="0"/>
          <w:numId w:val="38"/>
        </w:numPr>
        <w:spacing w:after="200" w:line="276" w:lineRule="auto"/>
        <w:rPr>
          <w:rFonts w:eastAsia="Arial" w:cstheme="minorHAnsi"/>
          <w:color w:val="767171" w:themeColor="background2" w:themeShade="80"/>
          <w:szCs w:val="24"/>
        </w:rPr>
      </w:pPr>
      <w:r w:rsidRPr="00C236B0">
        <w:rPr>
          <w:rFonts w:eastAsia="Arial" w:cstheme="minorHAnsi"/>
          <w:color w:val="767171" w:themeColor="background2" w:themeShade="80"/>
          <w:szCs w:val="24"/>
        </w:rPr>
        <w:t xml:space="preserve">Prevent Worker – 0121 569 2201 </w:t>
      </w:r>
    </w:p>
    <w:p w14:paraId="7EF935F0" w14:textId="77777777" w:rsidR="001E4416" w:rsidRPr="00C236B0" w:rsidRDefault="001E4416" w:rsidP="00297102">
      <w:pPr>
        <w:pStyle w:val="ListParagraph"/>
        <w:numPr>
          <w:ilvl w:val="0"/>
          <w:numId w:val="38"/>
        </w:numPr>
        <w:spacing w:after="200" w:line="276" w:lineRule="auto"/>
        <w:rPr>
          <w:rFonts w:eastAsia="Arial" w:cstheme="minorHAnsi"/>
          <w:color w:val="767171" w:themeColor="background2" w:themeShade="80"/>
          <w:szCs w:val="24"/>
        </w:rPr>
      </w:pPr>
      <w:r w:rsidRPr="00C236B0">
        <w:rPr>
          <w:rFonts w:eastAsia="Arial" w:cstheme="minorHAnsi"/>
          <w:color w:val="767171" w:themeColor="background2" w:themeShade="80"/>
          <w:szCs w:val="24"/>
        </w:rPr>
        <w:t>Tipton COG – 0121 569 7291</w:t>
      </w:r>
    </w:p>
    <w:p w14:paraId="399736BE" w14:textId="77777777" w:rsidR="001E4416" w:rsidRPr="00C236B0" w:rsidRDefault="001E4416" w:rsidP="00297102">
      <w:pPr>
        <w:pStyle w:val="ListParagraph"/>
        <w:numPr>
          <w:ilvl w:val="0"/>
          <w:numId w:val="38"/>
        </w:numPr>
        <w:spacing w:after="200" w:line="276" w:lineRule="auto"/>
        <w:rPr>
          <w:rFonts w:eastAsia="Arial" w:cstheme="minorHAnsi"/>
          <w:color w:val="767171" w:themeColor="background2" w:themeShade="80"/>
          <w:szCs w:val="24"/>
        </w:rPr>
      </w:pPr>
      <w:r w:rsidRPr="00C236B0">
        <w:rPr>
          <w:rFonts w:eastAsia="Arial" w:cstheme="minorHAnsi"/>
          <w:color w:val="767171" w:themeColor="background2" w:themeShade="80"/>
          <w:szCs w:val="24"/>
        </w:rPr>
        <w:t>Wednesbury COG – 0121 569 7294</w:t>
      </w:r>
    </w:p>
    <w:p w14:paraId="791BF475" w14:textId="77777777" w:rsidR="001E4416" w:rsidRPr="00C236B0" w:rsidRDefault="001E4416" w:rsidP="00297102">
      <w:pPr>
        <w:pStyle w:val="ListParagraph"/>
        <w:numPr>
          <w:ilvl w:val="0"/>
          <w:numId w:val="38"/>
        </w:numPr>
        <w:spacing w:after="200" w:line="276" w:lineRule="auto"/>
        <w:rPr>
          <w:rFonts w:eastAsia="Arial" w:cstheme="minorHAnsi"/>
          <w:color w:val="767171" w:themeColor="background2" w:themeShade="80"/>
          <w:szCs w:val="24"/>
        </w:rPr>
      </w:pPr>
      <w:r w:rsidRPr="00C236B0">
        <w:rPr>
          <w:rFonts w:eastAsia="Arial" w:cstheme="minorHAnsi"/>
          <w:color w:val="767171" w:themeColor="background2" w:themeShade="80"/>
          <w:szCs w:val="24"/>
        </w:rPr>
        <w:t>West Bromwich Central COG – 0121 569 7293</w:t>
      </w:r>
    </w:p>
    <w:p w14:paraId="407E19C0" w14:textId="77777777" w:rsidR="001E4416" w:rsidRPr="00C236B0" w:rsidRDefault="001E4416" w:rsidP="00297102">
      <w:pPr>
        <w:pStyle w:val="ListParagraph"/>
        <w:numPr>
          <w:ilvl w:val="0"/>
          <w:numId w:val="38"/>
        </w:numPr>
        <w:spacing w:after="200" w:line="276" w:lineRule="auto"/>
        <w:rPr>
          <w:rFonts w:eastAsia="Arial" w:cstheme="minorHAnsi"/>
          <w:color w:val="767171" w:themeColor="background2" w:themeShade="80"/>
          <w:szCs w:val="24"/>
        </w:rPr>
      </w:pPr>
      <w:r w:rsidRPr="00C236B0">
        <w:rPr>
          <w:rFonts w:eastAsia="Arial" w:cstheme="minorHAnsi"/>
          <w:color w:val="767171" w:themeColor="background2" w:themeShade="80"/>
          <w:szCs w:val="24"/>
        </w:rPr>
        <w:t>Oldbury COG – 0121 569 7295</w:t>
      </w:r>
    </w:p>
    <w:p w14:paraId="40AEAE4C" w14:textId="77777777" w:rsidR="001E4416" w:rsidRPr="00C236B0" w:rsidRDefault="001E4416" w:rsidP="00297102">
      <w:pPr>
        <w:pStyle w:val="ListParagraph"/>
        <w:numPr>
          <w:ilvl w:val="0"/>
          <w:numId w:val="38"/>
        </w:numPr>
        <w:spacing w:after="200" w:line="276" w:lineRule="auto"/>
        <w:rPr>
          <w:rFonts w:eastAsia="Arial" w:cstheme="minorHAnsi"/>
          <w:color w:val="767171" w:themeColor="background2" w:themeShade="80"/>
          <w:szCs w:val="24"/>
        </w:rPr>
      </w:pPr>
      <w:r w:rsidRPr="00C236B0">
        <w:rPr>
          <w:rFonts w:eastAsia="Arial" w:cstheme="minorHAnsi"/>
          <w:color w:val="767171" w:themeColor="background2" w:themeShade="80"/>
          <w:szCs w:val="24"/>
        </w:rPr>
        <w:t>Rowley COG – 0121 569 7296</w:t>
      </w:r>
    </w:p>
    <w:p w14:paraId="08616165" w14:textId="77777777" w:rsidR="001E4416" w:rsidRPr="00C236B0" w:rsidRDefault="001E4416" w:rsidP="00297102">
      <w:pPr>
        <w:pStyle w:val="ListParagraph"/>
        <w:numPr>
          <w:ilvl w:val="0"/>
          <w:numId w:val="38"/>
        </w:numPr>
        <w:spacing w:after="200" w:line="276" w:lineRule="auto"/>
        <w:rPr>
          <w:rFonts w:eastAsia="Arial" w:cstheme="minorHAnsi"/>
          <w:color w:val="767171" w:themeColor="background2" w:themeShade="80"/>
          <w:szCs w:val="24"/>
        </w:rPr>
      </w:pPr>
      <w:r w:rsidRPr="00C236B0">
        <w:rPr>
          <w:rFonts w:eastAsia="Arial" w:cstheme="minorHAnsi"/>
          <w:color w:val="767171" w:themeColor="background2" w:themeShade="80"/>
          <w:szCs w:val="24"/>
        </w:rPr>
        <w:t>Smethwick COG – 0121 569 7297</w:t>
      </w:r>
    </w:p>
    <w:p w14:paraId="1AE2139F" w14:textId="77777777" w:rsidR="00D811D2" w:rsidRDefault="00220724" w:rsidP="001E4416">
      <w:pPr>
        <w:rPr>
          <w:rFonts w:cstheme="minorHAnsi"/>
        </w:rPr>
      </w:pPr>
      <w:r>
        <w:rPr>
          <w:rFonts w:cstheme="minorHAnsi"/>
        </w:rPr>
        <w:br/>
      </w:r>
      <w:r>
        <w:rPr>
          <w:rFonts w:cstheme="minorHAnsi"/>
        </w:rPr>
        <w:br/>
      </w:r>
      <w:r>
        <w:rPr>
          <w:rFonts w:cstheme="minorHAnsi"/>
        </w:rPr>
        <w:br/>
      </w:r>
      <w:r>
        <w:rPr>
          <w:rFonts w:cstheme="minorHAnsi"/>
        </w:rPr>
        <w:br/>
      </w:r>
      <w:r>
        <w:rPr>
          <w:rFonts w:cstheme="minorHAnsi"/>
        </w:rPr>
        <w:br/>
      </w:r>
      <w:r>
        <w:rPr>
          <w:rFonts w:cstheme="minorHAnsi"/>
        </w:rPr>
        <w:br/>
      </w:r>
    </w:p>
    <w:p w14:paraId="6E176984" w14:textId="77777777" w:rsidR="00B07F38" w:rsidRPr="00E75D2C" w:rsidRDefault="00B07F38" w:rsidP="00B07F38">
      <w:pPr>
        <w:pStyle w:val="Heading1"/>
        <w:numPr>
          <w:ilvl w:val="0"/>
          <w:numId w:val="0"/>
        </w:numPr>
        <w:rPr>
          <w:rFonts w:asciiTheme="minorHAnsi" w:hAnsiTheme="minorHAnsi" w:cstheme="minorHAnsi"/>
          <w:b/>
          <w:bCs/>
          <w:sz w:val="28"/>
          <w:szCs w:val="28"/>
        </w:rPr>
      </w:pPr>
      <w:r w:rsidRPr="00E75D2C">
        <w:rPr>
          <w:rFonts w:asciiTheme="minorHAnsi" w:hAnsiTheme="minorHAnsi" w:cstheme="minorHAnsi"/>
          <w:b/>
          <w:bCs/>
          <w:sz w:val="28"/>
          <w:szCs w:val="28"/>
        </w:rPr>
        <w:t>Appendix A – Definitions of Abuse</w:t>
      </w:r>
      <w:r w:rsidR="00F70846">
        <w:rPr>
          <w:rFonts w:asciiTheme="minorHAnsi" w:hAnsiTheme="minorHAnsi" w:cstheme="minorHAnsi"/>
          <w:b/>
          <w:bCs/>
          <w:sz w:val="28"/>
          <w:szCs w:val="28"/>
        </w:rPr>
        <w:t xml:space="preserve">, </w:t>
      </w:r>
      <w:r w:rsidR="00276390" w:rsidRPr="00E75D2C">
        <w:rPr>
          <w:rFonts w:asciiTheme="minorHAnsi" w:hAnsiTheme="minorHAnsi" w:cstheme="minorHAnsi"/>
          <w:b/>
          <w:bCs/>
          <w:sz w:val="28"/>
          <w:szCs w:val="28"/>
        </w:rPr>
        <w:t>Neglect</w:t>
      </w:r>
      <w:r w:rsidR="00F70846">
        <w:rPr>
          <w:rFonts w:asciiTheme="minorHAnsi" w:hAnsiTheme="minorHAnsi" w:cstheme="minorHAnsi"/>
          <w:b/>
          <w:bCs/>
          <w:sz w:val="28"/>
          <w:szCs w:val="28"/>
        </w:rPr>
        <w:t xml:space="preserve"> </w:t>
      </w:r>
      <w:r w:rsidR="00F70846" w:rsidRPr="00C65E0B">
        <w:rPr>
          <w:rFonts w:asciiTheme="minorHAnsi" w:hAnsiTheme="minorHAnsi" w:cstheme="minorHAnsi"/>
          <w:b/>
          <w:bCs/>
          <w:sz w:val="28"/>
          <w:szCs w:val="28"/>
        </w:rPr>
        <w:t>and Exploitation.</w:t>
      </w:r>
    </w:p>
    <w:p w14:paraId="1337D3FC" w14:textId="77777777" w:rsidR="00B07F38" w:rsidRDefault="00B07F38" w:rsidP="001E4416">
      <w:pPr>
        <w:rPr>
          <w:rFonts w:cstheme="minorHAnsi"/>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671"/>
        <w:gridCol w:w="11206"/>
      </w:tblGrid>
      <w:tr w:rsidR="00FE569C" w:rsidRPr="00CE7BF6" w14:paraId="33442DE4" w14:textId="77777777" w:rsidTr="00EA193E">
        <w:tc>
          <w:tcPr>
            <w:tcW w:w="13877" w:type="dxa"/>
            <w:gridSpan w:val="2"/>
            <w:shd w:val="clear" w:color="auto" w:fill="FFD966" w:themeFill="accent4" w:themeFillTint="99"/>
          </w:tcPr>
          <w:p w14:paraId="5FCC14BB" w14:textId="77777777" w:rsidR="00FE569C" w:rsidRPr="00C236B0" w:rsidRDefault="00FE569C" w:rsidP="00FE569C">
            <w:pPr>
              <w:pStyle w:val="4Bulletedcopyblue"/>
              <w:numPr>
                <w:ilvl w:val="0"/>
                <w:numId w:val="0"/>
              </w:numPr>
              <w:rPr>
                <w:rFonts w:asciiTheme="minorHAnsi" w:eastAsia="Arial" w:hAnsiTheme="minorHAnsi" w:cstheme="minorHAnsi"/>
                <w:color w:val="0D0D0D" w:themeColor="text1" w:themeTint="F2"/>
                <w:sz w:val="24"/>
                <w:szCs w:val="24"/>
              </w:rPr>
            </w:pPr>
            <w:r w:rsidRPr="00C236B0">
              <w:rPr>
                <w:rFonts w:asciiTheme="minorHAnsi" w:eastAsia="Arial" w:hAnsiTheme="minorHAnsi" w:cstheme="minorHAnsi"/>
                <w:b/>
                <w:bCs/>
                <w:color w:val="767171" w:themeColor="background2" w:themeShade="80"/>
                <w:sz w:val="24"/>
                <w:szCs w:val="24"/>
              </w:rPr>
              <w:t xml:space="preserve">Physical Abuse </w:t>
            </w:r>
          </w:p>
        </w:tc>
      </w:tr>
      <w:tr w:rsidR="00FE569C" w:rsidRPr="00CE7BF6" w14:paraId="1A99A894" w14:textId="77777777" w:rsidTr="00EA193E">
        <w:tc>
          <w:tcPr>
            <w:tcW w:w="13877" w:type="dxa"/>
            <w:gridSpan w:val="2"/>
          </w:tcPr>
          <w:p w14:paraId="59A14324" w14:textId="77777777" w:rsidR="00FE569C" w:rsidRPr="00D811D2" w:rsidRDefault="00FE569C" w:rsidP="00D811D2">
            <w:pPr>
              <w:rPr>
                <w:rFonts w:eastAsia="Arial" w:cs="Arial"/>
                <w:noProof/>
                <w:szCs w:val="24"/>
              </w:rPr>
            </w:pPr>
            <w:r w:rsidRPr="00C236B0">
              <w:rPr>
                <w:rFonts w:eastAsia="Arial" w:cs="Arial"/>
                <w:noProof/>
                <w:color w:val="767171" w:themeColor="background2" w:themeShade="80"/>
                <w:szCs w:val="24"/>
              </w:rPr>
              <w:t>Physical abuse may involve hitting, shaking, throwing, poisoning, burning or scalding, drowning, suffocating, or otherwise causing physical harm to a child.</w:t>
            </w:r>
            <w:r w:rsidRPr="00C236B0">
              <w:rPr>
                <w:rFonts w:cs="Arial"/>
                <w:color w:val="767171" w:themeColor="background2" w:themeShade="80"/>
                <w:szCs w:val="24"/>
              </w:rPr>
              <w:br/>
            </w:r>
            <w:r w:rsidRPr="00C236B0">
              <w:rPr>
                <w:rFonts w:eastAsia="Arial" w:cs="Arial"/>
                <w:noProof/>
                <w:color w:val="767171" w:themeColor="background2" w:themeShade="80"/>
                <w:szCs w:val="24"/>
              </w:rPr>
              <w:t>Physical harm may also be caused when a parent or carer fabricates the symptoms of, or deliberately induces, illness in a child.</w:t>
            </w:r>
          </w:p>
        </w:tc>
      </w:tr>
      <w:tr w:rsidR="00FE569C" w:rsidRPr="00CE7BF6" w14:paraId="1EAFD5A5" w14:textId="77777777" w:rsidTr="00E75D2C">
        <w:tc>
          <w:tcPr>
            <w:tcW w:w="2671" w:type="dxa"/>
            <w:shd w:val="clear" w:color="auto" w:fill="FFD966" w:themeFill="accent4" w:themeFillTint="99"/>
          </w:tcPr>
          <w:p w14:paraId="13E4E9D8" w14:textId="77777777" w:rsidR="00FE569C" w:rsidRPr="00C236B0" w:rsidRDefault="00FE569C" w:rsidP="00FE569C">
            <w:pPr>
              <w:rPr>
                <w:rFonts w:eastAsia="Arial" w:cs="Arial"/>
                <w:color w:val="808080" w:themeColor="background1" w:themeShade="80"/>
                <w:sz w:val="24"/>
                <w:szCs w:val="24"/>
              </w:rPr>
            </w:pPr>
            <w:r w:rsidRPr="00C236B0">
              <w:rPr>
                <w:rStyle w:val="Strong"/>
                <w:rFonts w:eastAsia="Arial" w:cs="Arial"/>
                <w:color w:val="808080" w:themeColor="background1" w:themeShade="80"/>
                <w:sz w:val="24"/>
                <w:szCs w:val="24"/>
              </w:rPr>
              <w:lastRenderedPageBreak/>
              <w:t>Signs of possible physical abuse</w:t>
            </w:r>
            <w:r w:rsidRPr="00C236B0">
              <w:rPr>
                <w:rFonts w:eastAsia="Arial" w:cs="Arial"/>
                <w:color w:val="808080" w:themeColor="background1" w:themeShade="80"/>
                <w:sz w:val="24"/>
                <w:szCs w:val="24"/>
              </w:rPr>
              <w:t xml:space="preserve"> </w:t>
            </w:r>
          </w:p>
          <w:p w14:paraId="4FEBC029" w14:textId="77777777" w:rsidR="00FE569C" w:rsidRPr="00CE7BF6" w:rsidRDefault="00FE569C" w:rsidP="00FE569C">
            <w:pPr>
              <w:pStyle w:val="4Bulletedcopyblue"/>
              <w:numPr>
                <w:ilvl w:val="0"/>
                <w:numId w:val="0"/>
              </w:numPr>
              <w:rPr>
                <w:rFonts w:asciiTheme="minorHAnsi" w:eastAsia="Arial" w:hAnsiTheme="minorHAnsi" w:cstheme="minorHAnsi"/>
                <w:color w:val="000000" w:themeColor="text1"/>
                <w:sz w:val="24"/>
                <w:szCs w:val="24"/>
              </w:rPr>
            </w:pPr>
          </w:p>
        </w:tc>
        <w:tc>
          <w:tcPr>
            <w:tcW w:w="11206" w:type="dxa"/>
          </w:tcPr>
          <w:p w14:paraId="2237C3AE" w14:textId="77777777" w:rsidR="00A649CD" w:rsidRPr="00C236B0" w:rsidRDefault="00A649CD" w:rsidP="00297102">
            <w:pPr>
              <w:pStyle w:val="ListParagraph"/>
              <w:numPr>
                <w:ilvl w:val="0"/>
                <w:numId w:val="42"/>
              </w:numPr>
              <w:rPr>
                <w:rFonts w:eastAsia="Arial" w:cs="Arial"/>
                <w:color w:val="767171" w:themeColor="background2" w:themeShade="80"/>
                <w:szCs w:val="24"/>
              </w:rPr>
            </w:pPr>
            <w:r w:rsidRPr="00C236B0">
              <w:rPr>
                <w:rFonts w:eastAsia="Arial" w:cs="Arial"/>
                <w:color w:val="767171" w:themeColor="background2" w:themeShade="80"/>
                <w:szCs w:val="24"/>
              </w:rPr>
              <w:t xml:space="preserve">Any injuries not consistent with the explanation given for </w:t>
            </w:r>
            <w:r w:rsidR="0050431E" w:rsidRPr="00C236B0">
              <w:rPr>
                <w:rFonts w:eastAsia="Arial" w:cs="Arial"/>
                <w:color w:val="767171" w:themeColor="background2" w:themeShade="80"/>
                <w:szCs w:val="24"/>
              </w:rPr>
              <w:t>them.</w:t>
            </w:r>
            <w:r w:rsidRPr="00C236B0">
              <w:rPr>
                <w:rFonts w:eastAsia="Arial" w:cs="Arial"/>
                <w:color w:val="767171" w:themeColor="background2" w:themeShade="80"/>
                <w:szCs w:val="24"/>
              </w:rPr>
              <w:t xml:space="preserve"> </w:t>
            </w:r>
          </w:p>
          <w:p w14:paraId="505ABB6F" w14:textId="77777777" w:rsidR="00A649CD" w:rsidRPr="00C236B0" w:rsidRDefault="00A649CD" w:rsidP="00297102">
            <w:pPr>
              <w:pStyle w:val="ListParagraph"/>
              <w:numPr>
                <w:ilvl w:val="0"/>
                <w:numId w:val="42"/>
              </w:numPr>
              <w:rPr>
                <w:rFonts w:eastAsia="Arial" w:cs="Arial"/>
                <w:color w:val="767171" w:themeColor="background2" w:themeShade="80"/>
                <w:szCs w:val="24"/>
              </w:rPr>
            </w:pPr>
            <w:r w:rsidRPr="00C236B0">
              <w:rPr>
                <w:rFonts w:eastAsia="Arial" w:cs="Arial"/>
                <w:color w:val="767171" w:themeColor="background2" w:themeShade="80"/>
                <w:szCs w:val="24"/>
              </w:rPr>
              <w:t xml:space="preserve">Injuries which occur to the body in places which are not normally exposed to falls or rough games.  </w:t>
            </w:r>
          </w:p>
          <w:p w14:paraId="43D56744" w14:textId="77777777" w:rsidR="00A649CD" w:rsidRPr="00C236B0" w:rsidRDefault="00A649CD" w:rsidP="00297102">
            <w:pPr>
              <w:pStyle w:val="ListParagraph"/>
              <w:numPr>
                <w:ilvl w:val="0"/>
                <w:numId w:val="42"/>
              </w:numPr>
              <w:rPr>
                <w:rFonts w:eastAsia="Arial" w:cs="Arial"/>
                <w:color w:val="767171" w:themeColor="background2" w:themeShade="80"/>
                <w:szCs w:val="24"/>
              </w:rPr>
            </w:pPr>
            <w:r w:rsidRPr="00C236B0">
              <w:rPr>
                <w:rFonts w:eastAsia="Arial" w:cs="Arial"/>
                <w:color w:val="767171" w:themeColor="background2" w:themeShade="80"/>
                <w:szCs w:val="24"/>
              </w:rPr>
              <w:t xml:space="preserve">Injuries which have not received medical attention. </w:t>
            </w:r>
          </w:p>
          <w:p w14:paraId="6CE782A7" w14:textId="77777777" w:rsidR="00A649CD" w:rsidRPr="00C236B0" w:rsidRDefault="00A649CD" w:rsidP="00297102">
            <w:pPr>
              <w:pStyle w:val="ListParagraph"/>
              <w:numPr>
                <w:ilvl w:val="0"/>
                <w:numId w:val="42"/>
              </w:numPr>
              <w:rPr>
                <w:rFonts w:eastAsia="Arial" w:cs="Arial"/>
                <w:color w:val="767171" w:themeColor="background2" w:themeShade="80"/>
                <w:szCs w:val="24"/>
              </w:rPr>
            </w:pPr>
            <w:r w:rsidRPr="00C236B0">
              <w:rPr>
                <w:rFonts w:eastAsia="Arial" w:cs="Arial"/>
                <w:color w:val="767171" w:themeColor="background2" w:themeShade="80"/>
                <w:szCs w:val="24"/>
              </w:rPr>
              <w:t>Reluctance to change for, or participate in, games or swimming.</w:t>
            </w:r>
          </w:p>
          <w:p w14:paraId="088C308A" w14:textId="77777777" w:rsidR="00A649CD" w:rsidRPr="00C236B0" w:rsidRDefault="00A649CD" w:rsidP="00297102">
            <w:pPr>
              <w:pStyle w:val="ListParagraph"/>
              <w:numPr>
                <w:ilvl w:val="0"/>
                <w:numId w:val="42"/>
              </w:numPr>
              <w:rPr>
                <w:rFonts w:eastAsia="Arial" w:cs="Arial"/>
                <w:color w:val="767171" w:themeColor="background2" w:themeShade="80"/>
                <w:szCs w:val="24"/>
              </w:rPr>
            </w:pPr>
            <w:r w:rsidRPr="00C236B0">
              <w:rPr>
                <w:rFonts w:eastAsia="Arial" w:cs="Arial"/>
                <w:color w:val="767171" w:themeColor="background2" w:themeShade="80"/>
                <w:szCs w:val="24"/>
              </w:rPr>
              <w:t xml:space="preserve">Bruises, bites, burns and fractures, for example, which do not have an accidental explanation. </w:t>
            </w:r>
          </w:p>
          <w:p w14:paraId="052ED8F5" w14:textId="77777777" w:rsidR="00A649CD" w:rsidRPr="00C236B0" w:rsidRDefault="00A649CD" w:rsidP="00297102">
            <w:pPr>
              <w:pStyle w:val="ListParagraph"/>
              <w:numPr>
                <w:ilvl w:val="0"/>
                <w:numId w:val="42"/>
              </w:numPr>
              <w:rPr>
                <w:rFonts w:eastAsia="Arial" w:cs="Arial"/>
                <w:color w:val="767171" w:themeColor="background2" w:themeShade="80"/>
                <w:szCs w:val="24"/>
              </w:rPr>
            </w:pPr>
            <w:r w:rsidRPr="00C236B0">
              <w:rPr>
                <w:rFonts w:eastAsia="Arial" w:cs="Arial"/>
                <w:color w:val="767171" w:themeColor="background2" w:themeShade="80"/>
                <w:szCs w:val="24"/>
              </w:rPr>
              <w:t xml:space="preserve">The child gives inconsistent accounts for the cause of injuries. </w:t>
            </w:r>
          </w:p>
          <w:p w14:paraId="7145D2AB" w14:textId="77777777" w:rsidR="00FE569C" w:rsidRPr="00A649CD" w:rsidRDefault="00A649CD" w:rsidP="00297102">
            <w:pPr>
              <w:pStyle w:val="ListParagraph"/>
              <w:numPr>
                <w:ilvl w:val="0"/>
                <w:numId w:val="42"/>
              </w:numPr>
              <w:rPr>
                <w:rFonts w:eastAsia="Arial" w:cs="Arial"/>
                <w:szCs w:val="24"/>
              </w:rPr>
            </w:pPr>
            <w:r w:rsidRPr="00C236B0">
              <w:rPr>
                <w:rFonts w:eastAsia="Arial" w:cs="Arial"/>
                <w:color w:val="767171" w:themeColor="background2" w:themeShade="80"/>
                <w:szCs w:val="24"/>
              </w:rPr>
              <w:t xml:space="preserve">Frozen watchfulness. </w:t>
            </w:r>
          </w:p>
        </w:tc>
      </w:tr>
      <w:tr w:rsidR="00A649CD" w:rsidRPr="00CE7BF6" w14:paraId="45169926" w14:textId="77777777" w:rsidTr="00E75D2C">
        <w:tc>
          <w:tcPr>
            <w:tcW w:w="2671" w:type="dxa"/>
            <w:shd w:val="clear" w:color="auto" w:fill="FFD966" w:themeFill="accent4" w:themeFillTint="99"/>
          </w:tcPr>
          <w:p w14:paraId="5AA3E797" w14:textId="77777777" w:rsidR="00A649CD" w:rsidRPr="00C236B0" w:rsidRDefault="00A649CD" w:rsidP="00FE569C">
            <w:pPr>
              <w:rPr>
                <w:rStyle w:val="Strong"/>
                <w:rFonts w:eastAsia="Arial" w:cs="Arial"/>
                <w:b w:val="0"/>
                <w:bCs w:val="0"/>
                <w:color w:val="808080" w:themeColor="background1" w:themeShade="80"/>
                <w:sz w:val="24"/>
                <w:szCs w:val="24"/>
              </w:rPr>
            </w:pPr>
            <w:r w:rsidRPr="00C236B0">
              <w:rPr>
                <w:rStyle w:val="Strong"/>
                <w:rFonts w:eastAsia="Arial" w:cs="Arial"/>
                <w:color w:val="808080" w:themeColor="background1" w:themeShade="80"/>
                <w:sz w:val="24"/>
                <w:szCs w:val="24"/>
              </w:rPr>
              <w:t>Possible effects of Physical Abuse</w:t>
            </w:r>
            <w:r w:rsidRPr="00C236B0">
              <w:rPr>
                <w:rFonts w:eastAsia="Arial" w:cs="Arial"/>
                <w:color w:val="808080" w:themeColor="background1" w:themeShade="80"/>
                <w:sz w:val="24"/>
                <w:szCs w:val="24"/>
              </w:rPr>
              <w:t xml:space="preserve"> </w:t>
            </w:r>
          </w:p>
        </w:tc>
        <w:tc>
          <w:tcPr>
            <w:tcW w:w="11206" w:type="dxa"/>
          </w:tcPr>
          <w:p w14:paraId="5CF88517" w14:textId="77777777" w:rsidR="00A649CD" w:rsidRPr="00C236B0" w:rsidRDefault="00A649CD" w:rsidP="00C236B0">
            <w:pPr>
              <w:rPr>
                <w:rFonts w:eastAsia="Arial" w:cs="Arial"/>
                <w:color w:val="767171" w:themeColor="background2" w:themeShade="80"/>
                <w:szCs w:val="24"/>
              </w:rPr>
            </w:pPr>
            <w:r w:rsidRPr="00C236B0">
              <w:rPr>
                <w:rFonts w:eastAsia="Arial" w:cs="Arial"/>
                <w:color w:val="767171" w:themeColor="background2" w:themeShade="80"/>
                <w:szCs w:val="24"/>
              </w:rPr>
              <w:t>Physical abuse can lead directly to neurological damage, physical injuries, disability and in extreme cases death. Physical abuse has been linked to aggressive behaviour in children, emotional and behavioural problems and learning difficulties.</w:t>
            </w:r>
          </w:p>
        </w:tc>
      </w:tr>
    </w:tbl>
    <w:p w14:paraId="0EFE1FD3" w14:textId="77777777" w:rsidR="00DB6B55" w:rsidRPr="008E7C2A" w:rsidRDefault="00DB6B55" w:rsidP="00DB6B55">
      <w:pPr>
        <w:spacing w:after="0" w:line="240" w:lineRule="auto"/>
        <w:rPr>
          <w:rFonts w:eastAsia="Arial" w:cs="Arial"/>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ayout w:type="fixed"/>
        <w:tblLook w:val="04A0" w:firstRow="1" w:lastRow="0" w:firstColumn="1" w:lastColumn="0" w:noHBand="0" w:noVBand="1"/>
      </w:tblPr>
      <w:tblGrid>
        <w:gridCol w:w="1253"/>
        <w:gridCol w:w="12624"/>
      </w:tblGrid>
      <w:tr w:rsidR="00DC35B5" w:rsidRPr="00CE7BF6" w14:paraId="108A72A1" w14:textId="77777777" w:rsidTr="00432D96">
        <w:tc>
          <w:tcPr>
            <w:tcW w:w="13877" w:type="dxa"/>
            <w:gridSpan w:val="2"/>
            <w:shd w:val="clear" w:color="auto" w:fill="FFD966" w:themeFill="accent4" w:themeFillTint="99"/>
          </w:tcPr>
          <w:p w14:paraId="46178D09" w14:textId="77777777" w:rsidR="00DC35B5" w:rsidRPr="00C236B0" w:rsidRDefault="00DC35B5" w:rsidP="00EA193E">
            <w:pPr>
              <w:pStyle w:val="4Bulletedcopyblue"/>
              <w:numPr>
                <w:ilvl w:val="0"/>
                <w:numId w:val="0"/>
              </w:numPr>
              <w:rPr>
                <w:rFonts w:asciiTheme="minorHAnsi" w:eastAsia="Arial" w:hAnsiTheme="minorHAnsi" w:cstheme="minorHAnsi"/>
                <w:color w:val="0D0D0D" w:themeColor="text1" w:themeTint="F2"/>
                <w:sz w:val="24"/>
                <w:szCs w:val="24"/>
              </w:rPr>
            </w:pPr>
            <w:r w:rsidRPr="00C236B0">
              <w:rPr>
                <w:rFonts w:asciiTheme="minorHAnsi" w:eastAsia="Arial" w:hAnsiTheme="minorHAnsi" w:cstheme="minorHAnsi"/>
                <w:b/>
                <w:bCs/>
                <w:color w:val="767171" w:themeColor="background2" w:themeShade="80"/>
                <w:sz w:val="24"/>
                <w:szCs w:val="24"/>
              </w:rPr>
              <w:t xml:space="preserve">Emotional Abuse </w:t>
            </w:r>
          </w:p>
        </w:tc>
      </w:tr>
      <w:tr w:rsidR="00DC35B5" w:rsidRPr="00CE7BF6" w14:paraId="3552472F" w14:textId="77777777" w:rsidTr="00432D96">
        <w:tc>
          <w:tcPr>
            <w:tcW w:w="13877" w:type="dxa"/>
            <w:gridSpan w:val="2"/>
          </w:tcPr>
          <w:p w14:paraId="2A5C5498" w14:textId="77777777" w:rsidR="00086D16" w:rsidRPr="00C236B0" w:rsidRDefault="00086D16" w:rsidP="00297102">
            <w:pPr>
              <w:pStyle w:val="ListParagraph"/>
              <w:numPr>
                <w:ilvl w:val="0"/>
                <w:numId w:val="73"/>
              </w:numPr>
              <w:rPr>
                <w:rFonts w:eastAsia="Arial" w:cs="Arial"/>
                <w:noProof/>
                <w:color w:val="767171" w:themeColor="background2" w:themeShade="80"/>
                <w:szCs w:val="24"/>
              </w:rPr>
            </w:pPr>
            <w:r w:rsidRPr="00C236B0">
              <w:rPr>
                <w:rFonts w:eastAsia="Arial" w:cs="Arial"/>
                <w:noProof/>
                <w:color w:val="767171" w:themeColor="background2" w:themeShade="80"/>
                <w:szCs w:val="24"/>
              </w:rPr>
              <w:t xml:space="preserve">Emotional abuse is the persistent emotional maltreatment of a child such as to cause severe and persistent adverse effects on the child’s emotional development. </w:t>
            </w:r>
          </w:p>
          <w:p w14:paraId="33261759" w14:textId="77777777" w:rsidR="00086D16" w:rsidRPr="00C236B0" w:rsidRDefault="00086D16" w:rsidP="00086D16">
            <w:pPr>
              <w:rPr>
                <w:rFonts w:eastAsia="Arial" w:cs="Arial"/>
                <w:noProof/>
                <w:color w:val="767171" w:themeColor="background2" w:themeShade="80"/>
                <w:szCs w:val="24"/>
              </w:rPr>
            </w:pPr>
          </w:p>
          <w:p w14:paraId="575A79C9" w14:textId="77777777" w:rsidR="00086D16" w:rsidRPr="00C236B0" w:rsidRDefault="00086D16" w:rsidP="00297102">
            <w:pPr>
              <w:pStyle w:val="ListParagraph"/>
              <w:numPr>
                <w:ilvl w:val="0"/>
                <w:numId w:val="73"/>
              </w:numPr>
              <w:rPr>
                <w:rFonts w:eastAsia="Arial" w:cs="Arial"/>
                <w:noProof/>
                <w:color w:val="767171" w:themeColor="background2" w:themeShade="80"/>
                <w:szCs w:val="24"/>
              </w:rPr>
            </w:pPr>
            <w:r w:rsidRPr="00C236B0">
              <w:rPr>
                <w:rFonts w:eastAsia="Arial" w:cs="Arial"/>
                <w:noProof/>
                <w:color w:val="767171" w:themeColor="background2" w:themeShade="80"/>
                <w:szCs w:val="24"/>
              </w:rPr>
              <w:t xml:space="preserve">It may involve conveying to children that they are worthless or unloved, inadequate, or valued only insofar as they meet the needs of another person. </w:t>
            </w:r>
          </w:p>
          <w:p w14:paraId="44FF06A9" w14:textId="77777777" w:rsidR="00086D16" w:rsidRPr="00C236B0" w:rsidRDefault="00086D16" w:rsidP="00086D16">
            <w:pPr>
              <w:rPr>
                <w:rFonts w:eastAsia="Arial" w:cs="Arial"/>
                <w:noProof/>
                <w:color w:val="767171" w:themeColor="background2" w:themeShade="80"/>
                <w:szCs w:val="24"/>
              </w:rPr>
            </w:pPr>
          </w:p>
          <w:p w14:paraId="06AF57CA" w14:textId="77777777" w:rsidR="00086D16" w:rsidRPr="00C236B0" w:rsidRDefault="00086D16" w:rsidP="00297102">
            <w:pPr>
              <w:pStyle w:val="ListParagraph"/>
              <w:numPr>
                <w:ilvl w:val="0"/>
                <w:numId w:val="73"/>
              </w:numPr>
              <w:rPr>
                <w:rFonts w:eastAsia="Arial" w:cs="Arial"/>
                <w:noProof/>
                <w:color w:val="767171" w:themeColor="background2" w:themeShade="80"/>
                <w:szCs w:val="24"/>
              </w:rPr>
            </w:pPr>
            <w:r w:rsidRPr="00C236B0">
              <w:rPr>
                <w:rFonts w:eastAsia="Arial" w:cs="Arial"/>
                <w:noProof/>
                <w:color w:val="767171" w:themeColor="background2" w:themeShade="80"/>
                <w:szCs w:val="24"/>
              </w:rPr>
              <w:t xml:space="preserve">It may include not giving the child opportunities to express their views, deliberately silencing them or ‘making fun’ of what they say or how they communicate. </w:t>
            </w:r>
          </w:p>
          <w:p w14:paraId="0FC7A46C" w14:textId="77777777" w:rsidR="00086D16" w:rsidRPr="00C236B0" w:rsidRDefault="00086D16" w:rsidP="00086D16">
            <w:pPr>
              <w:rPr>
                <w:rFonts w:eastAsia="Arial" w:cs="Arial"/>
                <w:noProof/>
                <w:color w:val="767171" w:themeColor="background2" w:themeShade="80"/>
                <w:szCs w:val="24"/>
              </w:rPr>
            </w:pPr>
          </w:p>
          <w:p w14:paraId="78FB7402" w14:textId="77777777" w:rsidR="00086D16" w:rsidRPr="00C236B0" w:rsidRDefault="00086D16" w:rsidP="00297102">
            <w:pPr>
              <w:pStyle w:val="ListParagraph"/>
              <w:numPr>
                <w:ilvl w:val="0"/>
                <w:numId w:val="73"/>
              </w:numPr>
              <w:rPr>
                <w:rFonts w:eastAsia="Arial" w:cs="Arial"/>
                <w:noProof/>
                <w:color w:val="767171" w:themeColor="background2" w:themeShade="80"/>
                <w:szCs w:val="24"/>
              </w:rPr>
            </w:pPr>
            <w:r w:rsidRPr="00C236B0">
              <w:rPr>
                <w:rFonts w:eastAsia="Arial" w:cs="Arial"/>
                <w:noProof/>
                <w:color w:val="767171" w:themeColor="background2" w:themeShade="80"/>
                <w:szCs w:val="24"/>
              </w:rPr>
              <w:t xml:space="preserve">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w:t>
            </w:r>
          </w:p>
          <w:p w14:paraId="619E7A71" w14:textId="77777777" w:rsidR="00086D16" w:rsidRPr="00C236B0" w:rsidRDefault="00086D16" w:rsidP="00086D16">
            <w:pPr>
              <w:rPr>
                <w:rFonts w:eastAsia="Arial" w:cs="Arial"/>
                <w:noProof/>
                <w:color w:val="767171" w:themeColor="background2" w:themeShade="80"/>
                <w:szCs w:val="24"/>
              </w:rPr>
            </w:pPr>
          </w:p>
          <w:p w14:paraId="17CC3BDC" w14:textId="77777777" w:rsidR="00086D16" w:rsidRPr="00C236B0" w:rsidRDefault="00086D16" w:rsidP="00297102">
            <w:pPr>
              <w:pStyle w:val="ListParagraph"/>
              <w:numPr>
                <w:ilvl w:val="0"/>
                <w:numId w:val="73"/>
              </w:numPr>
              <w:rPr>
                <w:rFonts w:eastAsia="Arial" w:cs="Arial"/>
                <w:noProof/>
                <w:color w:val="767171" w:themeColor="background2" w:themeShade="80"/>
                <w:szCs w:val="24"/>
              </w:rPr>
            </w:pPr>
            <w:r w:rsidRPr="00C236B0">
              <w:rPr>
                <w:rFonts w:eastAsia="Arial" w:cs="Arial"/>
                <w:noProof/>
                <w:color w:val="767171" w:themeColor="background2" w:themeShade="80"/>
                <w:szCs w:val="24"/>
              </w:rPr>
              <w:t>It may involve seeing or hearing the ill-treatment of another.</w:t>
            </w:r>
          </w:p>
          <w:p w14:paraId="1121359A" w14:textId="77777777" w:rsidR="00C236B0" w:rsidRPr="00C236B0" w:rsidRDefault="00C236B0" w:rsidP="00C236B0">
            <w:pPr>
              <w:rPr>
                <w:rFonts w:eastAsia="Arial" w:cs="Arial"/>
                <w:noProof/>
                <w:color w:val="767171" w:themeColor="background2" w:themeShade="80"/>
                <w:szCs w:val="24"/>
              </w:rPr>
            </w:pPr>
          </w:p>
          <w:p w14:paraId="4211FDC8" w14:textId="77777777" w:rsidR="00086D16" w:rsidRPr="00C236B0" w:rsidRDefault="00086D16" w:rsidP="00297102">
            <w:pPr>
              <w:pStyle w:val="ListParagraph"/>
              <w:numPr>
                <w:ilvl w:val="0"/>
                <w:numId w:val="73"/>
              </w:numPr>
              <w:rPr>
                <w:rFonts w:eastAsia="Arial" w:cs="Arial"/>
                <w:noProof/>
                <w:color w:val="767171" w:themeColor="background2" w:themeShade="80"/>
                <w:szCs w:val="24"/>
              </w:rPr>
            </w:pPr>
            <w:r w:rsidRPr="00C236B0">
              <w:rPr>
                <w:rFonts w:eastAsia="Arial" w:cs="Arial"/>
                <w:noProof/>
                <w:color w:val="767171" w:themeColor="background2" w:themeShade="80"/>
                <w:szCs w:val="24"/>
              </w:rPr>
              <w:t xml:space="preserve">It may involve serious bullying (including cyberbullying), </w:t>
            </w:r>
          </w:p>
          <w:p w14:paraId="4741BB45" w14:textId="77777777" w:rsidR="00086D16" w:rsidRPr="008E7C2A" w:rsidRDefault="00086D16" w:rsidP="00086D16">
            <w:pPr>
              <w:rPr>
                <w:rFonts w:eastAsia="Arial" w:cs="Arial"/>
                <w:noProof/>
                <w:szCs w:val="24"/>
              </w:rPr>
            </w:pPr>
          </w:p>
          <w:p w14:paraId="3FBA2932" w14:textId="77777777" w:rsidR="00086D16" w:rsidRPr="00A67816" w:rsidRDefault="00F75189" w:rsidP="00297102">
            <w:pPr>
              <w:pStyle w:val="ListParagraph"/>
              <w:numPr>
                <w:ilvl w:val="0"/>
                <w:numId w:val="73"/>
              </w:numPr>
              <w:rPr>
                <w:rFonts w:cs="Arial"/>
                <w:noProof/>
                <w:color w:val="767171" w:themeColor="background2" w:themeShade="80"/>
                <w:szCs w:val="24"/>
              </w:rPr>
            </w:pPr>
            <w:r w:rsidRPr="00A67816">
              <w:rPr>
                <w:rFonts w:eastAsia="Arial" w:cs="Arial"/>
                <w:noProof/>
                <w:color w:val="767171" w:themeColor="background2" w:themeShade="80"/>
                <w:szCs w:val="24"/>
              </w:rPr>
              <w:t>C</w:t>
            </w:r>
            <w:r w:rsidR="00086D16" w:rsidRPr="00A67816">
              <w:rPr>
                <w:rFonts w:eastAsia="Arial" w:cs="Arial"/>
                <w:noProof/>
                <w:color w:val="767171" w:themeColor="background2" w:themeShade="80"/>
                <w:szCs w:val="24"/>
              </w:rPr>
              <w:t>ausing children frequently to feel frightened or in danger, or the exploitation or corruption of children</w:t>
            </w:r>
            <w:r w:rsidR="00086D16" w:rsidRPr="00A67816">
              <w:rPr>
                <w:rFonts w:cs="Arial"/>
                <w:noProof/>
                <w:color w:val="767171" w:themeColor="background2" w:themeShade="80"/>
                <w:szCs w:val="24"/>
              </w:rPr>
              <w:t xml:space="preserve">. </w:t>
            </w:r>
          </w:p>
          <w:p w14:paraId="63CB48EA" w14:textId="77777777" w:rsidR="00A67816" w:rsidRPr="00A67816" w:rsidRDefault="00A67816" w:rsidP="00A67816">
            <w:pPr>
              <w:rPr>
                <w:rFonts w:cs="Arial"/>
                <w:noProof/>
                <w:color w:val="767171" w:themeColor="background2" w:themeShade="80"/>
                <w:szCs w:val="24"/>
              </w:rPr>
            </w:pPr>
          </w:p>
          <w:p w14:paraId="08B92C7A" w14:textId="77777777" w:rsidR="00086D16" w:rsidRPr="00A67816" w:rsidRDefault="00086D16" w:rsidP="00297102">
            <w:pPr>
              <w:pStyle w:val="ListParagraph"/>
              <w:numPr>
                <w:ilvl w:val="0"/>
                <w:numId w:val="73"/>
              </w:numPr>
              <w:rPr>
                <w:rFonts w:eastAsia="Arial" w:cs="Arial"/>
                <w:noProof/>
                <w:color w:val="767171" w:themeColor="background2" w:themeShade="80"/>
                <w:szCs w:val="24"/>
              </w:rPr>
            </w:pPr>
            <w:r w:rsidRPr="00A67816">
              <w:rPr>
                <w:rFonts w:eastAsia="Arial" w:cs="Arial"/>
                <w:noProof/>
                <w:color w:val="767171" w:themeColor="background2" w:themeShade="80"/>
                <w:szCs w:val="24"/>
              </w:rPr>
              <w:t>Some level of emotional abuse is involved in all types of maltreatment of a child, though it may occur alone.</w:t>
            </w:r>
          </w:p>
          <w:p w14:paraId="42EBF446" w14:textId="77777777" w:rsidR="00A67816" w:rsidRPr="00A67816" w:rsidRDefault="00A67816" w:rsidP="00A67816">
            <w:pPr>
              <w:rPr>
                <w:rFonts w:eastAsia="Arial" w:cs="Arial"/>
                <w:noProof/>
                <w:color w:val="767171" w:themeColor="background2" w:themeShade="80"/>
                <w:szCs w:val="24"/>
              </w:rPr>
            </w:pPr>
          </w:p>
          <w:p w14:paraId="710704DB" w14:textId="77777777" w:rsidR="00DC35B5" w:rsidRPr="00A67816" w:rsidRDefault="00F75189" w:rsidP="00297102">
            <w:pPr>
              <w:pStyle w:val="ListParagraph"/>
              <w:numPr>
                <w:ilvl w:val="0"/>
                <w:numId w:val="73"/>
              </w:numPr>
              <w:rPr>
                <w:rFonts w:eastAsia="Arial" w:cs="Arial"/>
                <w:noProof/>
                <w:color w:val="767171" w:themeColor="background2" w:themeShade="80"/>
                <w:szCs w:val="24"/>
              </w:rPr>
            </w:pPr>
            <w:r w:rsidRPr="00A67816">
              <w:rPr>
                <w:rFonts w:eastAsia="Arial" w:cs="Arial"/>
                <w:noProof/>
                <w:color w:val="767171" w:themeColor="background2" w:themeShade="80"/>
                <w:szCs w:val="24"/>
              </w:rPr>
              <w:t>It is a form of emotional abuse for a child to witness or experience the abuse of others (including, for example, in cases of domestic abuse</w:t>
            </w:r>
            <w:r w:rsidR="00A67816" w:rsidRPr="00A67816">
              <w:rPr>
                <w:rFonts w:eastAsia="Arial" w:cs="Arial"/>
                <w:noProof/>
                <w:color w:val="767171" w:themeColor="background2" w:themeShade="80"/>
                <w:szCs w:val="24"/>
              </w:rPr>
              <w:t xml:space="preserve"> wherein a child should be considered a victim in their own right).</w:t>
            </w:r>
          </w:p>
        </w:tc>
      </w:tr>
      <w:tr w:rsidR="00DC35B5" w:rsidRPr="00CE7BF6" w14:paraId="2050AE08" w14:textId="77777777" w:rsidTr="00432D96">
        <w:tc>
          <w:tcPr>
            <w:tcW w:w="1253" w:type="dxa"/>
            <w:shd w:val="clear" w:color="auto" w:fill="FFD966" w:themeFill="accent4" w:themeFillTint="99"/>
          </w:tcPr>
          <w:p w14:paraId="3081B935" w14:textId="77777777" w:rsidR="00DC35B5" w:rsidRPr="00A67816" w:rsidRDefault="00DC35B5" w:rsidP="00EA193E">
            <w:pPr>
              <w:rPr>
                <w:rFonts w:eastAsia="Arial" w:cs="Arial"/>
                <w:color w:val="808080" w:themeColor="background1" w:themeShade="80"/>
                <w:sz w:val="24"/>
                <w:szCs w:val="24"/>
              </w:rPr>
            </w:pPr>
            <w:r w:rsidRPr="00A67816">
              <w:rPr>
                <w:rStyle w:val="Strong"/>
                <w:rFonts w:eastAsia="Arial" w:cs="Arial"/>
                <w:color w:val="808080" w:themeColor="background1" w:themeShade="80"/>
                <w:sz w:val="24"/>
                <w:szCs w:val="24"/>
              </w:rPr>
              <w:lastRenderedPageBreak/>
              <w:t xml:space="preserve">Signs of possible </w:t>
            </w:r>
            <w:r w:rsidR="00A67816">
              <w:rPr>
                <w:rStyle w:val="Strong"/>
                <w:rFonts w:eastAsia="Arial" w:cs="Arial"/>
                <w:color w:val="808080" w:themeColor="background1" w:themeShade="80"/>
                <w:sz w:val="24"/>
                <w:szCs w:val="24"/>
              </w:rPr>
              <w:t>E</w:t>
            </w:r>
            <w:r w:rsidR="00086D16" w:rsidRPr="00A67816">
              <w:rPr>
                <w:rStyle w:val="Strong"/>
                <w:rFonts w:eastAsia="Arial" w:cs="Arial"/>
                <w:color w:val="808080" w:themeColor="background1" w:themeShade="80"/>
                <w:sz w:val="24"/>
                <w:szCs w:val="24"/>
              </w:rPr>
              <w:t>motional</w:t>
            </w:r>
            <w:r w:rsidRPr="00A67816">
              <w:rPr>
                <w:rStyle w:val="Strong"/>
                <w:rFonts w:eastAsia="Arial" w:cs="Arial"/>
                <w:color w:val="808080" w:themeColor="background1" w:themeShade="80"/>
                <w:sz w:val="24"/>
                <w:szCs w:val="24"/>
              </w:rPr>
              <w:t xml:space="preserve"> </w:t>
            </w:r>
            <w:r w:rsidR="00A67816">
              <w:rPr>
                <w:rStyle w:val="Strong"/>
                <w:rFonts w:eastAsia="Arial" w:cs="Arial"/>
                <w:color w:val="808080" w:themeColor="background1" w:themeShade="80"/>
                <w:sz w:val="24"/>
                <w:szCs w:val="24"/>
              </w:rPr>
              <w:t>A</w:t>
            </w:r>
            <w:r w:rsidRPr="00A67816">
              <w:rPr>
                <w:rStyle w:val="Strong"/>
                <w:rFonts w:eastAsia="Arial" w:cs="Arial"/>
                <w:color w:val="808080" w:themeColor="background1" w:themeShade="80"/>
                <w:sz w:val="24"/>
                <w:szCs w:val="24"/>
              </w:rPr>
              <w:t>buse</w:t>
            </w:r>
            <w:r w:rsidRPr="00A67816">
              <w:rPr>
                <w:rFonts w:eastAsia="Arial" w:cs="Arial"/>
                <w:color w:val="808080" w:themeColor="background1" w:themeShade="80"/>
                <w:sz w:val="24"/>
                <w:szCs w:val="24"/>
              </w:rPr>
              <w:t xml:space="preserve"> </w:t>
            </w:r>
          </w:p>
          <w:p w14:paraId="7BAAE5A4" w14:textId="77777777" w:rsidR="00DC35B5" w:rsidRPr="00CE7BF6" w:rsidRDefault="00DC35B5" w:rsidP="00EA193E">
            <w:pPr>
              <w:pStyle w:val="4Bulletedcopyblue"/>
              <w:numPr>
                <w:ilvl w:val="0"/>
                <w:numId w:val="0"/>
              </w:numPr>
              <w:rPr>
                <w:rFonts w:asciiTheme="minorHAnsi" w:eastAsia="Arial" w:hAnsiTheme="minorHAnsi" w:cstheme="minorHAnsi"/>
                <w:color w:val="000000" w:themeColor="text1"/>
                <w:sz w:val="24"/>
                <w:szCs w:val="24"/>
              </w:rPr>
            </w:pPr>
          </w:p>
        </w:tc>
        <w:tc>
          <w:tcPr>
            <w:tcW w:w="12624" w:type="dxa"/>
          </w:tcPr>
          <w:p w14:paraId="6638B80A" w14:textId="77777777" w:rsidR="00747D9E" w:rsidRPr="00A67816" w:rsidRDefault="00747D9E" w:rsidP="00297102">
            <w:pPr>
              <w:pStyle w:val="ListParagraph"/>
              <w:numPr>
                <w:ilvl w:val="0"/>
                <w:numId w:val="42"/>
              </w:numPr>
              <w:rPr>
                <w:rFonts w:eastAsia="Arial" w:cs="Arial"/>
                <w:color w:val="767171" w:themeColor="background2" w:themeShade="80"/>
                <w:szCs w:val="24"/>
              </w:rPr>
            </w:pPr>
            <w:r w:rsidRPr="00A67816">
              <w:rPr>
                <w:rFonts w:eastAsia="Arial" w:cs="Arial"/>
                <w:color w:val="767171" w:themeColor="background2" w:themeShade="80"/>
                <w:szCs w:val="24"/>
              </w:rPr>
              <w:t xml:space="preserve">Depression, aggression, extreme anxiety, changes or regression in mood or behaviour, particularly where a child withdraws or becomes clingy. </w:t>
            </w:r>
          </w:p>
          <w:p w14:paraId="28F95464" w14:textId="77777777" w:rsidR="00747D9E" w:rsidRPr="00A67816" w:rsidRDefault="00747D9E" w:rsidP="00297102">
            <w:pPr>
              <w:pStyle w:val="ListParagraph"/>
              <w:numPr>
                <w:ilvl w:val="0"/>
                <w:numId w:val="42"/>
              </w:numPr>
              <w:rPr>
                <w:rFonts w:eastAsia="Arial" w:cs="Arial"/>
                <w:color w:val="767171" w:themeColor="background2" w:themeShade="80"/>
                <w:szCs w:val="24"/>
              </w:rPr>
            </w:pPr>
            <w:r w:rsidRPr="00A67816">
              <w:rPr>
                <w:rFonts w:eastAsia="Arial" w:cs="Arial"/>
                <w:color w:val="767171" w:themeColor="background2" w:themeShade="80"/>
                <w:szCs w:val="24"/>
              </w:rPr>
              <w:t>Obsessions or phobias.</w:t>
            </w:r>
          </w:p>
          <w:p w14:paraId="0027445E" w14:textId="77777777" w:rsidR="00747D9E" w:rsidRPr="00A67816" w:rsidRDefault="00747D9E" w:rsidP="00297102">
            <w:pPr>
              <w:pStyle w:val="ListParagraph"/>
              <w:numPr>
                <w:ilvl w:val="0"/>
                <w:numId w:val="42"/>
              </w:numPr>
              <w:rPr>
                <w:rFonts w:eastAsia="Arial" w:cs="Arial"/>
                <w:color w:val="767171" w:themeColor="background2" w:themeShade="80"/>
                <w:szCs w:val="24"/>
              </w:rPr>
            </w:pPr>
            <w:r w:rsidRPr="00A67816">
              <w:rPr>
                <w:rFonts w:eastAsia="Arial" w:cs="Arial"/>
                <w:color w:val="767171" w:themeColor="background2" w:themeShade="80"/>
                <w:szCs w:val="24"/>
              </w:rPr>
              <w:t xml:space="preserve">Sudden underachievement or lack of concentration. </w:t>
            </w:r>
          </w:p>
          <w:p w14:paraId="7D767AEC" w14:textId="77777777" w:rsidR="00747D9E" w:rsidRPr="00A67816" w:rsidRDefault="00747D9E" w:rsidP="00297102">
            <w:pPr>
              <w:pStyle w:val="ListParagraph"/>
              <w:numPr>
                <w:ilvl w:val="0"/>
                <w:numId w:val="42"/>
              </w:numPr>
              <w:rPr>
                <w:rFonts w:eastAsia="Arial" w:cs="Arial"/>
                <w:color w:val="767171" w:themeColor="background2" w:themeShade="80"/>
                <w:szCs w:val="24"/>
              </w:rPr>
            </w:pPr>
            <w:r w:rsidRPr="00A67816">
              <w:rPr>
                <w:rFonts w:eastAsia="Arial" w:cs="Arial"/>
                <w:color w:val="767171" w:themeColor="background2" w:themeShade="80"/>
                <w:szCs w:val="24"/>
              </w:rPr>
              <w:t xml:space="preserve">Seeking adult attention and not mixing well with other children. </w:t>
            </w:r>
          </w:p>
          <w:p w14:paraId="4556B974" w14:textId="77777777" w:rsidR="00747D9E" w:rsidRPr="00A67816" w:rsidRDefault="00747D9E" w:rsidP="00297102">
            <w:pPr>
              <w:pStyle w:val="ListParagraph"/>
              <w:numPr>
                <w:ilvl w:val="0"/>
                <w:numId w:val="42"/>
              </w:numPr>
              <w:rPr>
                <w:rFonts w:eastAsia="Arial" w:cs="Arial"/>
                <w:color w:val="767171" w:themeColor="background2" w:themeShade="80"/>
                <w:szCs w:val="24"/>
              </w:rPr>
            </w:pPr>
            <w:r w:rsidRPr="00A67816">
              <w:rPr>
                <w:rFonts w:eastAsia="Arial" w:cs="Arial"/>
                <w:color w:val="767171" w:themeColor="background2" w:themeShade="80"/>
                <w:szCs w:val="24"/>
              </w:rPr>
              <w:t xml:space="preserve">Sleep or speech disorders. </w:t>
            </w:r>
          </w:p>
          <w:p w14:paraId="2B1579D3" w14:textId="77777777" w:rsidR="00747D9E" w:rsidRPr="00A67816" w:rsidRDefault="00747D9E" w:rsidP="00297102">
            <w:pPr>
              <w:pStyle w:val="ListParagraph"/>
              <w:numPr>
                <w:ilvl w:val="0"/>
                <w:numId w:val="42"/>
              </w:numPr>
              <w:rPr>
                <w:rFonts w:eastAsia="Arial" w:cs="Arial"/>
                <w:color w:val="767171" w:themeColor="background2" w:themeShade="80"/>
                <w:szCs w:val="24"/>
              </w:rPr>
            </w:pPr>
            <w:r w:rsidRPr="00A67816">
              <w:rPr>
                <w:rFonts w:eastAsia="Arial" w:cs="Arial"/>
                <w:color w:val="767171" w:themeColor="background2" w:themeShade="80"/>
                <w:szCs w:val="24"/>
              </w:rPr>
              <w:t xml:space="preserve">Negative statements about self. </w:t>
            </w:r>
          </w:p>
          <w:p w14:paraId="71EF4F98" w14:textId="77777777" w:rsidR="00747D9E" w:rsidRPr="00A67816" w:rsidRDefault="00747D9E" w:rsidP="00297102">
            <w:pPr>
              <w:pStyle w:val="ListParagraph"/>
              <w:numPr>
                <w:ilvl w:val="0"/>
                <w:numId w:val="42"/>
              </w:numPr>
              <w:rPr>
                <w:rFonts w:eastAsia="Arial" w:cs="Arial"/>
                <w:color w:val="767171" w:themeColor="background2" w:themeShade="80"/>
                <w:szCs w:val="24"/>
              </w:rPr>
            </w:pPr>
            <w:r w:rsidRPr="00A67816">
              <w:rPr>
                <w:rFonts w:eastAsia="Arial" w:cs="Arial"/>
                <w:color w:val="767171" w:themeColor="background2" w:themeShade="80"/>
                <w:szCs w:val="24"/>
              </w:rPr>
              <w:t xml:space="preserve">Highly aggressive or cruel to others. </w:t>
            </w:r>
          </w:p>
          <w:p w14:paraId="04CD600D" w14:textId="77777777" w:rsidR="00747D9E" w:rsidRPr="00A67816" w:rsidRDefault="00747D9E" w:rsidP="00297102">
            <w:pPr>
              <w:pStyle w:val="ListParagraph"/>
              <w:numPr>
                <w:ilvl w:val="0"/>
                <w:numId w:val="42"/>
              </w:numPr>
              <w:rPr>
                <w:rFonts w:eastAsia="Arial" w:cs="Arial"/>
                <w:color w:val="767171" w:themeColor="background2" w:themeShade="80"/>
                <w:szCs w:val="24"/>
              </w:rPr>
            </w:pPr>
            <w:r w:rsidRPr="00A67816">
              <w:rPr>
                <w:rFonts w:eastAsia="Arial" w:cs="Arial"/>
                <w:color w:val="767171" w:themeColor="background2" w:themeShade="80"/>
                <w:szCs w:val="24"/>
              </w:rPr>
              <w:t xml:space="preserve">Extreme shyness or passivity. </w:t>
            </w:r>
          </w:p>
          <w:p w14:paraId="55EA8081" w14:textId="77777777" w:rsidR="00DC35B5" w:rsidRPr="00747D9E" w:rsidRDefault="00747D9E" w:rsidP="00297102">
            <w:pPr>
              <w:pStyle w:val="ListParagraph"/>
              <w:numPr>
                <w:ilvl w:val="0"/>
                <w:numId w:val="42"/>
              </w:numPr>
              <w:rPr>
                <w:rFonts w:eastAsia="Arial" w:cs="Arial"/>
                <w:szCs w:val="24"/>
              </w:rPr>
            </w:pPr>
            <w:r w:rsidRPr="00A67816">
              <w:rPr>
                <w:rFonts w:eastAsia="Arial" w:cs="Arial"/>
                <w:color w:val="767171" w:themeColor="background2" w:themeShade="80"/>
                <w:szCs w:val="24"/>
              </w:rPr>
              <w:t xml:space="preserve">Running away, stealing and lying. </w:t>
            </w:r>
          </w:p>
        </w:tc>
      </w:tr>
      <w:tr w:rsidR="00DC35B5" w:rsidRPr="00CE7BF6" w14:paraId="4C9369FF" w14:textId="77777777" w:rsidTr="00432D96">
        <w:tc>
          <w:tcPr>
            <w:tcW w:w="1253" w:type="dxa"/>
            <w:shd w:val="clear" w:color="auto" w:fill="FFD966" w:themeFill="accent4" w:themeFillTint="99"/>
          </w:tcPr>
          <w:p w14:paraId="5231223A" w14:textId="77777777" w:rsidR="00DC35B5" w:rsidRPr="00A649CD" w:rsidRDefault="00DC35B5" w:rsidP="00432D96">
            <w:pPr>
              <w:rPr>
                <w:rStyle w:val="Strong"/>
                <w:rFonts w:eastAsia="Arial" w:cs="Arial"/>
                <w:color w:val="808080" w:themeColor="background1" w:themeShade="80"/>
                <w:sz w:val="28"/>
                <w:szCs w:val="28"/>
              </w:rPr>
            </w:pPr>
            <w:r w:rsidRPr="00A67816">
              <w:rPr>
                <w:rStyle w:val="Strong"/>
                <w:rFonts w:eastAsia="Arial" w:cs="Arial"/>
                <w:color w:val="808080" w:themeColor="background1" w:themeShade="80"/>
                <w:sz w:val="24"/>
                <w:szCs w:val="24"/>
              </w:rPr>
              <w:t>Possible effects</w:t>
            </w:r>
          </w:p>
        </w:tc>
        <w:tc>
          <w:tcPr>
            <w:tcW w:w="12624" w:type="dxa"/>
          </w:tcPr>
          <w:p w14:paraId="41FAE330" w14:textId="77777777" w:rsidR="00D32F7D" w:rsidRPr="00432D96" w:rsidRDefault="00D32F7D" w:rsidP="00D32F7D">
            <w:pPr>
              <w:rPr>
                <w:rFonts w:eastAsia="Arial" w:cs="Arial"/>
                <w:color w:val="767171" w:themeColor="background2" w:themeShade="80"/>
                <w:szCs w:val="24"/>
              </w:rPr>
            </w:pPr>
            <w:r w:rsidRPr="00432D96">
              <w:rPr>
                <w:rFonts w:eastAsia="Arial" w:cs="Arial"/>
                <w:color w:val="767171" w:themeColor="background2" w:themeShade="80"/>
                <w:szCs w:val="24"/>
              </w:rPr>
              <w:t xml:space="preserve">If a child suffers sustained emotional abuse, there is increasing evidence of adverse long-term effects on their development. Emotional abuse has a significant impact on a developing child's mental health, behaviour and self-esteem. It can be especially damaging in infancy and can be as important as the other more visible forms of abuse, in terms of its impact on the child. Domestic Abuse, adult mental health problems and parental substance misuse may be features in families where children are exposed to such abuse. </w:t>
            </w:r>
          </w:p>
          <w:p w14:paraId="50EA734A" w14:textId="77777777" w:rsidR="00D32F7D" w:rsidRPr="00432D96" w:rsidRDefault="00D32F7D" w:rsidP="00297102">
            <w:pPr>
              <w:pStyle w:val="ListParagraph"/>
              <w:numPr>
                <w:ilvl w:val="0"/>
                <w:numId w:val="43"/>
              </w:numPr>
              <w:rPr>
                <w:rFonts w:eastAsia="Arial" w:cs="Arial"/>
                <w:color w:val="767171" w:themeColor="background2" w:themeShade="80"/>
                <w:szCs w:val="24"/>
              </w:rPr>
            </w:pPr>
            <w:r w:rsidRPr="00432D96">
              <w:rPr>
                <w:rFonts w:eastAsia="Arial" w:cs="Arial"/>
                <w:color w:val="767171" w:themeColor="background2" w:themeShade="80"/>
                <w:szCs w:val="24"/>
              </w:rPr>
              <w:t xml:space="preserve">Domestic Abuse comes in many forms and is not just physical but can be: </w:t>
            </w:r>
          </w:p>
          <w:p w14:paraId="4D55C954" w14:textId="77777777" w:rsidR="00D32F7D" w:rsidRPr="00432D96" w:rsidRDefault="00D32F7D" w:rsidP="00297102">
            <w:pPr>
              <w:pStyle w:val="ListParagraph"/>
              <w:numPr>
                <w:ilvl w:val="0"/>
                <w:numId w:val="43"/>
              </w:numPr>
              <w:rPr>
                <w:rFonts w:eastAsia="Arial" w:cs="Arial"/>
                <w:color w:val="767171" w:themeColor="background2" w:themeShade="80"/>
                <w:szCs w:val="24"/>
              </w:rPr>
            </w:pPr>
            <w:r w:rsidRPr="00432D96">
              <w:rPr>
                <w:rFonts w:eastAsia="Arial" w:cs="Arial"/>
                <w:color w:val="767171" w:themeColor="background2" w:themeShade="80"/>
                <w:szCs w:val="24"/>
              </w:rPr>
              <w:t xml:space="preserve">Emotional </w:t>
            </w:r>
          </w:p>
          <w:p w14:paraId="6F19877C" w14:textId="77777777" w:rsidR="00D32F7D" w:rsidRPr="00432D96" w:rsidRDefault="00D32F7D" w:rsidP="00297102">
            <w:pPr>
              <w:pStyle w:val="ListParagraph"/>
              <w:numPr>
                <w:ilvl w:val="0"/>
                <w:numId w:val="43"/>
              </w:numPr>
              <w:rPr>
                <w:rFonts w:eastAsia="Arial" w:cs="Arial"/>
                <w:color w:val="767171" w:themeColor="background2" w:themeShade="80"/>
                <w:szCs w:val="24"/>
              </w:rPr>
            </w:pPr>
            <w:r w:rsidRPr="00432D96">
              <w:rPr>
                <w:rFonts w:eastAsia="Arial" w:cs="Arial"/>
                <w:color w:val="767171" w:themeColor="background2" w:themeShade="80"/>
                <w:szCs w:val="24"/>
              </w:rPr>
              <w:t xml:space="preserve">Sexual </w:t>
            </w:r>
          </w:p>
          <w:p w14:paraId="416F966F" w14:textId="77777777" w:rsidR="00D32F7D" w:rsidRPr="00432D96" w:rsidRDefault="00D32F7D" w:rsidP="00297102">
            <w:pPr>
              <w:pStyle w:val="ListParagraph"/>
              <w:numPr>
                <w:ilvl w:val="0"/>
                <w:numId w:val="43"/>
              </w:numPr>
              <w:rPr>
                <w:rFonts w:eastAsia="Arial" w:cs="Arial"/>
                <w:color w:val="767171" w:themeColor="background2" w:themeShade="80"/>
                <w:szCs w:val="24"/>
              </w:rPr>
            </w:pPr>
            <w:r w:rsidRPr="00432D96">
              <w:rPr>
                <w:rFonts w:eastAsia="Arial" w:cs="Arial"/>
                <w:color w:val="767171" w:themeColor="background2" w:themeShade="80"/>
                <w:szCs w:val="24"/>
              </w:rPr>
              <w:t xml:space="preserve">Financial </w:t>
            </w:r>
          </w:p>
          <w:p w14:paraId="70EAF9DC" w14:textId="77777777" w:rsidR="00D32F7D" w:rsidRPr="00432D96" w:rsidRDefault="00D32F7D" w:rsidP="00297102">
            <w:pPr>
              <w:pStyle w:val="ListParagraph"/>
              <w:numPr>
                <w:ilvl w:val="0"/>
                <w:numId w:val="43"/>
              </w:numPr>
              <w:rPr>
                <w:rFonts w:eastAsia="Arial" w:cs="Arial"/>
                <w:color w:val="767171" w:themeColor="background2" w:themeShade="80"/>
                <w:szCs w:val="24"/>
              </w:rPr>
            </w:pPr>
            <w:r w:rsidRPr="00432D96">
              <w:rPr>
                <w:rFonts w:eastAsia="Arial" w:cs="Arial"/>
                <w:color w:val="767171" w:themeColor="background2" w:themeShade="80"/>
                <w:szCs w:val="24"/>
              </w:rPr>
              <w:t xml:space="preserve">Controlling and coercive </w:t>
            </w:r>
          </w:p>
          <w:p w14:paraId="01806F73" w14:textId="77777777" w:rsidR="00D32F7D" w:rsidRPr="00432D96" w:rsidRDefault="00D32F7D" w:rsidP="00297102">
            <w:pPr>
              <w:pStyle w:val="ListParagraph"/>
              <w:numPr>
                <w:ilvl w:val="0"/>
                <w:numId w:val="43"/>
              </w:numPr>
              <w:rPr>
                <w:rFonts w:eastAsia="Arial" w:cs="Arial"/>
                <w:color w:val="767171" w:themeColor="background2" w:themeShade="80"/>
                <w:szCs w:val="24"/>
              </w:rPr>
            </w:pPr>
            <w:r w:rsidRPr="00432D96">
              <w:rPr>
                <w:rFonts w:eastAsia="Arial" w:cs="Arial"/>
                <w:color w:val="767171" w:themeColor="background2" w:themeShade="80"/>
                <w:szCs w:val="24"/>
              </w:rPr>
              <w:t xml:space="preserve">Physical </w:t>
            </w:r>
          </w:p>
          <w:p w14:paraId="37405270" w14:textId="77777777" w:rsidR="00F325F9" w:rsidRPr="00432D96" w:rsidRDefault="00F325F9" w:rsidP="00F325F9">
            <w:pPr>
              <w:rPr>
                <w:rFonts w:eastAsia="Arial" w:cs="Arial"/>
                <w:color w:val="767171" w:themeColor="background2" w:themeShade="80"/>
                <w:szCs w:val="24"/>
              </w:rPr>
            </w:pPr>
            <w:r w:rsidRPr="00432D96">
              <w:rPr>
                <w:rFonts w:eastAsia="Arial" w:cs="Arial"/>
                <w:color w:val="767171" w:themeColor="background2" w:themeShade="80"/>
                <w:szCs w:val="24"/>
              </w:rPr>
              <w:t>Furthermore, children who are exposed to domestic abuse are also victims and can have serious, long lasting emotional and psychological impact. Is it imperative that all staff are aware how these children’s experiences can affect their mental health, behaviour and education.</w:t>
            </w:r>
          </w:p>
          <w:p w14:paraId="39A76D5A" w14:textId="77777777" w:rsidR="00F325F9" w:rsidRPr="00432D96" w:rsidRDefault="00F325F9" w:rsidP="00F325F9">
            <w:pPr>
              <w:rPr>
                <w:rFonts w:eastAsia="Arial" w:cs="Arial"/>
                <w:color w:val="767171" w:themeColor="background2" w:themeShade="80"/>
                <w:szCs w:val="24"/>
              </w:rPr>
            </w:pPr>
          </w:p>
          <w:p w14:paraId="671AF2C1" w14:textId="77777777" w:rsidR="00F325F9" w:rsidRPr="00432D96" w:rsidRDefault="00F325F9" w:rsidP="00F325F9">
            <w:pPr>
              <w:rPr>
                <w:rFonts w:eastAsia="Arial" w:cs="Arial"/>
                <w:color w:val="767171" w:themeColor="background2" w:themeShade="80"/>
                <w:szCs w:val="24"/>
              </w:rPr>
            </w:pPr>
            <w:r w:rsidRPr="00432D96">
              <w:rPr>
                <w:rFonts w:eastAsia="Arial" w:cs="Arial"/>
                <w:color w:val="767171" w:themeColor="background2" w:themeShade="80"/>
                <w:szCs w:val="24"/>
              </w:rPr>
              <w:t xml:space="preserve">Additionally, staff are trained to understand that children and young people can experience domestic abuse within their own intimate relationships. This is sometimes called Teenage Relationship Abuse or Intimate Partner Abuse. Staff are trained to spot the signs and </w:t>
            </w:r>
            <w:r w:rsidRPr="00432D96">
              <w:rPr>
                <w:rFonts w:eastAsia="Arial" w:cs="Arial"/>
                <w:color w:val="767171" w:themeColor="background2" w:themeShade="80"/>
                <w:szCs w:val="24"/>
              </w:rPr>
              <w:lastRenderedPageBreak/>
              <w:t xml:space="preserve">indicators of Teenage Relationship Abuse and to respond to it swiftly and robustly if they witness abuse of this kind between children and young people within </w:t>
            </w:r>
            <w:r w:rsidR="003B03CB" w:rsidRPr="00432D96">
              <w:rPr>
                <w:rFonts w:eastAsia="Arial" w:cs="Arial"/>
                <w:color w:val="767171" w:themeColor="background2" w:themeShade="80"/>
                <w:szCs w:val="24"/>
              </w:rPr>
              <w:t>school</w:t>
            </w:r>
            <w:r w:rsidRPr="00432D96">
              <w:rPr>
                <w:rFonts w:eastAsia="Arial" w:cs="Arial"/>
                <w:color w:val="767171" w:themeColor="background2" w:themeShade="80"/>
                <w:szCs w:val="24"/>
              </w:rPr>
              <w:t xml:space="preserve">. </w:t>
            </w:r>
            <w:r w:rsidRPr="00432D96">
              <w:rPr>
                <w:rFonts w:cs="Arial"/>
                <w:color w:val="767171" w:themeColor="background2" w:themeShade="80"/>
                <w:szCs w:val="24"/>
              </w:rPr>
              <w:t>Staff are trained to understand that Teenage Relationship Abuse can have a detrimental and long-term impact on their health, well-being, development, and ability to learn.</w:t>
            </w:r>
          </w:p>
          <w:p w14:paraId="0FDFC6E2" w14:textId="77777777" w:rsidR="00F325F9" w:rsidRPr="00432D96" w:rsidRDefault="00F325F9" w:rsidP="00F325F9">
            <w:pPr>
              <w:rPr>
                <w:rFonts w:eastAsia="Arial" w:cs="Arial"/>
                <w:color w:val="767171" w:themeColor="background2" w:themeShade="80"/>
                <w:szCs w:val="24"/>
              </w:rPr>
            </w:pPr>
          </w:p>
          <w:p w14:paraId="16DD8DBE" w14:textId="77777777" w:rsidR="00DC35B5" w:rsidRPr="008E7C2A" w:rsidRDefault="00F325F9" w:rsidP="00F325F9">
            <w:pPr>
              <w:rPr>
                <w:rFonts w:eastAsia="Arial" w:cs="Arial"/>
                <w:szCs w:val="24"/>
              </w:rPr>
            </w:pPr>
            <w:r w:rsidRPr="00432D96">
              <w:rPr>
                <w:rFonts w:eastAsia="Arial" w:cs="Arial"/>
                <w:color w:val="767171" w:themeColor="background2" w:themeShade="80"/>
                <w:szCs w:val="24"/>
              </w:rPr>
              <w:t>Teenage Relationship Abuse can also take place online between children and young people or in a combination of online and offline abuse. It is a form of Child-on-Child abuse, and you can read more about this in Appendix H.</w:t>
            </w:r>
          </w:p>
        </w:tc>
      </w:tr>
    </w:tbl>
    <w:p w14:paraId="4E562969" w14:textId="77777777" w:rsidR="3C269121" w:rsidRDefault="3C269121" w:rsidP="3C269121"/>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124"/>
        <w:gridCol w:w="88"/>
        <w:gridCol w:w="11665"/>
      </w:tblGrid>
      <w:tr w:rsidR="006E40FC" w:rsidRPr="00CE7BF6" w14:paraId="6ABD0344" w14:textId="77777777" w:rsidTr="00EA193E">
        <w:tc>
          <w:tcPr>
            <w:tcW w:w="13877" w:type="dxa"/>
            <w:gridSpan w:val="3"/>
            <w:shd w:val="clear" w:color="auto" w:fill="FFD966" w:themeFill="accent4" w:themeFillTint="99"/>
          </w:tcPr>
          <w:p w14:paraId="5A7F8FD0" w14:textId="77777777" w:rsidR="006E40FC" w:rsidRPr="00432D96" w:rsidRDefault="006E40FC" w:rsidP="00EA193E">
            <w:pPr>
              <w:pStyle w:val="4Bulletedcopyblue"/>
              <w:numPr>
                <w:ilvl w:val="0"/>
                <w:numId w:val="0"/>
              </w:numPr>
              <w:rPr>
                <w:rFonts w:asciiTheme="minorHAnsi" w:eastAsia="Arial" w:hAnsiTheme="minorHAnsi" w:cstheme="minorHAnsi"/>
                <w:color w:val="0D0D0D" w:themeColor="text1" w:themeTint="F2"/>
                <w:sz w:val="24"/>
                <w:szCs w:val="24"/>
              </w:rPr>
            </w:pPr>
            <w:r w:rsidRPr="00432D96">
              <w:rPr>
                <w:rFonts w:asciiTheme="minorHAnsi" w:eastAsia="Arial" w:hAnsiTheme="minorHAnsi" w:cstheme="minorHAnsi"/>
                <w:b/>
                <w:bCs/>
                <w:color w:val="767171" w:themeColor="background2" w:themeShade="80"/>
                <w:sz w:val="24"/>
                <w:szCs w:val="24"/>
              </w:rPr>
              <w:t>Child Sexual Exploitation (CSE)</w:t>
            </w:r>
          </w:p>
        </w:tc>
      </w:tr>
      <w:tr w:rsidR="006E40FC" w:rsidRPr="00CE7BF6" w14:paraId="6F40BAF1" w14:textId="77777777" w:rsidTr="006E40FC">
        <w:tc>
          <w:tcPr>
            <w:tcW w:w="13877" w:type="dxa"/>
            <w:gridSpan w:val="3"/>
            <w:shd w:val="clear" w:color="auto" w:fill="FFFFFF" w:themeFill="background1"/>
          </w:tcPr>
          <w:p w14:paraId="70332656" w14:textId="77777777" w:rsidR="006E40FC" w:rsidRPr="00432D96" w:rsidRDefault="006E40FC" w:rsidP="006E40FC">
            <w:pPr>
              <w:rPr>
                <w:rFonts w:eastAsia="Arial" w:cs="Arial"/>
                <w:color w:val="767171" w:themeColor="background2" w:themeShade="80"/>
                <w:szCs w:val="24"/>
              </w:rPr>
            </w:pPr>
            <w:r w:rsidRPr="00432D96">
              <w:rPr>
                <w:rFonts w:eastAsia="Arial" w:cs="Arial"/>
                <w:color w:val="767171" w:themeColor="background2" w:themeShade="80"/>
                <w:szCs w:val="24"/>
              </w:rPr>
              <w:t>The statutory definition of Child Sexual Exploitation (CSE) can be found in the guidance document Child sexual exploitation: Definition and a guide for practitioners (DfE 2017)</w:t>
            </w:r>
          </w:p>
          <w:p w14:paraId="75529AE3" w14:textId="77777777" w:rsidR="006E40FC" w:rsidRPr="00432D96" w:rsidRDefault="006E40FC" w:rsidP="006E40FC">
            <w:pPr>
              <w:rPr>
                <w:rFonts w:eastAsia="Arial" w:cs="Arial"/>
                <w:color w:val="767171" w:themeColor="background2" w:themeShade="80"/>
                <w:szCs w:val="24"/>
              </w:rPr>
            </w:pPr>
          </w:p>
          <w:p w14:paraId="7D0CFB29" w14:textId="77777777" w:rsidR="006E40FC" w:rsidRPr="00432D96" w:rsidRDefault="006E40FC" w:rsidP="006E40FC">
            <w:pPr>
              <w:rPr>
                <w:rFonts w:eastAsia="Arial" w:cs="Arial"/>
                <w:color w:val="767171" w:themeColor="background2" w:themeShade="80"/>
                <w:szCs w:val="24"/>
              </w:rPr>
            </w:pPr>
            <w:r w:rsidRPr="00432D96">
              <w:rPr>
                <w:rFonts w:eastAsia="Arial" w:cs="Arial"/>
                <w:color w:val="767171" w:themeColor="background2" w:themeShade="80"/>
                <w:szCs w:val="24"/>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w:t>
            </w:r>
          </w:p>
          <w:p w14:paraId="760C481B" w14:textId="77777777" w:rsidR="006E40FC" w:rsidRPr="00432D96" w:rsidRDefault="006E40FC" w:rsidP="006E40FC">
            <w:pPr>
              <w:rPr>
                <w:rFonts w:eastAsia="Arial" w:cs="Arial"/>
                <w:color w:val="767171" w:themeColor="background2" w:themeShade="80"/>
                <w:szCs w:val="24"/>
              </w:rPr>
            </w:pPr>
          </w:p>
          <w:p w14:paraId="50372985" w14:textId="77777777" w:rsidR="006E40FC" w:rsidRPr="00432D96" w:rsidRDefault="006E40FC" w:rsidP="00432D96">
            <w:pPr>
              <w:rPr>
                <w:rFonts w:eastAsia="Arial" w:cs="Arial"/>
                <w:szCs w:val="24"/>
              </w:rPr>
            </w:pPr>
            <w:r w:rsidRPr="00432D96">
              <w:rPr>
                <w:rFonts w:eastAsia="Arial" w:cs="Arial"/>
                <w:color w:val="767171" w:themeColor="background2" w:themeShade="80"/>
                <w:szCs w:val="24"/>
              </w:rPr>
              <w:t xml:space="preserve">The victim may have been sexually exploited even if the sexual activity appears consensual. Child sexual exploitation does not always involve physical contact; it can also occur through the use of technology. </w:t>
            </w:r>
          </w:p>
        </w:tc>
      </w:tr>
      <w:tr w:rsidR="006E40FC" w:rsidRPr="00CE7BF6" w14:paraId="21EA1F40" w14:textId="77777777" w:rsidTr="00EC04C0">
        <w:tc>
          <w:tcPr>
            <w:tcW w:w="1033" w:type="dxa"/>
            <w:shd w:val="clear" w:color="auto" w:fill="FFD966" w:themeFill="accent4" w:themeFillTint="99"/>
          </w:tcPr>
          <w:p w14:paraId="21509169" w14:textId="77777777" w:rsidR="006E40FC" w:rsidRPr="00432D96" w:rsidRDefault="006E40FC" w:rsidP="00EA193E">
            <w:pPr>
              <w:rPr>
                <w:rFonts w:eastAsia="Arial" w:cs="Arial"/>
                <w:color w:val="808080" w:themeColor="background1" w:themeShade="80"/>
                <w:sz w:val="24"/>
                <w:szCs w:val="24"/>
              </w:rPr>
            </w:pPr>
            <w:r w:rsidRPr="00432D96">
              <w:rPr>
                <w:rStyle w:val="Strong"/>
                <w:rFonts w:eastAsia="Arial" w:cs="Arial"/>
                <w:color w:val="808080" w:themeColor="background1" w:themeShade="80"/>
                <w:sz w:val="24"/>
                <w:szCs w:val="24"/>
              </w:rPr>
              <w:t>Signs of possible C</w:t>
            </w:r>
            <w:r w:rsidRPr="00432D96">
              <w:rPr>
                <w:rStyle w:val="Strong"/>
                <w:color w:val="808080" w:themeColor="background1" w:themeShade="80"/>
                <w:sz w:val="24"/>
                <w:szCs w:val="24"/>
              </w:rPr>
              <w:t>SE</w:t>
            </w:r>
            <w:r w:rsidRPr="00432D96">
              <w:rPr>
                <w:rFonts w:eastAsia="Arial" w:cs="Arial"/>
                <w:color w:val="808080" w:themeColor="background1" w:themeShade="80"/>
                <w:sz w:val="24"/>
                <w:szCs w:val="24"/>
              </w:rPr>
              <w:t xml:space="preserve"> </w:t>
            </w:r>
          </w:p>
          <w:p w14:paraId="2AE72550" w14:textId="77777777" w:rsidR="006E40FC" w:rsidRPr="00CE7BF6" w:rsidRDefault="006E40FC" w:rsidP="00EA193E">
            <w:pPr>
              <w:pStyle w:val="4Bulletedcopyblue"/>
              <w:numPr>
                <w:ilvl w:val="0"/>
                <w:numId w:val="0"/>
              </w:numPr>
              <w:rPr>
                <w:rFonts w:asciiTheme="minorHAnsi" w:eastAsia="Arial" w:hAnsiTheme="minorHAnsi" w:cstheme="minorHAnsi"/>
                <w:color w:val="000000" w:themeColor="text1"/>
                <w:sz w:val="24"/>
                <w:szCs w:val="24"/>
              </w:rPr>
            </w:pPr>
          </w:p>
        </w:tc>
        <w:tc>
          <w:tcPr>
            <w:tcW w:w="12844" w:type="dxa"/>
            <w:gridSpan w:val="2"/>
          </w:tcPr>
          <w:p w14:paraId="008F4270" w14:textId="77777777" w:rsidR="006E40FC" w:rsidRPr="00432D96" w:rsidRDefault="006E40FC" w:rsidP="00297102">
            <w:pPr>
              <w:pStyle w:val="ListParagraph"/>
              <w:numPr>
                <w:ilvl w:val="0"/>
                <w:numId w:val="44"/>
              </w:numPr>
              <w:rPr>
                <w:rFonts w:eastAsia="Arial" w:cs="Arial"/>
                <w:color w:val="767171" w:themeColor="background2" w:themeShade="80"/>
                <w:szCs w:val="24"/>
              </w:rPr>
            </w:pPr>
            <w:r w:rsidRPr="00432D96">
              <w:rPr>
                <w:rFonts w:eastAsia="Arial" w:cs="Arial"/>
                <w:color w:val="767171" w:themeColor="background2" w:themeShade="80"/>
                <w:szCs w:val="24"/>
              </w:rPr>
              <w:t xml:space="preserve"> Acquisition of money, clothes, mobile phones, etc. without plausible explanation.</w:t>
            </w:r>
          </w:p>
          <w:p w14:paraId="12F46409" w14:textId="77777777" w:rsidR="006E40FC" w:rsidRPr="00432D96" w:rsidRDefault="006E40FC" w:rsidP="00297102">
            <w:pPr>
              <w:pStyle w:val="ListParagraph"/>
              <w:numPr>
                <w:ilvl w:val="0"/>
                <w:numId w:val="44"/>
              </w:numPr>
              <w:rPr>
                <w:rFonts w:eastAsia="Arial" w:cs="Arial"/>
                <w:color w:val="767171" w:themeColor="background2" w:themeShade="80"/>
                <w:szCs w:val="24"/>
              </w:rPr>
            </w:pPr>
            <w:r w:rsidRPr="00432D96">
              <w:rPr>
                <w:rFonts w:eastAsia="Arial" w:cs="Arial"/>
                <w:color w:val="767171" w:themeColor="background2" w:themeShade="80"/>
                <w:szCs w:val="24"/>
              </w:rPr>
              <w:t>Gang-association and/or isolation from peers/social networks.</w:t>
            </w:r>
          </w:p>
          <w:p w14:paraId="44AE5A3A" w14:textId="77777777" w:rsidR="006E40FC" w:rsidRPr="00432D96" w:rsidRDefault="006E40FC" w:rsidP="00297102">
            <w:pPr>
              <w:pStyle w:val="ListParagraph"/>
              <w:numPr>
                <w:ilvl w:val="0"/>
                <w:numId w:val="44"/>
              </w:numPr>
              <w:rPr>
                <w:rFonts w:eastAsia="Arial" w:cs="Arial"/>
                <w:color w:val="767171" w:themeColor="background2" w:themeShade="80"/>
                <w:szCs w:val="24"/>
              </w:rPr>
            </w:pPr>
            <w:r w:rsidRPr="00432D96">
              <w:rPr>
                <w:rFonts w:eastAsia="Arial" w:cs="Arial"/>
                <w:color w:val="767171" w:themeColor="background2" w:themeShade="80"/>
                <w:szCs w:val="24"/>
              </w:rPr>
              <w:t xml:space="preserve">Exclusion or unexplained absences from </w:t>
            </w:r>
            <w:r w:rsidR="00D66D60">
              <w:rPr>
                <w:rFonts w:eastAsia="Arial" w:cs="Arial"/>
                <w:color w:val="767171" w:themeColor="background2" w:themeShade="80"/>
                <w:szCs w:val="24"/>
              </w:rPr>
              <w:t>school</w:t>
            </w:r>
            <w:r w:rsidRPr="00432D96">
              <w:rPr>
                <w:rFonts w:eastAsia="Arial" w:cs="Arial"/>
                <w:color w:val="767171" w:themeColor="background2" w:themeShade="80"/>
                <w:szCs w:val="24"/>
              </w:rPr>
              <w:t>, college or work.</w:t>
            </w:r>
          </w:p>
          <w:p w14:paraId="6FC847CF" w14:textId="77777777" w:rsidR="006E40FC" w:rsidRPr="00432D96" w:rsidRDefault="006E40FC" w:rsidP="00297102">
            <w:pPr>
              <w:pStyle w:val="ListParagraph"/>
              <w:numPr>
                <w:ilvl w:val="0"/>
                <w:numId w:val="44"/>
              </w:numPr>
              <w:rPr>
                <w:rFonts w:eastAsia="Arial" w:cs="Arial"/>
                <w:color w:val="767171" w:themeColor="background2" w:themeShade="80"/>
                <w:szCs w:val="24"/>
              </w:rPr>
            </w:pPr>
            <w:r w:rsidRPr="00432D96">
              <w:rPr>
                <w:rFonts w:eastAsia="Arial" w:cs="Arial"/>
                <w:color w:val="767171" w:themeColor="background2" w:themeShade="80"/>
                <w:szCs w:val="24"/>
              </w:rPr>
              <w:t>Leaving home/care without explanation and persistently going missing or returning late.</w:t>
            </w:r>
          </w:p>
          <w:p w14:paraId="7177C589" w14:textId="77777777" w:rsidR="006E40FC" w:rsidRPr="00432D96" w:rsidRDefault="006E40FC" w:rsidP="00297102">
            <w:pPr>
              <w:pStyle w:val="ListParagraph"/>
              <w:numPr>
                <w:ilvl w:val="0"/>
                <w:numId w:val="44"/>
              </w:numPr>
              <w:rPr>
                <w:rFonts w:eastAsia="Arial" w:cs="Arial"/>
                <w:color w:val="767171" w:themeColor="background2" w:themeShade="80"/>
                <w:szCs w:val="24"/>
              </w:rPr>
            </w:pPr>
            <w:r w:rsidRPr="00432D96">
              <w:rPr>
                <w:rFonts w:eastAsia="Arial" w:cs="Arial"/>
                <w:color w:val="767171" w:themeColor="background2" w:themeShade="80"/>
                <w:szCs w:val="24"/>
              </w:rPr>
              <w:t>Excessive receipt of texts/phone calls.</w:t>
            </w:r>
          </w:p>
          <w:p w14:paraId="1AE203FF" w14:textId="77777777" w:rsidR="006E40FC" w:rsidRPr="00432D96" w:rsidRDefault="006E40FC" w:rsidP="00297102">
            <w:pPr>
              <w:pStyle w:val="ListParagraph"/>
              <w:numPr>
                <w:ilvl w:val="0"/>
                <w:numId w:val="44"/>
              </w:numPr>
              <w:rPr>
                <w:rFonts w:eastAsia="Arial" w:cs="Arial"/>
                <w:color w:val="767171" w:themeColor="background2" w:themeShade="80"/>
                <w:szCs w:val="24"/>
              </w:rPr>
            </w:pPr>
            <w:r w:rsidRPr="00432D96">
              <w:rPr>
                <w:rFonts w:eastAsia="Arial" w:cs="Arial"/>
                <w:color w:val="767171" w:themeColor="background2" w:themeShade="80"/>
                <w:szCs w:val="24"/>
              </w:rPr>
              <w:t>Returning home under the influence of drugs/alcohol.</w:t>
            </w:r>
          </w:p>
          <w:p w14:paraId="6BBFFE6A" w14:textId="77777777" w:rsidR="006E40FC" w:rsidRPr="00432D96" w:rsidRDefault="006E40FC" w:rsidP="00297102">
            <w:pPr>
              <w:pStyle w:val="ListParagraph"/>
              <w:numPr>
                <w:ilvl w:val="0"/>
                <w:numId w:val="44"/>
              </w:numPr>
              <w:rPr>
                <w:rFonts w:eastAsia="Arial" w:cs="Arial"/>
                <w:color w:val="767171" w:themeColor="background2" w:themeShade="80"/>
                <w:szCs w:val="24"/>
              </w:rPr>
            </w:pPr>
            <w:r w:rsidRPr="00432D96">
              <w:rPr>
                <w:rFonts w:eastAsia="Arial" w:cs="Arial"/>
                <w:color w:val="767171" w:themeColor="background2" w:themeShade="80"/>
                <w:szCs w:val="24"/>
              </w:rPr>
              <w:t>Inappropriate sexualised behaviour for age/sexually transmitted infections.</w:t>
            </w:r>
          </w:p>
          <w:p w14:paraId="3F900BDD" w14:textId="77777777" w:rsidR="006E40FC" w:rsidRPr="00432D96" w:rsidRDefault="006E40FC" w:rsidP="00297102">
            <w:pPr>
              <w:pStyle w:val="ListParagraph"/>
              <w:numPr>
                <w:ilvl w:val="0"/>
                <w:numId w:val="44"/>
              </w:numPr>
              <w:rPr>
                <w:rFonts w:eastAsia="Arial" w:cs="Arial"/>
                <w:color w:val="767171" w:themeColor="background2" w:themeShade="80"/>
                <w:szCs w:val="24"/>
              </w:rPr>
            </w:pPr>
            <w:r w:rsidRPr="00432D96">
              <w:rPr>
                <w:rFonts w:eastAsia="Arial" w:cs="Arial"/>
                <w:color w:val="767171" w:themeColor="background2" w:themeShade="80"/>
                <w:szCs w:val="24"/>
              </w:rPr>
              <w:t>Evidence of/suspicions of physical or sexual assault.</w:t>
            </w:r>
          </w:p>
          <w:p w14:paraId="1423F1BB" w14:textId="77777777" w:rsidR="006E40FC" w:rsidRPr="00432D96" w:rsidRDefault="006E40FC" w:rsidP="00297102">
            <w:pPr>
              <w:pStyle w:val="ListParagraph"/>
              <w:numPr>
                <w:ilvl w:val="0"/>
                <w:numId w:val="44"/>
              </w:numPr>
              <w:rPr>
                <w:rFonts w:eastAsia="Arial" w:cs="Arial"/>
                <w:color w:val="767171" w:themeColor="background2" w:themeShade="80"/>
                <w:szCs w:val="24"/>
              </w:rPr>
            </w:pPr>
            <w:r w:rsidRPr="00432D96">
              <w:rPr>
                <w:rFonts w:eastAsia="Arial" w:cs="Arial"/>
                <w:color w:val="767171" w:themeColor="background2" w:themeShade="80"/>
                <w:szCs w:val="24"/>
              </w:rPr>
              <w:t>Relationships with controlling or significantly older individuals or groups.</w:t>
            </w:r>
          </w:p>
          <w:p w14:paraId="41FD619C" w14:textId="77777777" w:rsidR="006E40FC" w:rsidRPr="00432D96" w:rsidRDefault="006E40FC" w:rsidP="00297102">
            <w:pPr>
              <w:pStyle w:val="ListParagraph"/>
              <w:numPr>
                <w:ilvl w:val="0"/>
                <w:numId w:val="44"/>
              </w:numPr>
              <w:rPr>
                <w:rFonts w:eastAsia="Arial" w:cs="Arial"/>
                <w:color w:val="767171" w:themeColor="background2" w:themeShade="80"/>
                <w:szCs w:val="24"/>
              </w:rPr>
            </w:pPr>
            <w:r w:rsidRPr="00432D96">
              <w:rPr>
                <w:rFonts w:eastAsia="Arial" w:cs="Arial"/>
                <w:color w:val="767171" w:themeColor="background2" w:themeShade="80"/>
                <w:szCs w:val="24"/>
              </w:rPr>
              <w:t>Multiple callers (unknown adults or peers).</w:t>
            </w:r>
          </w:p>
          <w:p w14:paraId="30966CDF" w14:textId="77777777" w:rsidR="006E40FC" w:rsidRPr="00432D96" w:rsidRDefault="006E40FC" w:rsidP="00297102">
            <w:pPr>
              <w:pStyle w:val="ListParagraph"/>
              <w:numPr>
                <w:ilvl w:val="0"/>
                <w:numId w:val="44"/>
              </w:numPr>
              <w:rPr>
                <w:rFonts w:eastAsia="Arial" w:cs="Arial"/>
                <w:color w:val="767171" w:themeColor="background2" w:themeShade="80"/>
                <w:szCs w:val="24"/>
              </w:rPr>
            </w:pPr>
            <w:r w:rsidRPr="00432D96">
              <w:rPr>
                <w:rFonts w:eastAsia="Arial" w:cs="Arial"/>
                <w:color w:val="767171" w:themeColor="background2" w:themeShade="80"/>
                <w:szCs w:val="24"/>
              </w:rPr>
              <w:t>Frequenting areas known for sex work.</w:t>
            </w:r>
          </w:p>
          <w:p w14:paraId="15DB80A1" w14:textId="77777777" w:rsidR="006E40FC" w:rsidRPr="00432D96" w:rsidRDefault="006E40FC" w:rsidP="00297102">
            <w:pPr>
              <w:pStyle w:val="ListParagraph"/>
              <w:numPr>
                <w:ilvl w:val="0"/>
                <w:numId w:val="44"/>
              </w:numPr>
              <w:rPr>
                <w:rFonts w:eastAsia="Arial" w:cs="Arial"/>
                <w:color w:val="767171" w:themeColor="background2" w:themeShade="80"/>
                <w:szCs w:val="24"/>
              </w:rPr>
            </w:pPr>
            <w:r w:rsidRPr="00432D96">
              <w:rPr>
                <w:rFonts w:eastAsia="Arial" w:cs="Arial"/>
                <w:color w:val="767171" w:themeColor="background2" w:themeShade="80"/>
                <w:szCs w:val="24"/>
              </w:rPr>
              <w:t>Concerning use of internet or other social media.</w:t>
            </w:r>
          </w:p>
          <w:p w14:paraId="20E25D42" w14:textId="77777777" w:rsidR="006E40FC" w:rsidRPr="00432D96" w:rsidRDefault="006E40FC" w:rsidP="00297102">
            <w:pPr>
              <w:pStyle w:val="ListParagraph"/>
              <w:numPr>
                <w:ilvl w:val="0"/>
                <w:numId w:val="44"/>
              </w:numPr>
              <w:rPr>
                <w:rFonts w:eastAsia="Arial" w:cs="Arial"/>
                <w:color w:val="767171" w:themeColor="background2" w:themeShade="80"/>
                <w:szCs w:val="24"/>
              </w:rPr>
            </w:pPr>
            <w:r w:rsidRPr="00432D96">
              <w:rPr>
                <w:rFonts w:eastAsia="Arial" w:cs="Arial"/>
                <w:color w:val="767171" w:themeColor="background2" w:themeShade="80"/>
                <w:szCs w:val="24"/>
              </w:rPr>
              <w:lastRenderedPageBreak/>
              <w:t>Increasing secretiveness around behaviours; and</w:t>
            </w:r>
          </w:p>
          <w:p w14:paraId="27206C5E" w14:textId="77777777" w:rsidR="006E40FC" w:rsidRPr="009D1F4B" w:rsidRDefault="006E40FC" w:rsidP="00297102">
            <w:pPr>
              <w:pStyle w:val="ListParagraph"/>
              <w:numPr>
                <w:ilvl w:val="0"/>
                <w:numId w:val="44"/>
              </w:numPr>
              <w:rPr>
                <w:rFonts w:eastAsia="Arial" w:cs="Arial"/>
                <w:szCs w:val="24"/>
              </w:rPr>
            </w:pPr>
            <w:r w:rsidRPr="00432D96">
              <w:rPr>
                <w:rFonts w:eastAsia="Arial" w:cs="Arial"/>
                <w:color w:val="767171" w:themeColor="background2" w:themeShade="80"/>
                <w:szCs w:val="24"/>
              </w:rPr>
              <w:t>Self-harm or significant changes in emotional well-being.</w:t>
            </w:r>
          </w:p>
        </w:tc>
      </w:tr>
      <w:tr w:rsidR="006E40FC" w:rsidRPr="00CE7BF6" w14:paraId="55C43D59" w14:textId="77777777" w:rsidTr="00EC04C0">
        <w:tc>
          <w:tcPr>
            <w:tcW w:w="1033" w:type="dxa"/>
            <w:shd w:val="clear" w:color="auto" w:fill="FFD966" w:themeFill="accent4" w:themeFillTint="99"/>
          </w:tcPr>
          <w:p w14:paraId="2DBDB092" w14:textId="77777777" w:rsidR="006E40FC" w:rsidRPr="00432D96" w:rsidRDefault="006E40FC" w:rsidP="00EA193E">
            <w:pPr>
              <w:rPr>
                <w:rFonts w:eastAsia="Arial" w:cs="Arial"/>
                <w:color w:val="808080" w:themeColor="background1" w:themeShade="80"/>
                <w:sz w:val="24"/>
                <w:szCs w:val="24"/>
              </w:rPr>
            </w:pPr>
            <w:r w:rsidRPr="00432D96">
              <w:rPr>
                <w:rStyle w:val="Strong"/>
                <w:rFonts w:eastAsia="Arial" w:cs="Arial"/>
                <w:color w:val="808080" w:themeColor="background1" w:themeShade="80"/>
                <w:sz w:val="24"/>
                <w:szCs w:val="24"/>
              </w:rPr>
              <w:lastRenderedPageBreak/>
              <w:t>Possible effects of CSE</w:t>
            </w:r>
            <w:r w:rsidRPr="00432D96">
              <w:rPr>
                <w:rFonts w:eastAsia="Arial" w:cs="Arial"/>
                <w:color w:val="808080" w:themeColor="background1" w:themeShade="80"/>
                <w:sz w:val="24"/>
                <w:szCs w:val="24"/>
              </w:rPr>
              <w:t xml:space="preserve"> </w:t>
            </w:r>
          </w:p>
          <w:p w14:paraId="612B8E1B" w14:textId="77777777" w:rsidR="006E40FC" w:rsidRPr="00A649CD" w:rsidRDefault="006E40FC" w:rsidP="00EA193E">
            <w:pPr>
              <w:rPr>
                <w:rStyle w:val="Strong"/>
                <w:rFonts w:eastAsia="Arial" w:cs="Arial"/>
                <w:color w:val="808080" w:themeColor="background1" w:themeShade="80"/>
                <w:sz w:val="28"/>
                <w:szCs w:val="28"/>
              </w:rPr>
            </w:pPr>
          </w:p>
        </w:tc>
        <w:tc>
          <w:tcPr>
            <w:tcW w:w="12844" w:type="dxa"/>
            <w:gridSpan w:val="2"/>
          </w:tcPr>
          <w:p w14:paraId="5EF77D12" w14:textId="77777777" w:rsidR="006E40FC" w:rsidRPr="00EC04C0" w:rsidRDefault="006E40FC" w:rsidP="006E40FC">
            <w:pPr>
              <w:rPr>
                <w:rFonts w:eastAsia="Arial" w:cs="Arial"/>
                <w:color w:val="767171" w:themeColor="background2" w:themeShade="80"/>
                <w:szCs w:val="24"/>
              </w:rPr>
            </w:pPr>
            <w:r w:rsidRPr="00EC04C0">
              <w:rPr>
                <w:rFonts w:eastAsia="Arial" w:cs="Arial"/>
                <w:color w:val="767171" w:themeColor="background2" w:themeShade="80"/>
                <w:szCs w:val="24"/>
              </w:rPr>
              <w:t>If a child suffers sustained emotional abuse, there is increasing evidence of adverse long-term effects on their development. Although the following vulnerabilities increase the risk of child sexual exploitation, it must be remembered that not all children with these indicators will be exploited. Child sexual exploitation can occur without any of these issues.</w:t>
            </w:r>
          </w:p>
          <w:p w14:paraId="5785FE85" w14:textId="77777777" w:rsidR="006E40FC" w:rsidRPr="00EC04C0" w:rsidRDefault="006E40FC" w:rsidP="006E40FC">
            <w:pPr>
              <w:rPr>
                <w:rFonts w:eastAsia="Arial" w:cs="Arial"/>
                <w:color w:val="767171" w:themeColor="background2" w:themeShade="80"/>
                <w:szCs w:val="24"/>
              </w:rPr>
            </w:pPr>
          </w:p>
          <w:p w14:paraId="4A820C22" w14:textId="77777777" w:rsidR="006E40FC" w:rsidRPr="00EC04C0" w:rsidRDefault="006E40FC" w:rsidP="00297102">
            <w:pPr>
              <w:pStyle w:val="ListParagraph"/>
              <w:numPr>
                <w:ilvl w:val="0"/>
                <w:numId w:val="45"/>
              </w:numPr>
              <w:rPr>
                <w:rFonts w:eastAsia="Arial" w:cs="Arial"/>
                <w:color w:val="767171" w:themeColor="background2" w:themeShade="80"/>
                <w:szCs w:val="24"/>
              </w:rPr>
            </w:pPr>
            <w:r w:rsidRPr="00EC04C0">
              <w:rPr>
                <w:rFonts w:eastAsia="Arial" w:cs="Arial"/>
                <w:color w:val="767171" w:themeColor="background2" w:themeShade="80"/>
                <w:szCs w:val="24"/>
              </w:rPr>
              <w:t>Having a prior experience of neglect, physical and/or sexual abuse.</w:t>
            </w:r>
          </w:p>
          <w:p w14:paraId="7A1849B1" w14:textId="77777777" w:rsidR="006E40FC" w:rsidRPr="00EC04C0" w:rsidRDefault="006E40FC" w:rsidP="00297102">
            <w:pPr>
              <w:pStyle w:val="ListParagraph"/>
              <w:numPr>
                <w:ilvl w:val="0"/>
                <w:numId w:val="45"/>
              </w:numPr>
              <w:rPr>
                <w:rFonts w:eastAsia="Arial" w:cs="Arial"/>
                <w:color w:val="767171" w:themeColor="background2" w:themeShade="80"/>
                <w:szCs w:val="24"/>
              </w:rPr>
            </w:pPr>
            <w:r w:rsidRPr="00EC04C0">
              <w:rPr>
                <w:rFonts w:eastAsia="Arial" w:cs="Arial"/>
                <w:color w:val="767171" w:themeColor="background2" w:themeShade="80"/>
                <w:szCs w:val="24"/>
              </w:rPr>
              <w:t>Lack of a safe/stable home environment, now or in the past (domestic abuse or parental substance misuse, mental health issues or criminality, for example).</w:t>
            </w:r>
          </w:p>
          <w:p w14:paraId="10D0073C" w14:textId="77777777" w:rsidR="006E40FC" w:rsidRPr="00EC04C0" w:rsidRDefault="006E40FC" w:rsidP="00297102">
            <w:pPr>
              <w:pStyle w:val="ListParagraph"/>
              <w:numPr>
                <w:ilvl w:val="0"/>
                <w:numId w:val="45"/>
              </w:numPr>
              <w:rPr>
                <w:rFonts w:eastAsia="Arial" w:cs="Arial"/>
                <w:color w:val="767171" w:themeColor="background2" w:themeShade="80"/>
                <w:szCs w:val="24"/>
              </w:rPr>
            </w:pPr>
            <w:r w:rsidRPr="00EC04C0">
              <w:rPr>
                <w:rFonts w:eastAsia="Arial" w:cs="Arial"/>
                <w:color w:val="767171" w:themeColor="background2" w:themeShade="80"/>
                <w:szCs w:val="24"/>
              </w:rPr>
              <w:t>Recent bereavement or loss.</w:t>
            </w:r>
          </w:p>
          <w:p w14:paraId="17B24D0F" w14:textId="77777777" w:rsidR="006E40FC" w:rsidRPr="00EC04C0" w:rsidRDefault="006E40FC" w:rsidP="00297102">
            <w:pPr>
              <w:pStyle w:val="ListParagraph"/>
              <w:numPr>
                <w:ilvl w:val="0"/>
                <w:numId w:val="45"/>
              </w:numPr>
              <w:rPr>
                <w:rFonts w:eastAsia="Arial" w:cs="Arial"/>
                <w:color w:val="767171" w:themeColor="background2" w:themeShade="80"/>
                <w:szCs w:val="24"/>
              </w:rPr>
            </w:pPr>
            <w:r w:rsidRPr="00EC04C0">
              <w:rPr>
                <w:rFonts w:eastAsia="Arial" w:cs="Arial"/>
                <w:color w:val="767171" w:themeColor="background2" w:themeShade="80"/>
                <w:szCs w:val="24"/>
              </w:rPr>
              <w:t>Social isolation or social difficulties.</w:t>
            </w:r>
          </w:p>
          <w:p w14:paraId="2E42FE22" w14:textId="77777777" w:rsidR="006E40FC" w:rsidRPr="00EC04C0" w:rsidRDefault="006E40FC" w:rsidP="00297102">
            <w:pPr>
              <w:pStyle w:val="ListParagraph"/>
              <w:numPr>
                <w:ilvl w:val="0"/>
                <w:numId w:val="45"/>
              </w:numPr>
              <w:rPr>
                <w:rFonts w:eastAsia="Arial" w:cs="Arial"/>
                <w:color w:val="767171" w:themeColor="background2" w:themeShade="80"/>
                <w:szCs w:val="24"/>
              </w:rPr>
            </w:pPr>
            <w:r w:rsidRPr="00EC04C0">
              <w:rPr>
                <w:rFonts w:eastAsia="Arial" w:cs="Arial"/>
                <w:color w:val="767171" w:themeColor="background2" w:themeShade="80"/>
                <w:szCs w:val="24"/>
              </w:rPr>
              <w:t>Absence of a safe environment to explore sexuality.</w:t>
            </w:r>
          </w:p>
          <w:p w14:paraId="5B1C3558" w14:textId="77777777" w:rsidR="006E40FC" w:rsidRPr="00EC04C0" w:rsidRDefault="006E40FC" w:rsidP="00297102">
            <w:pPr>
              <w:pStyle w:val="ListParagraph"/>
              <w:numPr>
                <w:ilvl w:val="0"/>
                <w:numId w:val="45"/>
              </w:numPr>
              <w:rPr>
                <w:rFonts w:eastAsia="Arial" w:cs="Arial"/>
                <w:color w:val="767171" w:themeColor="background2" w:themeShade="80"/>
                <w:szCs w:val="24"/>
              </w:rPr>
            </w:pPr>
            <w:r w:rsidRPr="00EC04C0">
              <w:rPr>
                <w:rFonts w:eastAsia="Arial" w:cs="Arial"/>
                <w:color w:val="767171" w:themeColor="background2" w:themeShade="80"/>
                <w:szCs w:val="24"/>
              </w:rPr>
              <w:t>Economic vulnerability.</w:t>
            </w:r>
          </w:p>
          <w:p w14:paraId="64374663" w14:textId="77777777" w:rsidR="006E40FC" w:rsidRPr="00EC04C0" w:rsidRDefault="006E40FC" w:rsidP="00297102">
            <w:pPr>
              <w:pStyle w:val="ListParagraph"/>
              <w:numPr>
                <w:ilvl w:val="0"/>
                <w:numId w:val="45"/>
              </w:numPr>
              <w:rPr>
                <w:rFonts w:eastAsia="Arial" w:cs="Arial"/>
                <w:color w:val="767171" w:themeColor="background2" w:themeShade="80"/>
                <w:szCs w:val="24"/>
              </w:rPr>
            </w:pPr>
            <w:r w:rsidRPr="00EC04C0">
              <w:rPr>
                <w:rFonts w:eastAsia="Arial" w:cs="Arial"/>
                <w:color w:val="767171" w:themeColor="background2" w:themeShade="80"/>
                <w:szCs w:val="24"/>
              </w:rPr>
              <w:t>Homelessness or insecure accommodation status.</w:t>
            </w:r>
          </w:p>
          <w:p w14:paraId="37942081" w14:textId="77777777" w:rsidR="006E40FC" w:rsidRPr="00EC04C0" w:rsidRDefault="006E40FC" w:rsidP="00297102">
            <w:pPr>
              <w:pStyle w:val="ListParagraph"/>
              <w:numPr>
                <w:ilvl w:val="0"/>
                <w:numId w:val="45"/>
              </w:numPr>
              <w:rPr>
                <w:rFonts w:eastAsia="Arial" w:cs="Arial"/>
                <w:color w:val="767171" w:themeColor="background2" w:themeShade="80"/>
                <w:szCs w:val="24"/>
              </w:rPr>
            </w:pPr>
            <w:r w:rsidRPr="00EC04C0">
              <w:rPr>
                <w:rFonts w:eastAsia="Arial" w:cs="Arial"/>
                <w:color w:val="767171" w:themeColor="background2" w:themeShade="80"/>
                <w:szCs w:val="24"/>
              </w:rPr>
              <w:t>Connections with other children and young people who are being sexually exploited.</w:t>
            </w:r>
          </w:p>
          <w:p w14:paraId="48AFB4DA" w14:textId="77777777" w:rsidR="006E40FC" w:rsidRPr="00EC04C0" w:rsidRDefault="006E40FC" w:rsidP="00297102">
            <w:pPr>
              <w:pStyle w:val="ListParagraph"/>
              <w:numPr>
                <w:ilvl w:val="0"/>
                <w:numId w:val="45"/>
              </w:numPr>
              <w:rPr>
                <w:rFonts w:eastAsia="Arial" w:cs="Arial"/>
                <w:color w:val="767171" w:themeColor="background2" w:themeShade="80"/>
                <w:szCs w:val="24"/>
              </w:rPr>
            </w:pPr>
            <w:r w:rsidRPr="00EC04C0">
              <w:rPr>
                <w:rFonts w:eastAsia="Arial" w:cs="Arial"/>
                <w:color w:val="767171" w:themeColor="background2" w:themeShade="80"/>
                <w:szCs w:val="24"/>
              </w:rPr>
              <w:t>Family members or other connections involved in adult sex work.</w:t>
            </w:r>
          </w:p>
          <w:p w14:paraId="17B9EDAF" w14:textId="77777777" w:rsidR="006E40FC" w:rsidRPr="00EC04C0" w:rsidRDefault="006E40FC" w:rsidP="00297102">
            <w:pPr>
              <w:pStyle w:val="ListParagraph"/>
              <w:numPr>
                <w:ilvl w:val="0"/>
                <w:numId w:val="45"/>
              </w:numPr>
              <w:rPr>
                <w:rFonts w:eastAsia="Arial" w:cs="Arial"/>
                <w:color w:val="767171" w:themeColor="background2" w:themeShade="80"/>
                <w:szCs w:val="24"/>
              </w:rPr>
            </w:pPr>
            <w:r w:rsidRPr="00EC04C0">
              <w:rPr>
                <w:rFonts w:eastAsia="Arial" w:cs="Arial"/>
                <w:color w:val="767171" w:themeColor="background2" w:themeShade="80"/>
                <w:szCs w:val="24"/>
              </w:rPr>
              <w:t>Having a physical or learning disability.</w:t>
            </w:r>
          </w:p>
          <w:p w14:paraId="52E007EC" w14:textId="77777777" w:rsidR="006E40FC" w:rsidRPr="00C65E0B" w:rsidRDefault="006E40FC" w:rsidP="00297102">
            <w:pPr>
              <w:pStyle w:val="ListParagraph"/>
              <w:numPr>
                <w:ilvl w:val="0"/>
                <w:numId w:val="45"/>
              </w:numPr>
              <w:rPr>
                <w:rFonts w:eastAsia="Arial" w:cs="Arial"/>
                <w:color w:val="767171" w:themeColor="background2" w:themeShade="80"/>
                <w:szCs w:val="24"/>
              </w:rPr>
            </w:pPr>
            <w:r w:rsidRPr="00C65E0B">
              <w:rPr>
                <w:rFonts w:eastAsia="Arial" w:cs="Arial"/>
                <w:color w:val="767171" w:themeColor="background2" w:themeShade="80"/>
                <w:szCs w:val="24"/>
              </w:rPr>
              <w:t>Being in care (particularly those in residential care and those with interrupted care histories); and</w:t>
            </w:r>
          </w:p>
          <w:p w14:paraId="779CCF29" w14:textId="77777777" w:rsidR="006E40FC" w:rsidRPr="00432D96" w:rsidRDefault="00EC04C0" w:rsidP="00297102">
            <w:pPr>
              <w:pStyle w:val="ListParagraph"/>
              <w:numPr>
                <w:ilvl w:val="0"/>
                <w:numId w:val="45"/>
              </w:numPr>
              <w:rPr>
                <w:rFonts w:eastAsia="Arial" w:cs="Arial"/>
                <w:szCs w:val="24"/>
              </w:rPr>
            </w:pPr>
            <w:r w:rsidRPr="00C65E0B">
              <w:rPr>
                <w:rFonts w:eastAsia="Arial" w:cs="Arial"/>
                <w:color w:val="767171" w:themeColor="background2" w:themeShade="80"/>
                <w:szCs w:val="24"/>
              </w:rPr>
              <w:t>Concerns around sexual identity.</w:t>
            </w:r>
          </w:p>
        </w:tc>
      </w:tr>
      <w:tr w:rsidR="006606D8" w:rsidRPr="00CE7BF6" w14:paraId="7392777B" w14:textId="77777777" w:rsidTr="006606D8">
        <w:tc>
          <w:tcPr>
            <w:tcW w:w="13877" w:type="dxa"/>
            <w:gridSpan w:val="3"/>
            <w:shd w:val="clear" w:color="auto" w:fill="FFFFFF" w:themeFill="background1"/>
          </w:tcPr>
          <w:p w14:paraId="64725712" w14:textId="77777777" w:rsidR="006606D8" w:rsidRPr="00EC04C0" w:rsidRDefault="006606D8" w:rsidP="006606D8">
            <w:pPr>
              <w:rPr>
                <w:rFonts w:eastAsia="Arial" w:cs="Arial"/>
                <w:color w:val="767171" w:themeColor="background2" w:themeShade="80"/>
                <w:szCs w:val="24"/>
              </w:rPr>
            </w:pPr>
            <w:r w:rsidRPr="00EC04C0">
              <w:rPr>
                <w:rFonts w:eastAsia="Arial" w:cs="Arial"/>
                <w:color w:val="767171" w:themeColor="background2" w:themeShade="80"/>
                <w:szCs w:val="24"/>
              </w:rPr>
              <w:t>More information can be found in:</w:t>
            </w:r>
          </w:p>
          <w:p w14:paraId="11834248" w14:textId="77777777" w:rsidR="006606D8" w:rsidRPr="006606D8" w:rsidRDefault="006606D8" w:rsidP="006E40FC">
            <w:pPr>
              <w:rPr>
                <w:rFonts w:cstheme="minorHAnsi"/>
              </w:rPr>
            </w:pPr>
            <w:r w:rsidRPr="00EC04C0">
              <w:rPr>
                <w:rFonts w:eastAsia="Arial" w:cs="Arial"/>
                <w:color w:val="767171" w:themeColor="background2" w:themeShade="80"/>
                <w:szCs w:val="24"/>
              </w:rPr>
              <w:t>Child sexual exploitation: Definition and a guide for practitioners (DfE 2017)</w:t>
            </w:r>
          </w:p>
        </w:tc>
      </w:tr>
      <w:tr w:rsidR="0095046A" w:rsidRPr="00CE7BF6" w14:paraId="3F54D6C2" w14:textId="77777777" w:rsidTr="00EC04C0">
        <w:tc>
          <w:tcPr>
            <w:tcW w:w="1111" w:type="dxa"/>
            <w:gridSpan w:val="2"/>
            <w:shd w:val="clear" w:color="auto" w:fill="FFD966" w:themeFill="accent4" w:themeFillTint="99"/>
          </w:tcPr>
          <w:p w14:paraId="54FE93C8" w14:textId="77777777" w:rsidR="0095046A" w:rsidRDefault="0095046A" w:rsidP="0095046A">
            <w:pPr>
              <w:jc w:val="both"/>
              <w:rPr>
                <w:rFonts w:ascii="Segoe UI" w:hAnsi="Segoe UI" w:cs="Segoe UI"/>
                <w:color w:val="1D1D1D"/>
                <w:sz w:val="27"/>
                <w:szCs w:val="27"/>
                <w:shd w:val="clear" w:color="auto" w:fill="FFFFFF"/>
              </w:rPr>
            </w:pPr>
            <w:r>
              <w:rPr>
                <w:rFonts w:ascii="Segoe UI" w:hAnsi="Segoe UI" w:cs="Segoe UI"/>
                <w:noProof/>
                <w:color w:val="1D1D1D"/>
                <w:sz w:val="27"/>
                <w:szCs w:val="27"/>
                <w:shd w:val="clear" w:color="auto" w:fill="FFFFFF"/>
                <w:lang w:eastAsia="en-GB"/>
              </w:rPr>
              <w:lastRenderedPageBreak/>
              <w:drawing>
                <wp:anchor distT="0" distB="0" distL="114300" distR="114300" simplePos="0" relativeHeight="251658263" behindDoc="0" locked="0" layoutInCell="1" allowOverlap="1" wp14:anchorId="1E6C3F43" wp14:editId="39C3BFE9">
                  <wp:simplePos x="0" y="0"/>
                  <wp:positionH relativeFrom="column">
                    <wp:posOffset>27074</wp:posOffset>
                  </wp:positionH>
                  <wp:positionV relativeFrom="paragraph">
                    <wp:posOffset>175087</wp:posOffset>
                  </wp:positionV>
                  <wp:extent cx="1267460" cy="1267460"/>
                  <wp:effectExtent l="0" t="0" r="0" b="0"/>
                  <wp:wrapSquare wrapText="bothSides"/>
                  <wp:docPr id="96982879" name="Graphic 96982879" descr="Gro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2879" name="Graphic 96982879" descr="Group outline"/>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1"/>
                              </a:ext>
                            </a:extLst>
                          </a:blip>
                          <a:stretch>
                            <a:fillRect/>
                          </a:stretch>
                        </pic:blipFill>
                        <pic:spPr>
                          <a:xfrm>
                            <a:off x="0" y="0"/>
                            <a:ext cx="1267460" cy="1267460"/>
                          </a:xfrm>
                          <a:prstGeom prst="rect">
                            <a:avLst/>
                          </a:prstGeom>
                        </pic:spPr>
                      </pic:pic>
                    </a:graphicData>
                  </a:graphic>
                  <wp14:sizeRelH relativeFrom="margin">
                    <wp14:pctWidth>0</wp14:pctWidth>
                  </wp14:sizeRelH>
                  <wp14:sizeRelV relativeFrom="margin">
                    <wp14:pctHeight>0</wp14:pctHeight>
                  </wp14:sizeRelV>
                </wp:anchor>
              </w:drawing>
            </w:r>
          </w:p>
        </w:tc>
        <w:tc>
          <w:tcPr>
            <w:tcW w:w="12766" w:type="dxa"/>
            <w:shd w:val="clear" w:color="auto" w:fill="FFFFFF" w:themeFill="background1"/>
          </w:tcPr>
          <w:p w14:paraId="4578414A" w14:textId="77777777" w:rsidR="0095046A" w:rsidRPr="00EC04C0" w:rsidRDefault="0095046A" w:rsidP="006606D8">
            <w:pPr>
              <w:rPr>
                <w:rFonts w:cstheme="minorHAnsi"/>
                <w:color w:val="767171" w:themeColor="background2" w:themeShade="80"/>
                <w:shd w:val="clear" w:color="auto" w:fill="FFFFFF"/>
              </w:rPr>
            </w:pPr>
            <w:r w:rsidRPr="00EC04C0">
              <w:rPr>
                <w:rFonts w:cstheme="minorHAnsi"/>
                <w:color w:val="767171" w:themeColor="background2" w:themeShade="80"/>
                <w:shd w:val="clear" w:color="auto" w:fill="FFFFFF"/>
              </w:rPr>
              <w:t>Child’s Voice:</w:t>
            </w:r>
          </w:p>
          <w:p w14:paraId="316D815C" w14:textId="77777777" w:rsidR="0095046A" w:rsidRPr="00EC04C0" w:rsidRDefault="0095046A" w:rsidP="006606D8">
            <w:pPr>
              <w:rPr>
                <w:rFonts w:cstheme="minorHAnsi"/>
                <w:color w:val="767171" w:themeColor="background2" w:themeShade="80"/>
                <w:shd w:val="clear" w:color="auto" w:fill="FFFFFF"/>
              </w:rPr>
            </w:pPr>
            <w:r w:rsidRPr="00EC04C0">
              <w:rPr>
                <w:rFonts w:cstheme="minorHAnsi"/>
                <w:color w:val="767171" w:themeColor="background2" w:themeShade="80"/>
                <w:shd w:val="clear" w:color="auto" w:fill="FFFFFF"/>
              </w:rPr>
              <w:t>Savannah* was sexually exploited when she was 14 and is currently being supported by Barnardo’s. She said, “I had been let down my whole life – broken promise after broken promise from my dad. It makes you desperate for love and affection, particularly from someone older. Exploiters know that, and they make you feel like you’re the only person who matters to them.”  </w:t>
            </w:r>
          </w:p>
          <w:p w14:paraId="51087938" w14:textId="77777777" w:rsidR="00A564C6" w:rsidRPr="00EC04C0" w:rsidRDefault="00A564C6" w:rsidP="006606D8">
            <w:pPr>
              <w:rPr>
                <w:rFonts w:ascii="Segoe UI" w:hAnsi="Segoe UI" w:cs="Segoe UI"/>
                <w:color w:val="767171" w:themeColor="background2" w:themeShade="80"/>
                <w:shd w:val="clear" w:color="auto" w:fill="FFFFFF"/>
              </w:rPr>
            </w:pPr>
          </w:p>
          <w:p w14:paraId="4D1F282B" w14:textId="77777777" w:rsidR="0095046A" w:rsidRPr="003B03CB" w:rsidRDefault="00A564C6" w:rsidP="00F36D43">
            <w:pPr>
              <w:rPr>
                <w:rFonts w:cstheme="minorHAnsi"/>
                <w:color w:val="1D1D1D"/>
                <w:sz w:val="20"/>
                <w:szCs w:val="20"/>
                <w:shd w:val="clear" w:color="auto" w:fill="FFFFFF"/>
              </w:rPr>
            </w:pPr>
            <w:r w:rsidRPr="00EC04C0">
              <w:rPr>
                <w:rFonts w:cstheme="minorHAnsi"/>
                <w:color w:val="767171" w:themeColor="background2" w:themeShade="80"/>
                <w:shd w:val="clear" w:color="auto" w:fill="FFFFFF"/>
              </w:rPr>
              <w:t xml:space="preserve">*The quote above is an excerpt from the Barnardos article ‘Under-reporting of child exploitation during the </w:t>
            </w:r>
            <w:r w:rsidR="00D66D60">
              <w:rPr>
                <w:rFonts w:cstheme="minorHAnsi"/>
                <w:color w:val="767171" w:themeColor="background2" w:themeShade="80"/>
                <w:shd w:val="clear" w:color="auto" w:fill="FFFFFF"/>
              </w:rPr>
              <w:t>school</w:t>
            </w:r>
            <w:r w:rsidRPr="00EC04C0">
              <w:rPr>
                <w:rFonts w:cstheme="minorHAnsi"/>
                <w:color w:val="767171" w:themeColor="background2" w:themeShade="80"/>
                <w:shd w:val="clear" w:color="auto" w:fill="FFFFFF"/>
              </w:rPr>
              <w:t xml:space="preserve"> holidays reveals invisible victims’ July 2023. The full article can be read here: </w:t>
            </w:r>
            <w:hyperlink r:id="rId122" w:history="1">
              <w:r w:rsidR="00F36D43" w:rsidRPr="00EC04C0">
                <w:rPr>
                  <w:rStyle w:val="Hyperlink"/>
                  <w:rFonts w:cstheme="minorHAnsi"/>
                  <w:color w:val="767171" w:themeColor="background2" w:themeShade="80"/>
                </w:rPr>
                <w:t xml:space="preserve">Under-reporting of child exploitation during the </w:t>
              </w:r>
              <w:r w:rsidR="003B03CB" w:rsidRPr="00EC04C0">
                <w:rPr>
                  <w:rStyle w:val="Hyperlink"/>
                  <w:rFonts w:cstheme="minorHAnsi"/>
                  <w:color w:val="767171" w:themeColor="background2" w:themeShade="80"/>
                </w:rPr>
                <w:t>school</w:t>
              </w:r>
              <w:r w:rsidR="00F36D43" w:rsidRPr="00EC04C0">
                <w:rPr>
                  <w:rStyle w:val="Hyperlink"/>
                  <w:rFonts w:cstheme="minorHAnsi"/>
                  <w:color w:val="767171" w:themeColor="background2" w:themeShade="80"/>
                </w:rPr>
                <w:t xml:space="preserve"> holidays reveals invisible victims | Barnardo's (barnardos.org.uk)</w:t>
              </w:r>
            </w:hyperlink>
          </w:p>
        </w:tc>
      </w:tr>
    </w:tbl>
    <w:p w14:paraId="34BFA1DA" w14:textId="77777777" w:rsidR="00CF5E3C" w:rsidRDefault="00CF5E3C" w:rsidP="00DD3E8A">
      <w:pPr>
        <w:spacing w:after="0" w:line="240" w:lineRule="auto"/>
        <w:rPr>
          <w:rFonts w:cs="Arial"/>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111"/>
        <w:gridCol w:w="12766"/>
      </w:tblGrid>
      <w:tr w:rsidR="00CF5E3C" w:rsidRPr="00CE7BF6" w14:paraId="3B6955D4" w14:textId="77777777" w:rsidTr="00EA193E">
        <w:tc>
          <w:tcPr>
            <w:tcW w:w="13877" w:type="dxa"/>
            <w:gridSpan w:val="2"/>
            <w:shd w:val="clear" w:color="auto" w:fill="FFD966" w:themeFill="accent4" w:themeFillTint="99"/>
          </w:tcPr>
          <w:p w14:paraId="36B0E5B6" w14:textId="77777777" w:rsidR="00CF5E3C" w:rsidRPr="00EC04C0" w:rsidRDefault="00CF5E3C" w:rsidP="00EA193E">
            <w:pPr>
              <w:pStyle w:val="4Bulletedcopyblue"/>
              <w:numPr>
                <w:ilvl w:val="0"/>
                <w:numId w:val="0"/>
              </w:numPr>
              <w:rPr>
                <w:rFonts w:asciiTheme="minorHAnsi" w:eastAsia="Arial" w:hAnsiTheme="minorHAnsi" w:cstheme="minorHAnsi"/>
                <w:b/>
                <w:bCs/>
                <w:color w:val="0D0D0D" w:themeColor="text1" w:themeTint="F2"/>
                <w:sz w:val="24"/>
                <w:szCs w:val="24"/>
              </w:rPr>
            </w:pPr>
            <w:r w:rsidRPr="00EC04C0">
              <w:rPr>
                <w:rFonts w:asciiTheme="minorHAnsi" w:eastAsia="Arial" w:hAnsiTheme="minorHAnsi" w:cstheme="minorHAnsi"/>
                <w:b/>
                <w:bCs/>
                <w:color w:val="767171" w:themeColor="background2" w:themeShade="80"/>
                <w:sz w:val="24"/>
                <w:szCs w:val="24"/>
              </w:rPr>
              <w:t>C</w:t>
            </w:r>
            <w:r w:rsidRPr="00EC04C0">
              <w:rPr>
                <w:rFonts w:asciiTheme="minorHAnsi" w:hAnsiTheme="minorHAnsi" w:cstheme="minorHAnsi"/>
                <w:b/>
                <w:bCs/>
                <w:color w:val="767171" w:themeColor="background2" w:themeShade="80"/>
                <w:sz w:val="24"/>
                <w:szCs w:val="24"/>
              </w:rPr>
              <w:t>hild Criminal Exploitation (CCE)</w:t>
            </w:r>
            <w:r w:rsidRPr="00EC04C0">
              <w:rPr>
                <w:rFonts w:asciiTheme="minorHAnsi" w:eastAsia="Arial" w:hAnsiTheme="minorHAnsi" w:cstheme="minorHAnsi"/>
                <w:b/>
                <w:bCs/>
                <w:color w:val="767171" w:themeColor="background2" w:themeShade="80"/>
                <w:sz w:val="24"/>
                <w:szCs w:val="24"/>
              </w:rPr>
              <w:t xml:space="preserve"> </w:t>
            </w:r>
          </w:p>
        </w:tc>
      </w:tr>
      <w:tr w:rsidR="00CF5E3C" w:rsidRPr="00CE7BF6" w14:paraId="40D8A8C7" w14:textId="77777777" w:rsidTr="00EA193E">
        <w:tc>
          <w:tcPr>
            <w:tcW w:w="13877" w:type="dxa"/>
            <w:gridSpan w:val="2"/>
          </w:tcPr>
          <w:p w14:paraId="530E7045" w14:textId="77777777" w:rsidR="00CF5E3C" w:rsidRPr="00EC04C0" w:rsidRDefault="00CF5E3C" w:rsidP="00CF5E3C">
            <w:pPr>
              <w:rPr>
                <w:rFonts w:eastAsia="Arial" w:cs="Arial"/>
                <w:color w:val="767171" w:themeColor="background2" w:themeShade="80"/>
                <w:szCs w:val="24"/>
              </w:rPr>
            </w:pPr>
            <w:r w:rsidRPr="00EC04C0">
              <w:rPr>
                <w:rFonts w:eastAsia="Arial" w:cs="Arial"/>
                <w:color w:val="767171" w:themeColor="background2" w:themeShade="80"/>
                <w:szCs w:val="24"/>
              </w:rPr>
              <w:t>CCE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w:t>
            </w:r>
          </w:p>
          <w:p w14:paraId="6BF5E121" w14:textId="77777777" w:rsidR="00CF5E3C" w:rsidRPr="00EC04C0" w:rsidRDefault="00CF5E3C" w:rsidP="00CF5E3C">
            <w:pPr>
              <w:rPr>
                <w:rFonts w:eastAsia="Arial" w:cs="Arial"/>
                <w:color w:val="767171" w:themeColor="background2" w:themeShade="80"/>
                <w:szCs w:val="24"/>
              </w:rPr>
            </w:pPr>
          </w:p>
          <w:p w14:paraId="52CA9590" w14:textId="77777777" w:rsidR="00CF5E3C" w:rsidRPr="00EC04C0" w:rsidRDefault="00CF5E3C" w:rsidP="00EA193E">
            <w:pPr>
              <w:rPr>
                <w:rFonts w:eastAsia="Arial" w:cs="Arial"/>
                <w:szCs w:val="24"/>
              </w:rPr>
            </w:pPr>
            <w:r w:rsidRPr="00EC04C0">
              <w:rPr>
                <w:rFonts w:eastAsia="Arial" w:cs="Arial"/>
                <w:color w:val="767171" w:themeColor="background2" w:themeShade="80"/>
                <w:szCs w:val="24"/>
              </w:rPr>
              <w:t>The victim may have been criminally exploited even if the activity appears consensual. CCE does not always involve physical contact; it can also occur through the use of technology.</w:t>
            </w:r>
          </w:p>
        </w:tc>
      </w:tr>
      <w:tr w:rsidR="00CF5E3C" w:rsidRPr="00CE7BF6" w14:paraId="076B8D50" w14:textId="77777777" w:rsidTr="00EC04C0">
        <w:tc>
          <w:tcPr>
            <w:tcW w:w="1111" w:type="dxa"/>
            <w:shd w:val="clear" w:color="auto" w:fill="FFD966" w:themeFill="accent4" w:themeFillTint="99"/>
          </w:tcPr>
          <w:p w14:paraId="52CFB09C" w14:textId="77777777" w:rsidR="00CF5E3C" w:rsidRPr="00EC04C0" w:rsidRDefault="00CF5E3C" w:rsidP="00EA193E">
            <w:pPr>
              <w:rPr>
                <w:rFonts w:eastAsia="Arial" w:cs="Arial"/>
                <w:color w:val="808080" w:themeColor="background1" w:themeShade="80"/>
                <w:sz w:val="24"/>
                <w:szCs w:val="24"/>
              </w:rPr>
            </w:pPr>
            <w:r w:rsidRPr="00EC04C0">
              <w:rPr>
                <w:rStyle w:val="Strong"/>
                <w:rFonts w:eastAsia="Arial" w:cs="Arial"/>
                <w:color w:val="808080" w:themeColor="background1" w:themeShade="80"/>
                <w:sz w:val="24"/>
                <w:szCs w:val="24"/>
              </w:rPr>
              <w:t>Signs of possible CCE</w:t>
            </w:r>
            <w:r w:rsidRPr="00EC04C0">
              <w:rPr>
                <w:rFonts w:eastAsia="Arial" w:cs="Arial"/>
                <w:color w:val="808080" w:themeColor="background1" w:themeShade="80"/>
                <w:sz w:val="24"/>
                <w:szCs w:val="24"/>
              </w:rPr>
              <w:t xml:space="preserve"> </w:t>
            </w:r>
          </w:p>
          <w:p w14:paraId="04B7341B" w14:textId="77777777" w:rsidR="00CF5E3C" w:rsidRPr="00CE7BF6" w:rsidRDefault="00CF5E3C" w:rsidP="00EA193E">
            <w:pPr>
              <w:pStyle w:val="4Bulletedcopyblue"/>
              <w:numPr>
                <w:ilvl w:val="0"/>
                <w:numId w:val="0"/>
              </w:numPr>
              <w:rPr>
                <w:rFonts w:asciiTheme="minorHAnsi" w:eastAsia="Arial" w:hAnsiTheme="minorHAnsi" w:cstheme="minorHAnsi"/>
                <w:color w:val="000000" w:themeColor="text1"/>
                <w:sz w:val="24"/>
                <w:szCs w:val="24"/>
              </w:rPr>
            </w:pPr>
          </w:p>
        </w:tc>
        <w:tc>
          <w:tcPr>
            <w:tcW w:w="12766" w:type="dxa"/>
          </w:tcPr>
          <w:p w14:paraId="0356A4B6" w14:textId="77777777" w:rsidR="00CF5E3C" w:rsidRPr="00EC04C0" w:rsidRDefault="00CF5E3C" w:rsidP="00297102">
            <w:pPr>
              <w:pStyle w:val="ListParagraph"/>
              <w:numPr>
                <w:ilvl w:val="0"/>
                <w:numId w:val="42"/>
              </w:numPr>
              <w:rPr>
                <w:rFonts w:eastAsia="Arial" w:cs="Arial"/>
                <w:color w:val="767171" w:themeColor="background2" w:themeShade="80"/>
                <w:szCs w:val="24"/>
              </w:rPr>
            </w:pPr>
            <w:r w:rsidRPr="00EC04C0">
              <w:rPr>
                <w:rFonts w:eastAsia="Arial" w:cs="Arial"/>
                <w:color w:val="767171" w:themeColor="background2" w:themeShade="80"/>
                <w:szCs w:val="24"/>
              </w:rPr>
              <w:t>children who appear with unexplained gifts or new possessions.</w:t>
            </w:r>
          </w:p>
          <w:p w14:paraId="2DF996BC" w14:textId="77777777" w:rsidR="00CF5E3C" w:rsidRPr="00EC04C0" w:rsidRDefault="00CF5E3C" w:rsidP="00297102">
            <w:pPr>
              <w:pStyle w:val="ListParagraph"/>
              <w:numPr>
                <w:ilvl w:val="0"/>
                <w:numId w:val="42"/>
              </w:numPr>
              <w:rPr>
                <w:rFonts w:eastAsia="Arial" w:cs="Arial"/>
                <w:color w:val="767171" w:themeColor="background2" w:themeShade="80"/>
                <w:szCs w:val="24"/>
              </w:rPr>
            </w:pPr>
            <w:r w:rsidRPr="00EC04C0">
              <w:rPr>
                <w:rFonts w:eastAsia="Arial" w:cs="Arial"/>
                <w:color w:val="767171" w:themeColor="background2" w:themeShade="80"/>
                <w:szCs w:val="24"/>
              </w:rPr>
              <w:t>children who associate with other young people involved in exploitation.</w:t>
            </w:r>
          </w:p>
          <w:p w14:paraId="5B18821D" w14:textId="77777777" w:rsidR="00CF5E3C" w:rsidRPr="00EC04C0" w:rsidRDefault="00CF5E3C" w:rsidP="00297102">
            <w:pPr>
              <w:pStyle w:val="ListParagraph"/>
              <w:numPr>
                <w:ilvl w:val="0"/>
                <w:numId w:val="42"/>
              </w:numPr>
              <w:rPr>
                <w:rFonts w:eastAsia="Arial" w:cs="Arial"/>
                <w:color w:val="767171" w:themeColor="background2" w:themeShade="80"/>
                <w:szCs w:val="24"/>
              </w:rPr>
            </w:pPr>
            <w:r w:rsidRPr="00EC04C0">
              <w:rPr>
                <w:rFonts w:eastAsia="Arial" w:cs="Arial"/>
                <w:color w:val="767171" w:themeColor="background2" w:themeShade="80"/>
                <w:szCs w:val="24"/>
              </w:rPr>
              <w:t>children who suffer from changes in emotional well-being.</w:t>
            </w:r>
          </w:p>
          <w:p w14:paraId="564467E1" w14:textId="77777777" w:rsidR="00CF5E3C" w:rsidRPr="00EC04C0" w:rsidRDefault="00CF5E3C" w:rsidP="00297102">
            <w:pPr>
              <w:pStyle w:val="ListParagraph"/>
              <w:numPr>
                <w:ilvl w:val="0"/>
                <w:numId w:val="42"/>
              </w:numPr>
              <w:rPr>
                <w:rFonts w:eastAsia="Arial" w:cs="Arial"/>
                <w:color w:val="767171" w:themeColor="background2" w:themeShade="80"/>
                <w:szCs w:val="24"/>
              </w:rPr>
            </w:pPr>
            <w:r w:rsidRPr="00EC04C0">
              <w:rPr>
                <w:rFonts w:eastAsia="Arial" w:cs="Arial"/>
                <w:color w:val="767171" w:themeColor="background2" w:themeShade="80"/>
                <w:szCs w:val="24"/>
              </w:rPr>
              <w:t>children who misuse drugs and alcohol.</w:t>
            </w:r>
          </w:p>
          <w:p w14:paraId="1951F84F" w14:textId="77777777" w:rsidR="00CF5E3C" w:rsidRPr="00EC04C0" w:rsidRDefault="00CF5E3C" w:rsidP="00297102">
            <w:pPr>
              <w:pStyle w:val="ListParagraph"/>
              <w:numPr>
                <w:ilvl w:val="0"/>
                <w:numId w:val="42"/>
              </w:numPr>
              <w:rPr>
                <w:rFonts w:eastAsia="Arial" w:cs="Arial"/>
                <w:color w:val="767171" w:themeColor="background2" w:themeShade="80"/>
                <w:szCs w:val="24"/>
              </w:rPr>
            </w:pPr>
            <w:r w:rsidRPr="00EC04C0">
              <w:rPr>
                <w:rFonts w:eastAsia="Arial" w:cs="Arial"/>
                <w:color w:val="767171" w:themeColor="background2" w:themeShade="80"/>
                <w:szCs w:val="24"/>
              </w:rPr>
              <w:t>children who go missing for periods of time or regularly come home late; and</w:t>
            </w:r>
          </w:p>
          <w:p w14:paraId="78AFB2CE" w14:textId="77777777" w:rsidR="00CF5E3C" w:rsidRPr="00CF5E3C" w:rsidRDefault="00CF5E3C" w:rsidP="00297102">
            <w:pPr>
              <w:pStyle w:val="ListParagraph"/>
              <w:numPr>
                <w:ilvl w:val="0"/>
                <w:numId w:val="42"/>
              </w:numPr>
              <w:rPr>
                <w:rFonts w:eastAsia="Arial" w:cs="Arial"/>
                <w:szCs w:val="24"/>
              </w:rPr>
            </w:pPr>
            <w:r w:rsidRPr="00EC04C0">
              <w:rPr>
                <w:rFonts w:eastAsia="Arial" w:cs="Arial"/>
                <w:color w:val="767171" w:themeColor="background2" w:themeShade="80"/>
                <w:szCs w:val="24"/>
              </w:rPr>
              <w:t xml:space="preserve">children who regularly miss </w:t>
            </w:r>
            <w:r w:rsidR="00F408E4" w:rsidRPr="00EC04C0">
              <w:rPr>
                <w:rFonts w:eastAsia="Arial" w:cs="Arial"/>
                <w:color w:val="767171" w:themeColor="background2" w:themeShade="80"/>
                <w:szCs w:val="24"/>
              </w:rPr>
              <w:t>school</w:t>
            </w:r>
            <w:r w:rsidRPr="00EC04C0">
              <w:rPr>
                <w:rFonts w:eastAsia="Arial" w:cs="Arial"/>
                <w:color w:val="767171" w:themeColor="background2" w:themeShade="80"/>
                <w:szCs w:val="24"/>
              </w:rPr>
              <w:t xml:space="preserve"> or education or do not take part in education</w:t>
            </w:r>
          </w:p>
        </w:tc>
      </w:tr>
      <w:tr w:rsidR="003D5B18" w:rsidRPr="00CE7BF6" w14:paraId="3F68C192" w14:textId="77777777" w:rsidTr="00EC04C0">
        <w:tc>
          <w:tcPr>
            <w:tcW w:w="1111" w:type="dxa"/>
            <w:shd w:val="clear" w:color="auto" w:fill="FFD966" w:themeFill="accent4" w:themeFillTint="99"/>
          </w:tcPr>
          <w:p w14:paraId="4418EEEF" w14:textId="77777777" w:rsidR="003D5B18" w:rsidRPr="00EC04C0" w:rsidRDefault="00882A22" w:rsidP="00EA193E">
            <w:pPr>
              <w:rPr>
                <w:rStyle w:val="Strong"/>
                <w:rFonts w:eastAsia="Arial" w:cs="Arial"/>
                <w:color w:val="808080" w:themeColor="background1" w:themeShade="80"/>
                <w:sz w:val="24"/>
                <w:szCs w:val="24"/>
              </w:rPr>
            </w:pPr>
            <w:r w:rsidRPr="00EC04C0">
              <w:rPr>
                <w:rStyle w:val="Strong"/>
                <w:rFonts w:eastAsia="Arial" w:cs="Arial"/>
                <w:color w:val="808080" w:themeColor="background1" w:themeShade="80"/>
                <w:sz w:val="24"/>
                <w:szCs w:val="24"/>
              </w:rPr>
              <w:t>C</w:t>
            </w:r>
            <w:r w:rsidRPr="00EC04C0">
              <w:rPr>
                <w:rStyle w:val="Strong"/>
                <w:rFonts w:eastAsia="Arial"/>
                <w:color w:val="808080" w:themeColor="background1" w:themeShade="80"/>
                <w:sz w:val="24"/>
                <w:szCs w:val="24"/>
              </w:rPr>
              <w:t>ounty Lines</w:t>
            </w:r>
          </w:p>
        </w:tc>
        <w:tc>
          <w:tcPr>
            <w:tcW w:w="12766" w:type="dxa"/>
          </w:tcPr>
          <w:p w14:paraId="0B931B7F" w14:textId="77777777" w:rsidR="00390F17" w:rsidRPr="00EC04C0" w:rsidRDefault="00707386" w:rsidP="00882A22">
            <w:pPr>
              <w:rPr>
                <w:rFonts w:eastAsia="Arial" w:cs="Arial"/>
                <w:color w:val="767171" w:themeColor="background2" w:themeShade="80"/>
                <w:szCs w:val="24"/>
              </w:rPr>
            </w:pPr>
            <w:r w:rsidRPr="00EC04C0">
              <w:rPr>
                <w:rFonts w:eastAsia="Arial" w:cs="Arial"/>
                <w:color w:val="767171" w:themeColor="background2" w:themeShade="80"/>
                <w:szCs w:val="24"/>
              </w:rPr>
              <w:t>County Lines</w:t>
            </w:r>
            <w:r w:rsidR="00390F17" w:rsidRPr="00EC04C0">
              <w:rPr>
                <w:rFonts w:eastAsia="Arial" w:cs="Arial"/>
                <w:color w:val="767171" w:themeColor="background2" w:themeShade="80"/>
                <w:szCs w:val="24"/>
              </w:rPr>
              <w:t xml:space="preserve"> Exploitation</w:t>
            </w:r>
            <w:r w:rsidRPr="00EC04C0">
              <w:rPr>
                <w:rFonts w:eastAsia="Arial" w:cs="Arial"/>
                <w:color w:val="767171" w:themeColor="background2" w:themeShade="80"/>
                <w:szCs w:val="24"/>
              </w:rPr>
              <w:t xml:space="preserve"> is </w:t>
            </w:r>
            <w:r w:rsidR="00390F17" w:rsidRPr="00EC04C0">
              <w:rPr>
                <w:rFonts w:eastAsia="Arial" w:cs="Arial"/>
                <w:color w:val="767171" w:themeColor="background2" w:themeShade="80"/>
                <w:szCs w:val="24"/>
              </w:rPr>
              <w:t>just one</w:t>
            </w:r>
            <w:r w:rsidRPr="00EC04C0">
              <w:rPr>
                <w:rFonts w:eastAsia="Arial" w:cs="Arial"/>
                <w:color w:val="767171" w:themeColor="background2" w:themeShade="80"/>
                <w:szCs w:val="24"/>
              </w:rPr>
              <w:t xml:space="preserve"> form of Child Criminal Exploitation (CCE) although it can tend to </w:t>
            </w:r>
            <w:r w:rsidR="00103915" w:rsidRPr="00EC04C0">
              <w:rPr>
                <w:rFonts w:eastAsia="Arial" w:cs="Arial"/>
                <w:color w:val="767171" w:themeColor="background2" w:themeShade="80"/>
                <w:szCs w:val="24"/>
              </w:rPr>
              <w:t xml:space="preserve">be </w:t>
            </w:r>
            <w:r w:rsidR="00A42509" w:rsidRPr="00EC04C0">
              <w:rPr>
                <w:rFonts w:eastAsia="Arial" w:cs="Arial"/>
                <w:color w:val="767171" w:themeColor="background2" w:themeShade="80"/>
                <w:szCs w:val="24"/>
              </w:rPr>
              <w:t>reported</w:t>
            </w:r>
            <w:r w:rsidR="00EE4F75" w:rsidRPr="00EC04C0">
              <w:rPr>
                <w:rFonts w:eastAsia="Arial" w:cs="Arial"/>
                <w:color w:val="767171" w:themeColor="background2" w:themeShade="80"/>
                <w:szCs w:val="24"/>
              </w:rPr>
              <w:t xml:space="preserve"> in the media</w:t>
            </w:r>
            <w:r w:rsidR="00A42509" w:rsidRPr="00EC04C0">
              <w:rPr>
                <w:rFonts w:eastAsia="Arial" w:cs="Arial"/>
                <w:color w:val="767171" w:themeColor="background2" w:themeShade="80"/>
                <w:szCs w:val="24"/>
              </w:rPr>
              <w:t xml:space="preserve"> </w:t>
            </w:r>
            <w:r w:rsidR="00EE4F75" w:rsidRPr="00EC04C0">
              <w:rPr>
                <w:rFonts w:eastAsia="Arial" w:cs="Arial"/>
                <w:color w:val="767171" w:themeColor="background2" w:themeShade="80"/>
                <w:szCs w:val="24"/>
              </w:rPr>
              <w:t>interchangeably with</w:t>
            </w:r>
            <w:r w:rsidR="00881A09" w:rsidRPr="00EC04C0">
              <w:rPr>
                <w:rFonts w:eastAsia="Arial" w:cs="Arial"/>
                <w:color w:val="767171" w:themeColor="background2" w:themeShade="80"/>
                <w:szCs w:val="24"/>
              </w:rPr>
              <w:t xml:space="preserve"> CCE as a whole. </w:t>
            </w:r>
          </w:p>
          <w:p w14:paraId="2592945B" w14:textId="77777777" w:rsidR="00390F17" w:rsidRPr="00EC04C0" w:rsidRDefault="00390F17" w:rsidP="00882A22">
            <w:pPr>
              <w:rPr>
                <w:rFonts w:eastAsia="Arial" w:cs="Arial"/>
                <w:color w:val="767171" w:themeColor="background2" w:themeShade="80"/>
                <w:szCs w:val="24"/>
              </w:rPr>
            </w:pPr>
          </w:p>
          <w:p w14:paraId="035229E6" w14:textId="77777777" w:rsidR="00882A22" w:rsidRPr="00EC04C0" w:rsidRDefault="00882A22" w:rsidP="00882A22">
            <w:pPr>
              <w:rPr>
                <w:rFonts w:eastAsia="Arial" w:cs="Arial"/>
                <w:color w:val="767171" w:themeColor="background2" w:themeShade="80"/>
                <w:szCs w:val="24"/>
              </w:rPr>
            </w:pPr>
            <w:r w:rsidRPr="00EC04C0">
              <w:rPr>
                <w:rFonts w:eastAsia="Arial" w:cs="Arial"/>
                <w:color w:val="767171" w:themeColor="background2" w:themeShade="80"/>
                <w:szCs w:val="24"/>
              </w:rPr>
              <w:t>County lines is a term used to describe gangs and organised criminal networks involved in exporting illegal drugs (primarily crack cocaine and heroin) into one or more importing areas [within the UK], using dedicated mobile phone lines or other form of “deal line”.’</w:t>
            </w:r>
          </w:p>
          <w:p w14:paraId="021E10EF" w14:textId="77777777" w:rsidR="00882A22" w:rsidRPr="00EC04C0" w:rsidRDefault="00882A22" w:rsidP="00882A22">
            <w:pPr>
              <w:rPr>
                <w:rFonts w:eastAsia="Arial" w:cs="Arial"/>
                <w:color w:val="767171" w:themeColor="background2" w:themeShade="80"/>
                <w:szCs w:val="24"/>
              </w:rPr>
            </w:pPr>
          </w:p>
          <w:p w14:paraId="567C5307" w14:textId="77777777" w:rsidR="00882A22" w:rsidRPr="00EC04C0" w:rsidRDefault="00882A22" w:rsidP="00882A22">
            <w:pPr>
              <w:rPr>
                <w:rFonts w:eastAsia="Arial" w:cs="Arial"/>
                <w:color w:val="767171" w:themeColor="background2" w:themeShade="80"/>
                <w:szCs w:val="24"/>
              </w:rPr>
            </w:pPr>
            <w:r w:rsidRPr="00EC04C0">
              <w:rPr>
                <w:rFonts w:eastAsia="Arial" w:cs="Arial"/>
                <w:color w:val="767171" w:themeColor="background2" w:themeShade="80"/>
                <w:szCs w:val="24"/>
              </w:rPr>
              <w:lastRenderedPageBreak/>
              <w:t>Exploitation is an integral part of the county lines offending model with children and vulnerable adults exploited to move [and store] drugs and money. Offenders will often use coercion, intimidation, violence (including sexual violence) and weapons to ensure compliance of victims.</w:t>
            </w:r>
          </w:p>
          <w:p w14:paraId="7A8A18D7" w14:textId="77777777" w:rsidR="00882A22" w:rsidRPr="00EC04C0" w:rsidRDefault="00882A22" w:rsidP="00882A22">
            <w:pPr>
              <w:rPr>
                <w:rFonts w:eastAsia="Arial" w:cs="Arial"/>
                <w:color w:val="767171" w:themeColor="background2" w:themeShade="80"/>
                <w:szCs w:val="24"/>
              </w:rPr>
            </w:pPr>
          </w:p>
          <w:p w14:paraId="1EE7D87C" w14:textId="77777777" w:rsidR="003D5B18" w:rsidRPr="00882A22" w:rsidRDefault="00882A22" w:rsidP="00882A22">
            <w:pPr>
              <w:rPr>
                <w:rFonts w:eastAsia="Arial" w:cs="Arial"/>
                <w:szCs w:val="24"/>
              </w:rPr>
            </w:pPr>
            <w:r w:rsidRPr="00EC04C0">
              <w:rPr>
                <w:rFonts w:eastAsia="Arial" w:cs="Arial"/>
                <w:color w:val="767171" w:themeColor="background2" w:themeShade="80"/>
                <w:szCs w:val="24"/>
              </w:rPr>
              <w:t>Children can easily become trapped by this type of exploitation as county lines gangs create drug debts and can threaten serious violence and kidnap towards victims (and their families) if they attempt to leave the county lines network.</w:t>
            </w:r>
          </w:p>
        </w:tc>
      </w:tr>
    </w:tbl>
    <w:p w14:paraId="30D6E48B" w14:textId="77777777" w:rsidR="00CF5E3C" w:rsidRDefault="00CF5E3C" w:rsidP="00DD3E8A">
      <w:pPr>
        <w:spacing w:after="0" w:line="240" w:lineRule="auto"/>
        <w:rPr>
          <w:rFonts w:cs="Arial"/>
          <w:szCs w:val="24"/>
        </w:rPr>
      </w:pPr>
    </w:p>
    <w:p w14:paraId="3F0A6E8E" w14:textId="77777777" w:rsidR="001F662C" w:rsidRPr="00EC04C0" w:rsidRDefault="001F662C" w:rsidP="00DD3E8A">
      <w:pPr>
        <w:spacing w:after="0" w:line="240" w:lineRule="auto"/>
        <w:rPr>
          <w:rFonts w:cs="Arial"/>
          <w:color w:val="767171" w:themeColor="background2" w:themeShade="80"/>
          <w:szCs w:val="24"/>
        </w:rPr>
      </w:pPr>
      <w:r w:rsidRPr="00EC04C0">
        <w:rPr>
          <w:rFonts w:eastAsia="Arial" w:cs="Arial"/>
          <w:noProof/>
          <w:color w:val="767171" w:themeColor="background2" w:themeShade="80"/>
          <w:szCs w:val="24"/>
        </w:rPr>
        <w:t>Criminal Exploitation Hubs strive to coordinate intell</w:t>
      </w:r>
      <w:r w:rsidR="00254CEC" w:rsidRPr="00EC04C0">
        <w:rPr>
          <w:rFonts w:eastAsia="Arial" w:cs="Arial"/>
          <w:noProof/>
          <w:color w:val="767171" w:themeColor="background2" w:themeShade="80"/>
          <w:szCs w:val="24"/>
        </w:rPr>
        <w:t>igenc</w:t>
      </w:r>
      <w:r w:rsidRPr="00EC04C0">
        <w:rPr>
          <w:rFonts w:eastAsia="Arial" w:cs="Arial"/>
          <w:noProof/>
          <w:color w:val="767171" w:themeColor="background2" w:themeShade="80"/>
          <w:szCs w:val="24"/>
        </w:rPr>
        <w:t>e by:</w:t>
      </w:r>
    </w:p>
    <w:p w14:paraId="0E40110F" w14:textId="77777777" w:rsidR="00CC6AC6" w:rsidRDefault="00CC6AC6" w:rsidP="00E75D2C">
      <w:pPr>
        <w:spacing w:after="0" w:line="240" w:lineRule="auto"/>
        <w:jc w:val="center"/>
        <w:rPr>
          <w:rFonts w:eastAsia="Arial" w:cs="Arial"/>
          <w:noProof/>
          <w:color w:val="000000" w:themeColor="text1"/>
          <w:szCs w:val="24"/>
        </w:rPr>
      </w:pPr>
      <w:r>
        <w:rPr>
          <w:noProof/>
          <w:lang w:eastAsia="en-GB"/>
        </w:rPr>
        <w:drawing>
          <wp:inline distT="0" distB="0" distL="0" distR="0" wp14:anchorId="25A62DEE" wp14:editId="733CC698">
            <wp:extent cx="4483652" cy="2865801"/>
            <wp:effectExtent l="0" t="0" r="0" b="0"/>
            <wp:docPr id="110284267" name="Picture 11028426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4267" name="Picture 1" descr="A screenshot of a computer&#10;&#10;Description automatically generated"/>
                    <pic:cNvPicPr/>
                  </pic:nvPicPr>
                  <pic:blipFill rotWithShape="1">
                    <a:blip r:embed="rId123"/>
                    <a:srcRect l="14607" t="22238" r="28982" b="13665"/>
                    <a:stretch/>
                  </pic:blipFill>
                  <pic:spPr bwMode="auto">
                    <a:xfrm>
                      <a:off x="0" y="0"/>
                      <a:ext cx="4519085" cy="288844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111"/>
        <w:gridCol w:w="12766"/>
      </w:tblGrid>
      <w:tr w:rsidR="00B17687" w:rsidRPr="00882A22" w14:paraId="779B2797" w14:textId="77777777" w:rsidTr="00EC04C0">
        <w:tc>
          <w:tcPr>
            <w:tcW w:w="1111" w:type="dxa"/>
            <w:shd w:val="clear" w:color="auto" w:fill="FFD966" w:themeFill="accent4" w:themeFillTint="99"/>
          </w:tcPr>
          <w:p w14:paraId="4ADB2D43" w14:textId="77777777" w:rsidR="00B17687" w:rsidRPr="00EC04C0" w:rsidRDefault="00B17687" w:rsidP="00EA193E">
            <w:pPr>
              <w:rPr>
                <w:rStyle w:val="Strong"/>
                <w:rFonts w:eastAsia="Arial" w:cs="Arial"/>
                <w:color w:val="808080" w:themeColor="background1" w:themeShade="80"/>
                <w:sz w:val="24"/>
                <w:szCs w:val="24"/>
              </w:rPr>
            </w:pPr>
            <w:r w:rsidRPr="00EC04C0">
              <w:rPr>
                <w:rStyle w:val="Strong"/>
                <w:rFonts w:eastAsia="Arial" w:cs="Arial"/>
                <w:color w:val="808080" w:themeColor="background1" w:themeShade="80"/>
                <w:sz w:val="24"/>
                <w:szCs w:val="24"/>
              </w:rPr>
              <w:t>T</w:t>
            </w:r>
            <w:r w:rsidRPr="00EC04C0">
              <w:rPr>
                <w:rStyle w:val="Strong"/>
                <w:color w:val="808080" w:themeColor="background1" w:themeShade="80"/>
                <w:sz w:val="24"/>
                <w:szCs w:val="24"/>
              </w:rPr>
              <w:t>ools to help:</w:t>
            </w:r>
          </w:p>
        </w:tc>
        <w:tc>
          <w:tcPr>
            <w:tcW w:w="12766" w:type="dxa"/>
          </w:tcPr>
          <w:p w14:paraId="556441C0" w14:textId="77777777" w:rsidR="00B17687" w:rsidRPr="00EC04C0" w:rsidRDefault="00B17687" w:rsidP="00B17687">
            <w:pPr>
              <w:rPr>
                <w:rFonts w:eastAsia="Arial" w:cs="Arial"/>
                <w:color w:val="767171" w:themeColor="background2" w:themeShade="80"/>
                <w:szCs w:val="24"/>
              </w:rPr>
            </w:pPr>
            <w:r w:rsidRPr="00EC04C0">
              <w:rPr>
                <w:rFonts w:eastAsia="Arial" w:cs="Arial"/>
                <w:color w:val="767171" w:themeColor="background2" w:themeShade="80"/>
                <w:szCs w:val="24"/>
              </w:rPr>
              <w:t>CSE Screening Tool MUST be completed for ALL children aged 10-18 who are subject to an Early Help Assessment or a MARF. For further information see guidance sheets regarding CSE support from CSE team within MASH</w:t>
            </w:r>
            <w:r w:rsidR="00AD18EE" w:rsidRPr="00EC04C0">
              <w:rPr>
                <w:rFonts w:eastAsia="Arial" w:cs="Arial"/>
                <w:color w:val="767171" w:themeColor="background2" w:themeShade="80"/>
                <w:szCs w:val="24"/>
              </w:rPr>
              <w:t xml:space="preserve"> </w:t>
            </w:r>
          </w:p>
          <w:p w14:paraId="023B377F" w14:textId="77777777" w:rsidR="00B17687" w:rsidRPr="00EC04C0" w:rsidRDefault="00B17687" w:rsidP="00B17687">
            <w:pPr>
              <w:rPr>
                <w:rFonts w:eastAsia="Arial" w:cs="Arial"/>
                <w:color w:val="767171" w:themeColor="background2" w:themeShade="80"/>
                <w:szCs w:val="24"/>
              </w:rPr>
            </w:pPr>
          </w:p>
          <w:p w14:paraId="34CCC753" w14:textId="77777777" w:rsidR="00B17687" w:rsidRPr="00EC04C0" w:rsidRDefault="00B17687" w:rsidP="00B17687">
            <w:pPr>
              <w:rPr>
                <w:rFonts w:eastAsia="Arial" w:cs="Arial"/>
                <w:color w:val="767171" w:themeColor="background2" w:themeShade="80"/>
                <w:szCs w:val="24"/>
              </w:rPr>
            </w:pPr>
            <w:r w:rsidRPr="00EC04C0">
              <w:rPr>
                <w:rFonts w:eastAsia="Arial" w:cs="Arial"/>
                <w:color w:val="767171" w:themeColor="background2" w:themeShade="80"/>
                <w:szCs w:val="24"/>
              </w:rPr>
              <w:t>Complete the CSE Screening Tool when completing a MARF or EHA</w:t>
            </w:r>
          </w:p>
          <w:p w14:paraId="2F0779DF" w14:textId="77777777" w:rsidR="00B17687" w:rsidRPr="00EC04C0" w:rsidRDefault="00B17687" w:rsidP="00B17687">
            <w:pPr>
              <w:rPr>
                <w:rFonts w:eastAsia="Arial" w:cs="Arial"/>
                <w:color w:val="767171" w:themeColor="background2" w:themeShade="80"/>
                <w:szCs w:val="24"/>
              </w:rPr>
            </w:pPr>
          </w:p>
          <w:p w14:paraId="4CDB2BC4" w14:textId="77777777" w:rsidR="00B17687" w:rsidRPr="00EC04C0" w:rsidRDefault="00B17687" w:rsidP="00B17687">
            <w:pPr>
              <w:rPr>
                <w:rFonts w:eastAsia="Arial" w:cs="Arial"/>
                <w:noProof/>
                <w:color w:val="767171" w:themeColor="background2" w:themeShade="80"/>
                <w:szCs w:val="24"/>
              </w:rPr>
            </w:pPr>
            <w:r w:rsidRPr="00EC04C0">
              <w:rPr>
                <w:rFonts w:eastAsia="Arial" w:cs="Arial"/>
                <w:noProof/>
                <w:color w:val="767171" w:themeColor="background2" w:themeShade="80"/>
                <w:szCs w:val="24"/>
              </w:rPr>
              <w:t xml:space="preserve">Use the online CSE Tool from Brook </w:t>
            </w:r>
          </w:p>
          <w:p w14:paraId="0F2ACA2F" w14:textId="77777777" w:rsidR="00B17687" w:rsidRPr="00EC04C0" w:rsidRDefault="00F84BA2" w:rsidP="00B17687">
            <w:pPr>
              <w:rPr>
                <w:rFonts w:eastAsia="Arial" w:cs="Arial"/>
                <w:noProof/>
                <w:color w:val="000000"/>
                <w:szCs w:val="24"/>
              </w:rPr>
            </w:pPr>
            <w:hyperlink r:id="rId124">
              <w:r w:rsidR="00B17687" w:rsidRPr="00EC04C0">
                <w:rPr>
                  <w:rStyle w:val="Hyperlink"/>
                  <w:rFonts w:eastAsia="Arial" w:cs="Arial"/>
                  <w:noProof/>
                  <w:color w:val="767171" w:themeColor="background2" w:themeShade="80"/>
                  <w:szCs w:val="24"/>
                </w:rPr>
                <w:t>https</w:t>
              </w:r>
            </w:hyperlink>
            <w:hyperlink r:id="rId125">
              <w:r w:rsidR="00B17687" w:rsidRPr="00EC04C0">
                <w:rPr>
                  <w:rStyle w:val="Hyperlink"/>
                  <w:rFonts w:eastAsia="Arial" w:cs="Arial"/>
                  <w:noProof/>
                  <w:color w:val="767171" w:themeColor="background2" w:themeShade="80"/>
                  <w:szCs w:val="24"/>
                </w:rPr>
                <w:t>://</w:t>
              </w:r>
            </w:hyperlink>
            <w:hyperlink r:id="rId126">
              <w:r w:rsidR="00B17687" w:rsidRPr="00EC04C0">
                <w:rPr>
                  <w:rStyle w:val="Hyperlink"/>
                  <w:rFonts w:eastAsia="Arial" w:cs="Arial"/>
                  <w:noProof/>
                  <w:color w:val="767171" w:themeColor="background2" w:themeShade="80"/>
                  <w:szCs w:val="24"/>
                </w:rPr>
                <w:t>www.brook.org.uk/our-work/cse-e-learning-tool</w:t>
              </w:r>
            </w:hyperlink>
            <w:r w:rsidR="00B17687" w:rsidRPr="00EC04C0">
              <w:rPr>
                <w:rFonts w:eastAsia="Arial" w:cs="Arial"/>
                <w:noProof/>
                <w:color w:val="767171" w:themeColor="background2" w:themeShade="80"/>
                <w:szCs w:val="24"/>
              </w:rPr>
              <w:t xml:space="preserve"> </w:t>
            </w:r>
          </w:p>
        </w:tc>
      </w:tr>
    </w:tbl>
    <w:p w14:paraId="164AC6BE" w14:textId="77777777" w:rsidR="00B17687" w:rsidRDefault="00B17687" w:rsidP="00DD3E8A">
      <w:pPr>
        <w:spacing w:after="0" w:line="240" w:lineRule="auto"/>
        <w:rPr>
          <w:rFonts w:eastAsia="Arial" w:cs="Arial"/>
          <w:noProof/>
          <w:color w:val="000000" w:themeColor="text1"/>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ayout w:type="fixed"/>
        <w:tblLook w:val="04A0" w:firstRow="1" w:lastRow="0" w:firstColumn="1" w:lastColumn="0" w:noHBand="0" w:noVBand="1"/>
      </w:tblPr>
      <w:tblGrid>
        <w:gridCol w:w="1820"/>
        <w:gridCol w:w="12057"/>
      </w:tblGrid>
      <w:tr w:rsidR="00EC1B6F" w:rsidRPr="00A649CD" w14:paraId="03DF796B" w14:textId="77777777" w:rsidTr="00F408E4">
        <w:tc>
          <w:tcPr>
            <w:tcW w:w="13877" w:type="dxa"/>
            <w:gridSpan w:val="2"/>
            <w:shd w:val="clear" w:color="auto" w:fill="FFD966" w:themeFill="accent4" w:themeFillTint="99"/>
          </w:tcPr>
          <w:p w14:paraId="4DB7164D" w14:textId="77777777" w:rsidR="00EC1B6F" w:rsidRPr="000A2EDF" w:rsidRDefault="00EC1B6F" w:rsidP="00EA193E">
            <w:pPr>
              <w:pStyle w:val="4Bulletedcopyblue"/>
              <w:numPr>
                <w:ilvl w:val="0"/>
                <w:numId w:val="0"/>
              </w:numPr>
              <w:rPr>
                <w:rFonts w:asciiTheme="minorHAnsi" w:eastAsia="Arial" w:hAnsiTheme="minorHAnsi" w:cstheme="minorHAnsi"/>
                <w:color w:val="0D0D0D" w:themeColor="text1" w:themeTint="F2"/>
                <w:sz w:val="24"/>
                <w:szCs w:val="24"/>
              </w:rPr>
            </w:pPr>
            <w:r w:rsidRPr="000A2EDF">
              <w:rPr>
                <w:rFonts w:asciiTheme="minorHAnsi" w:eastAsia="Arial" w:hAnsiTheme="minorHAnsi" w:cstheme="minorHAnsi"/>
                <w:b/>
                <w:bCs/>
                <w:color w:val="767171" w:themeColor="background2" w:themeShade="80"/>
                <w:sz w:val="24"/>
                <w:szCs w:val="24"/>
              </w:rPr>
              <w:t>Sexual Abuse</w:t>
            </w:r>
          </w:p>
        </w:tc>
      </w:tr>
      <w:tr w:rsidR="00EC1B6F" w:rsidRPr="00CE7BF6" w14:paraId="60329618" w14:textId="77777777" w:rsidTr="00F408E4">
        <w:tc>
          <w:tcPr>
            <w:tcW w:w="13877" w:type="dxa"/>
            <w:gridSpan w:val="2"/>
          </w:tcPr>
          <w:p w14:paraId="2F41B17F" w14:textId="77777777" w:rsidR="000A2EDF" w:rsidRDefault="00EC1B6F" w:rsidP="00297102">
            <w:pPr>
              <w:pStyle w:val="ListParagraph"/>
              <w:numPr>
                <w:ilvl w:val="0"/>
                <w:numId w:val="42"/>
              </w:numPr>
              <w:rPr>
                <w:rFonts w:eastAsia="Arial" w:cs="Arial"/>
                <w:noProof/>
                <w:color w:val="767171" w:themeColor="background2" w:themeShade="80"/>
                <w:szCs w:val="24"/>
              </w:rPr>
            </w:pPr>
            <w:r w:rsidRPr="000A2EDF">
              <w:rPr>
                <w:rFonts w:eastAsia="Arial" w:cs="Arial"/>
                <w:noProof/>
                <w:color w:val="767171" w:themeColor="background2" w:themeShade="80"/>
                <w:szCs w:val="24"/>
              </w:rPr>
              <w:t xml:space="preserve">Sexual abuse involves forcing or enticing a child or young person to take part in sexual activities, not necessarily involving a high level of violence, whether or not the child is aware of what is happening. </w:t>
            </w:r>
          </w:p>
          <w:p w14:paraId="064334C0" w14:textId="77777777" w:rsidR="000A2EDF" w:rsidRDefault="00EC1B6F" w:rsidP="00297102">
            <w:pPr>
              <w:pStyle w:val="ListParagraph"/>
              <w:numPr>
                <w:ilvl w:val="0"/>
                <w:numId w:val="42"/>
              </w:numPr>
              <w:rPr>
                <w:rFonts w:eastAsia="Arial" w:cs="Arial"/>
                <w:noProof/>
                <w:color w:val="767171" w:themeColor="background2" w:themeShade="80"/>
                <w:szCs w:val="24"/>
              </w:rPr>
            </w:pPr>
            <w:r w:rsidRPr="000A2EDF">
              <w:rPr>
                <w:rFonts w:eastAsia="Arial" w:cs="Arial"/>
                <w:noProof/>
                <w:color w:val="767171" w:themeColor="background2" w:themeShade="80"/>
                <w:szCs w:val="24"/>
              </w:rPr>
              <w:t xml:space="preserve">The activities may involve physical contact, including assault by penetration (for example, rape or oral sex) or non-penetrative acts such as masturbation, kissing, rubbing and touching outside of clothing. </w:t>
            </w:r>
          </w:p>
          <w:p w14:paraId="5B4B5488" w14:textId="77777777" w:rsidR="00506F4C" w:rsidRDefault="00EC1B6F" w:rsidP="00297102">
            <w:pPr>
              <w:pStyle w:val="ListParagraph"/>
              <w:numPr>
                <w:ilvl w:val="0"/>
                <w:numId w:val="42"/>
              </w:numPr>
              <w:rPr>
                <w:rFonts w:eastAsia="Arial" w:cs="Arial"/>
                <w:noProof/>
                <w:color w:val="767171" w:themeColor="background2" w:themeShade="80"/>
                <w:szCs w:val="24"/>
              </w:rPr>
            </w:pPr>
            <w:r w:rsidRPr="000A2EDF">
              <w:rPr>
                <w:rFonts w:eastAsia="Arial" w:cs="Arial"/>
                <w:noProof/>
                <w:color w:val="767171" w:themeColor="background2" w:themeShade="80"/>
                <w:szCs w:val="24"/>
              </w:rPr>
              <w:t>They may also include non-contact activities, such as involving children in looking at, or in the production of, sexual images, watching sexual activities, encouraging children to behave in sexually inappropriate ways, grooming a child in preparation for abuse (including via the internet).</w:t>
            </w:r>
          </w:p>
          <w:p w14:paraId="73F6DABE" w14:textId="77777777" w:rsidR="00EC1B6F" w:rsidRPr="00506F4C" w:rsidRDefault="00EC1B6F" w:rsidP="00297102">
            <w:pPr>
              <w:pStyle w:val="ListParagraph"/>
              <w:numPr>
                <w:ilvl w:val="0"/>
                <w:numId w:val="42"/>
              </w:numPr>
              <w:rPr>
                <w:rFonts w:eastAsia="Arial" w:cs="Arial"/>
                <w:noProof/>
                <w:color w:val="767171" w:themeColor="background2" w:themeShade="80"/>
                <w:szCs w:val="24"/>
              </w:rPr>
            </w:pPr>
            <w:r w:rsidRPr="00506F4C">
              <w:rPr>
                <w:rFonts w:eastAsia="Arial" w:cs="Arial"/>
                <w:noProof/>
                <w:color w:val="767171" w:themeColor="background2" w:themeShade="80"/>
                <w:szCs w:val="24"/>
              </w:rPr>
              <w:t>Sexual abuse is not solely perpetrated by adult males. Women can also commit acts of sexual abuse, as can other children.</w:t>
            </w:r>
          </w:p>
        </w:tc>
      </w:tr>
      <w:tr w:rsidR="00EC1B6F" w:rsidRPr="00AA25C4" w14:paraId="7A6E0693" w14:textId="77777777" w:rsidTr="005D22F4">
        <w:tc>
          <w:tcPr>
            <w:tcW w:w="1820" w:type="dxa"/>
            <w:shd w:val="clear" w:color="auto" w:fill="FFD966" w:themeFill="accent4" w:themeFillTint="99"/>
          </w:tcPr>
          <w:p w14:paraId="0FB5064A" w14:textId="77777777" w:rsidR="00EC1B6F" w:rsidRPr="00506F4C" w:rsidRDefault="00EC1B6F" w:rsidP="00EC1B6F">
            <w:pPr>
              <w:rPr>
                <w:rFonts w:eastAsia="Arial" w:cs="Arial"/>
                <w:color w:val="808080" w:themeColor="background1" w:themeShade="80"/>
                <w:sz w:val="24"/>
                <w:szCs w:val="24"/>
              </w:rPr>
            </w:pPr>
            <w:r w:rsidRPr="00506F4C">
              <w:rPr>
                <w:rStyle w:val="Strong"/>
                <w:rFonts w:eastAsia="Arial" w:cs="Arial"/>
                <w:color w:val="808080" w:themeColor="background1" w:themeShade="80"/>
                <w:sz w:val="24"/>
                <w:szCs w:val="24"/>
              </w:rPr>
              <w:t>Signs of possible Sexual Abuse</w:t>
            </w:r>
            <w:r w:rsidRPr="00506F4C">
              <w:rPr>
                <w:rFonts w:eastAsia="Arial" w:cs="Arial"/>
                <w:color w:val="808080" w:themeColor="background1" w:themeShade="80"/>
                <w:sz w:val="24"/>
                <w:szCs w:val="24"/>
              </w:rPr>
              <w:t xml:space="preserve"> </w:t>
            </w:r>
          </w:p>
          <w:p w14:paraId="2EBF0A1E" w14:textId="77777777" w:rsidR="00EC1B6F" w:rsidRPr="00CE7BF6" w:rsidRDefault="00EC1B6F" w:rsidP="00EA193E">
            <w:pPr>
              <w:rPr>
                <w:rFonts w:eastAsia="Arial" w:cstheme="minorHAnsi"/>
                <w:color w:val="000000" w:themeColor="text1"/>
                <w:sz w:val="24"/>
                <w:szCs w:val="24"/>
              </w:rPr>
            </w:pPr>
          </w:p>
        </w:tc>
        <w:tc>
          <w:tcPr>
            <w:tcW w:w="12057" w:type="dxa"/>
          </w:tcPr>
          <w:p w14:paraId="71F3F471" w14:textId="77777777" w:rsidR="00EC1B6F" w:rsidRPr="00506F4C" w:rsidRDefault="00EC1B6F" w:rsidP="00297102">
            <w:pPr>
              <w:pStyle w:val="ListParagraph"/>
              <w:numPr>
                <w:ilvl w:val="0"/>
                <w:numId w:val="42"/>
              </w:numPr>
              <w:rPr>
                <w:rFonts w:eastAsia="Arial" w:cs="Arial"/>
                <w:color w:val="767171" w:themeColor="background2" w:themeShade="80"/>
                <w:szCs w:val="24"/>
              </w:rPr>
            </w:pPr>
            <w:r w:rsidRPr="00506F4C">
              <w:rPr>
                <w:rFonts w:eastAsia="Arial" w:cs="Arial"/>
                <w:color w:val="767171" w:themeColor="background2" w:themeShade="80"/>
                <w:szCs w:val="24"/>
              </w:rPr>
              <w:t xml:space="preserve">Any allegations made by a child concerning sexual abuse. </w:t>
            </w:r>
          </w:p>
          <w:p w14:paraId="36F58132" w14:textId="77777777" w:rsidR="00EC1B6F" w:rsidRPr="00506F4C" w:rsidRDefault="00EC1B6F" w:rsidP="00297102">
            <w:pPr>
              <w:pStyle w:val="ListParagraph"/>
              <w:numPr>
                <w:ilvl w:val="0"/>
                <w:numId w:val="42"/>
              </w:numPr>
              <w:rPr>
                <w:rFonts w:eastAsia="Arial" w:cs="Arial"/>
                <w:color w:val="767171" w:themeColor="background2" w:themeShade="80"/>
                <w:szCs w:val="24"/>
              </w:rPr>
            </w:pPr>
            <w:r w:rsidRPr="00506F4C">
              <w:rPr>
                <w:rFonts w:eastAsia="Arial" w:cs="Arial"/>
                <w:color w:val="767171" w:themeColor="background2" w:themeShade="80"/>
                <w:szCs w:val="24"/>
              </w:rPr>
              <w:t xml:space="preserve">The child has an excessive preoccupation with sexual matters and inappropriate knowledge of adult sexual behaviour for their age, or regularly engages in sexual play inappropriate for their age. </w:t>
            </w:r>
          </w:p>
          <w:p w14:paraId="036A359B" w14:textId="77777777" w:rsidR="00EC1B6F" w:rsidRPr="00506F4C" w:rsidRDefault="00EC1B6F" w:rsidP="00297102">
            <w:pPr>
              <w:pStyle w:val="ListParagraph"/>
              <w:numPr>
                <w:ilvl w:val="0"/>
                <w:numId w:val="42"/>
              </w:numPr>
              <w:rPr>
                <w:rFonts w:eastAsia="Arial" w:cs="Arial"/>
                <w:color w:val="767171" w:themeColor="background2" w:themeShade="80"/>
                <w:szCs w:val="24"/>
              </w:rPr>
            </w:pPr>
            <w:r w:rsidRPr="00506F4C">
              <w:rPr>
                <w:rFonts w:eastAsia="Arial" w:cs="Arial"/>
                <w:color w:val="767171" w:themeColor="background2" w:themeShade="80"/>
                <w:szCs w:val="24"/>
              </w:rPr>
              <w:t xml:space="preserve">Sexual activity through words, play or drawing. </w:t>
            </w:r>
          </w:p>
          <w:p w14:paraId="1C973801" w14:textId="77777777" w:rsidR="00EC1B6F" w:rsidRPr="00506F4C" w:rsidRDefault="00EC1B6F" w:rsidP="00297102">
            <w:pPr>
              <w:pStyle w:val="ListParagraph"/>
              <w:numPr>
                <w:ilvl w:val="0"/>
                <w:numId w:val="42"/>
              </w:numPr>
              <w:rPr>
                <w:rFonts w:eastAsia="Arial" w:cs="Arial"/>
                <w:color w:val="767171" w:themeColor="background2" w:themeShade="80"/>
                <w:szCs w:val="24"/>
              </w:rPr>
            </w:pPr>
            <w:r w:rsidRPr="00506F4C">
              <w:rPr>
                <w:rFonts w:eastAsia="Arial" w:cs="Arial"/>
                <w:color w:val="767171" w:themeColor="background2" w:themeShade="80"/>
                <w:szCs w:val="24"/>
              </w:rPr>
              <w:t xml:space="preserve">Repeated urinary infections or unexplained stomach pains. </w:t>
            </w:r>
          </w:p>
          <w:p w14:paraId="704C36C8" w14:textId="77777777" w:rsidR="00EC1B6F" w:rsidRPr="00506F4C" w:rsidRDefault="00EC1B6F" w:rsidP="00297102">
            <w:pPr>
              <w:pStyle w:val="ListParagraph"/>
              <w:numPr>
                <w:ilvl w:val="0"/>
                <w:numId w:val="42"/>
              </w:numPr>
              <w:rPr>
                <w:rFonts w:eastAsia="Arial" w:cs="Arial"/>
                <w:color w:val="767171" w:themeColor="background2" w:themeShade="80"/>
                <w:szCs w:val="24"/>
              </w:rPr>
            </w:pPr>
            <w:r w:rsidRPr="00506F4C">
              <w:rPr>
                <w:rFonts w:eastAsia="Arial" w:cs="Arial"/>
                <w:color w:val="767171" w:themeColor="background2" w:themeShade="80"/>
                <w:szCs w:val="24"/>
              </w:rPr>
              <w:t xml:space="preserve">The child is sexually provocative or seductive with adults. </w:t>
            </w:r>
          </w:p>
          <w:p w14:paraId="36DE8E3E" w14:textId="77777777" w:rsidR="00EC1B6F" w:rsidRPr="00506F4C" w:rsidRDefault="00EC1B6F" w:rsidP="00297102">
            <w:pPr>
              <w:pStyle w:val="ListParagraph"/>
              <w:numPr>
                <w:ilvl w:val="0"/>
                <w:numId w:val="42"/>
              </w:numPr>
              <w:rPr>
                <w:rFonts w:eastAsia="Arial" w:cs="Arial"/>
                <w:color w:val="767171" w:themeColor="background2" w:themeShade="80"/>
                <w:szCs w:val="24"/>
              </w:rPr>
            </w:pPr>
            <w:r w:rsidRPr="00506F4C">
              <w:rPr>
                <w:rFonts w:eastAsia="Arial" w:cs="Arial"/>
                <w:color w:val="767171" w:themeColor="background2" w:themeShade="80"/>
                <w:szCs w:val="24"/>
              </w:rPr>
              <w:t xml:space="preserve">Inappropriate bed-sharing arrangements at home. </w:t>
            </w:r>
          </w:p>
          <w:p w14:paraId="1303B678" w14:textId="77777777" w:rsidR="00EC1B6F" w:rsidRPr="00506F4C" w:rsidRDefault="00EC1B6F" w:rsidP="00297102">
            <w:pPr>
              <w:pStyle w:val="ListParagraph"/>
              <w:numPr>
                <w:ilvl w:val="0"/>
                <w:numId w:val="42"/>
              </w:numPr>
              <w:rPr>
                <w:rFonts w:eastAsia="Arial" w:cs="Arial"/>
                <w:color w:val="767171" w:themeColor="background2" w:themeShade="80"/>
                <w:szCs w:val="24"/>
              </w:rPr>
            </w:pPr>
            <w:r w:rsidRPr="00506F4C">
              <w:rPr>
                <w:rFonts w:eastAsia="Arial" w:cs="Arial"/>
                <w:color w:val="767171" w:themeColor="background2" w:themeShade="80"/>
                <w:szCs w:val="24"/>
              </w:rPr>
              <w:t xml:space="preserve">Severe sleep disturbances with fears, phobias, vivid dreams or nightmares which sometimes have overt or veiled sexual connotations. </w:t>
            </w:r>
          </w:p>
          <w:p w14:paraId="107BDA2F" w14:textId="77777777" w:rsidR="00EC1B6F" w:rsidRPr="00506F4C" w:rsidRDefault="00EC1B6F" w:rsidP="00297102">
            <w:pPr>
              <w:pStyle w:val="ListParagraph"/>
              <w:numPr>
                <w:ilvl w:val="0"/>
                <w:numId w:val="42"/>
              </w:numPr>
              <w:rPr>
                <w:rFonts w:eastAsia="Arial" w:cs="Arial"/>
                <w:szCs w:val="24"/>
              </w:rPr>
            </w:pPr>
            <w:r w:rsidRPr="00506F4C">
              <w:rPr>
                <w:rFonts w:eastAsia="Arial" w:cs="Arial"/>
                <w:color w:val="767171" w:themeColor="background2" w:themeShade="80"/>
                <w:szCs w:val="24"/>
              </w:rPr>
              <w:t xml:space="preserve">Eating disorders such as anorexia or bulimia. </w:t>
            </w:r>
          </w:p>
        </w:tc>
      </w:tr>
      <w:tr w:rsidR="00EC1B6F" w:rsidRPr="008E7C2A" w14:paraId="684F6382" w14:textId="77777777" w:rsidTr="005D22F4">
        <w:tc>
          <w:tcPr>
            <w:tcW w:w="1820" w:type="dxa"/>
            <w:shd w:val="clear" w:color="auto" w:fill="FFD966" w:themeFill="accent4" w:themeFillTint="99"/>
          </w:tcPr>
          <w:p w14:paraId="69FF3CDF" w14:textId="77777777" w:rsidR="00EC1B6F" w:rsidRPr="00506F4C" w:rsidRDefault="00EC1B6F" w:rsidP="00EC1B6F">
            <w:pPr>
              <w:rPr>
                <w:rFonts w:eastAsia="Arial" w:cs="Arial"/>
                <w:color w:val="808080" w:themeColor="background1" w:themeShade="80"/>
                <w:sz w:val="24"/>
                <w:szCs w:val="24"/>
              </w:rPr>
            </w:pPr>
            <w:r w:rsidRPr="00506F4C">
              <w:rPr>
                <w:rStyle w:val="Strong"/>
                <w:rFonts w:eastAsia="Arial" w:cs="Arial"/>
                <w:color w:val="808080" w:themeColor="background1" w:themeShade="80"/>
                <w:sz w:val="24"/>
                <w:szCs w:val="24"/>
              </w:rPr>
              <w:t>Possible effects of Sexual Abuse</w:t>
            </w:r>
            <w:r w:rsidRPr="00506F4C">
              <w:rPr>
                <w:rFonts w:eastAsia="Arial" w:cs="Arial"/>
                <w:color w:val="808080" w:themeColor="background1" w:themeShade="80"/>
                <w:sz w:val="24"/>
                <w:szCs w:val="24"/>
              </w:rPr>
              <w:t xml:space="preserve"> </w:t>
            </w:r>
          </w:p>
          <w:p w14:paraId="7FCF206F" w14:textId="77777777" w:rsidR="00EC1B6F" w:rsidRPr="008E7C2A" w:rsidRDefault="00EC1B6F" w:rsidP="00EC1B6F">
            <w:pPr>
              <w:rPr>
                <w:rFonts w:cs="Arial"/>
                <w:noProof/>
                <w:color w:val="000000" w:themeColor="text1"/>
                <w:szCs w:val="24"/>
              </w:rPr>
            </w:pPr>
          </w:p>
        </w:tc>
        <w:tc>
          <w:tcPr>
            <w:tcW w:w="12057" w:type="dxa"/>
          </w:tcPr>
          <w:p w14:paraId="481C31F8" w14:textId="77777777" w:rsidR="004861D7" w:rsidRPr="00506F4C" w:rsidRDefault="004861D7" w:rsidP="00297102">
            <w:pPr>
              <w:pStyle w:val="ListParagraph"/>
              <w:numPr>
                <w:ilvl w:val="0"/>
                <w:numId w:val="42"/>
              </w:numPr>
              <w:rPr>
                <w:rFonts w:eastAsia="Arial" w:cs="Arial"/>
                <w:color w:val="767171" w:themeColor="background2" w:themeShade="80"/>
                <w:szCs w:val="24"/>
              </w:rPr>
            </w:pPr>
            <w:r w:rsidRPr="00506F4C">
              <w:rPr>
                <w:rFonts w:eastAsia="Arial" w:cs="Arial"/>
                <w:color w:val="767171" w:themeColor="background2" w:themeShade="80"/>
              </w:rPr>
              <w:t xml:space="preserve">Disturbed behaviour including self-harm, </w:t>
            </w:r>
          </w:p>
          <w:p w14:paraId="7CB5C371" w14:textId="77777777" w:rsidR="004861D7" w:rsidRPr="00506F4C" w:rsidRDefault="004861D7" w:rsidP="00297102">
            <w:pPr>
              <w:pStyle w:val="ListParagraph"/>
              <w:numPr>
                <w:ilvl w:val="0"/>
                <w:numId w:val="42"/>
              </w:numPr>
              <w:rPr>
                <w:rFonts w:eastAsia="Arial" w:cs="Arial"/>
                <w:color w:val="767171" w:themeColor="background2" w:themeShade="80"/>
                <w:szCs w:val="24"/>
              </w:rPr>
            </w:pPr>
            <w:r w:rsidRPr="00506F4C">
              <w:rPr>
                <w:rFonts w:eastAsia="Arial" w:cs="Arial"/>
                <w:color w:val="767171" w:themeColor="background2" w:themeShade="80"/>
              </w:rPr>
              <w:t xml:space="preserve">inappropriate sexual behaviour, </w:t>
            </w:r>
          </w:p>
          <w:p w14:paraId="6417C9C6" w14:textId="77777777" w:rsidR="004861D7" w:rsidRPr="00506F4C" w:rsidRDefault="004861D7" w:rsidP="00297102">
            <w:pPr>
              <w:pStyle w:val="ListParagraph"/>
              <w:numPr>
                <w:ilvl w:val="0"/>
                <w:numId w:val="42"/>
              </w:numPr>
              <w:rPr>
                <w:rFonts w:eastAsia="Arial" w:cs="Arial"/>
                <w:color w:val="767171" w:themeColor="background2" w:themeShade="80"/>
                <w:szCs w:val="24"/>
              </w:rPr>
            </w:pPr>
            <w:r w:rsidRPr="00506F4C">
              <w:rPr>
                <w:rFonts w:eastAsia="Arial" w:cs="Arial"/>
                <w:color w:val="767171" w:themeColor="background2" w:themeShade="80"/>
              </w:rPr>
              <w:t xml:space="preserve">sadness, depression and loss of self-esteem has all been linked to sexual abuse. </w:t>
            </w:r>
          </w:p>
          <w:p w14:paraId="7FA4975A" w14:textId="77777777" w:rsidR="00EC1B6F" w:rsidRPr="00AD18EE" w:rsidRDefault="004861D7" w:rsidP="00297102">
            <w:pPr>
              <w:pStyle w:val="ListParagraph"/>
              <w:numPr>
                <w:ilvl w:val="0"/>
                <w:numId w:val="42"/>
              </w:numPr>
              <w:rPr>
                <w:rFonts w:eastAsia="Arial" w:cs="Arial"/>
              </w:rPr>
            </w:pPr>
            <w:r w:rsidRPr="00506F4C">
              <w:rPr>
                <w:rFonts w:eastAsia="Arial" w:cs="Arial"/>
                <w:color w:val="767171" w:themeColor="background2" w:themeShade="80"/>
              </w:rPr>
              <w:t xml:space="preserve">Its adverse effects may last long into adult life. The severity of the impact on the child is believed to increase the longer the abuse continues, the more serious the abuse, the younger the child at the start, and the closeness of the relationship to the abuser. The child's ability to cope with the experience of sexual abuse, once recognised, can be strengthened by the support of a non-abusive adult carer who believes the child, helps the child understand the abuse, and is able to offer help and protection. Some adults who sexually abuse children were themselves sexually abused as children. </w:t>
            </w:r>
          </w:p>
        </w:tc>
      </w:tr>
      <w:tr w:rsidR="004861D7" w:rsidRPr="008E7C2A" w14:paraId="5BD85B75" w14:textId="77777777" w:rsidTr="005D22F4">
        <w:tc>
          <w:tcPr>
            <w:tcW w:w="1820" w:type="dxa"/>
            <w:shd w:val="clear" w:color="auto" w:fill="FFD966" w:themeFill="accent4" w:themeFillTint="99"/>
          </w:tcPr>
          <w:p w14:paraId="48A97055" w14:textId="77777777" w:rsidR="004861D7" w:rsidRPr="008E7C2A" w:rsidRDefault="00B51A08" w:rsidP="00EC1B6F">
            <w:pPr>
              <w:rPr>
                <w:rStyle w:val="Strong"/>
                <w:rFonts w:eastAsia="Arial" w:cs="Arial"/>
                <w:color w:val="2F5496" w:themeColor="accent1" w:themeShade="BF"/>
                <w:szCs w:val="24"/>
              </w:rPr>
            </w:pPr>
            <w:r>
              <w:rPr>
                <w:rFonts w:ascii="Segoe UI" w:hAnsi="Segoe UI" w:cs="Segoe UI"/>
                <w:noProof/>
                <w:color w:val="1D1D1D"/>
                <w:sz w:val="27"/>
                <w:szCs w:val="27"/>
                <w:shd w:val="clear" w:color="auto" w:fill="FFFFFF"/>
                <w:lang w:eastAsia="en-GB"/>
              </w:rPr>
              <w:lastRenderedPageBreak/>
              <w:drawing>
                <wp:anchor distT="0" distB="0" distL="114300" distR="114300" simplePos="0" relativeHeight="251658275" behindDoc="0" locked="0" layoutInCell="1" allowOverlap="1" wp14:anchorId="7D9BABD4" wp14:editId="581BD289">
                  <wp:simplePos x="0" y="0"/>
                  <wp:positionH relativeFrom="column">
                    <wp:posOffset>-20955</wp:posOffset>
                  </wp:positionH>
                  <wp:positionV relativeFrom="paragraph">
                    <wp:posOffset>0</wp:posOffset>
                  </wp:positionV>
                  <wp:extent cx="1122045" cy="1122045"/>
                  <wp:effectExtent l="0" t="0" r="1905" b="0"/>
                  <wp:wrapSquare wrapText="bothSides"/>
                  <wp:docPr id="2081064164" name="Graphic 2081064164" descr="Gro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2879" name="Graphic 96982879" descr="Group outline"/>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1"/>
                              </a:ext>
                            </a:extLst>
                          </a:blip>
                          <a:stretch>
                            <a:fillRect/>
                          </a:stretch>
                        </pic:blipFill>
                        <pic:spPr>
                          <a:xfrm>
                            <a:off x="0" y="0"/>
                            <a:ext cx="1122045" cy="1122045"/>
                          </a:xfrm>
                          <a:prstGeom prst="rect">
                            <a:avLst/>
                          </a:prstGeom>
                        </pic:spPr>
                      </pic:pic>
                    </a:graphicData>
                  </a:graphic>
                  <wp14:sizeRelH relativeFrom="margin">
                    <wp14:pctWidth>0</wp14:pctWidth>
                  </wp14:sizeRelH>
                  <wp14:sizeRelV relativeFrom="margin">
                    <wp14:pctHeight>0</wp14:pctHeight>
                  </wp14:sizeRelV>
                </wp:anchor>
              </w:drawing>
            </w:r>
          </w:p>
        </w:tc>
        <w:tc>
          <w:tcPr>
            <w:tcW w:w="12057" w:type="dxa"/>
          </w:tcPr>
          <w:p w14:paraId="27473B41" w14:textId="77777777" w:rsidR="00B51A08" w:rsidRPr="00506F4C" w:rsidRDefault="004861D7" w:rsidP="004861D7">
            <w:pPr>
              <w:rPr>
                <w:rFonts w:eastAsia="Arial"/>
                <w:color w:val="767171" w:themeColor="background2" w:themeShade="80"/>
              </w:rPr>
            </w:pPr>
            <w:r w:rsidRPr="00506F4C">
              <w:rPr>
                <w:rFonts w:eastAsia="Arial" w:cs="Arial"/>
                <w:color w:val="767171" w:themeColor="background2" w:themeShade="80"/>
              </w:rPr>
              <w:t>C</w:t>
            </w:r>
            <w:r w:rsidRPr="00506F4C">
              <w:rPr>
                <w:rFonts w:eastAsia="Arial"/>
                <w:color w:val="767171" w:themeColor="background2" w:themeShade="80"/>
              </w:rPr>
              <w:t>hild</w:t>
            </w:r>
            <w:r w:rsidR="00B50BE4" w:rsidRPr="00506F4C">
              <w:rPr>
                <w:rFonts w:eastAsia="Arial"/>
                <w:color w:val="767171" w:themeColor="background2" w:themeShade="80"/>
              </w:rPr>
              <w:t>’s</w:t>
            </w:r>
            <w:r w:rsidRPr="00506F4C">
              <w:rPr>
                <w:rFonts w:eastAsia="Arial"/>
                <w:color w:val="767171" w:themeColor="background2" w:themeShade="80"/>
              </w:rPr>
              <w:t xml:space="preserve"> Voice</w:t>
            </w:r>
            <w:r w:rsidR="00163E84" w:rsidRPr="00506F4C">
              <w:rPr>
                <w:rFonts w:eastAsia="Arial"/>
                <w:color w:val="767171" w:themeColor="background2" w:themeShade="80"/>
              </w:rPr>
              <w:t>:</w:t>
            </w:r>
          </w:p>
          <w:p w14:paraId="72B9064D" w14:textId="77777777" w:rsidR="00163E84" w:rsidRPr="00506F4C" w:rsidRDefault="00163E84" w:rsidP="00B50BE4">
            <w:pPr>
              <w:rPr>
                <w:color w:val="767171" w:themeColor="background2" w:themeShade="80"/>
              </w:rPr>
            </w:pPr>
            <w:r w:rsidRPr="00506F4C">
              <w:rPr>
                <w:color w:val="767171" w:themeColor="background2" w:themeShade="80"/>
              </w:rPr>
              <w:t>"I was very young when I was sexually abused by someone known to my family. Looking back, it feels like I lost my childhood.</w:t>
            </w:r>
            <w:r w:rsidRPr="00506F4C">
              <w:rPr>
                <w:color w:val="767171" w:themeColor="background2" w:themeShade="80"/>
              </w:rPr>
              <w:br/>
              <w:t xml:space="preserve">After the abuse, I started isolating myself from my family and friends and had problems sleeping with night terrors. I used to find it difficult to concentrate in </w:t>
            </w:r>
            <w:r w:rsidR="00F408E4" w:rsidRPr="00506F4C">
              <w:rPr>
                <w:color w:val="767171" w:themeColor="background2" w:themeShade="80"/>
              </w:rPr>
              <w:t>school</w:t>
            </w:r>
            <w:r w:rsidRPr="00506F4C">
              <w:rPr>
                <w:color w:val="767171" w:themeColor="background2" w:themeShade="80"/>
              </w:rPr>
              <w:t xml:space="preserve"> and had problems remembering stuff. To cope I used to self-harm.</w:t>
            </w:r>
            <w:r w:rsidR="00B50BE4" w:rsidRPr="00506F4C">
              <w:rPr>
                <w:color w:val="767171" w:themeColor="background2" w:themeShade="80"/>
              </w:rPr>
              <w:t>’</w:t>
            </w:r>
          </w:p>
          <w:p w14:paraId="3F33A212" w14:textId="77777777" w:rsidR="00B50BE4" w:rsidRPr="00506F4C" w:rsidRDefault="00B50BE4" w:rsidP="00B50BE4">
            <w:pPr>
              <w:rPr>
                <w:color w:val="767171" w:themeColor="background2" w:themeShade="80"/>
              </w:rPr>
            </w:pPr>
          </w:p>
          <w:p w14:paraId="3ADD6E2C" w14:textId="77777777" w:rsidR="00163E84" w:rsidRPr="00506F4C" w:rsidRDefault="00B50BE4" w:rsidP="004861D7">
            <w:pPr>
              <w:rPr>
                <w:color w:val="767171" w:themeColor="background2" w:themeShade="80"/>
              </w:rPr>
            </w:pPr>
            <w:r w:rsidRPr="00506F4C">
              <w:rPr>
                <w:color w:val="767171" w:themeColor="background2" w:themeShade="80"/>
              </w:rPr>
              <w:t xml:space="preserve">Quote from </w:t>
            </w:r>
            <w:r w:rsidR="002C1E9F" w:rsidRPr="00506F4C">
              <w:rPr>
                <w:color w:val="767171" w:themeColor="background2" w:themeShade="80"/>
              </w:rPr>
              <w:t>Alice *</w:t>
            </w:r>
            <w:r w:rsidRPr="00506F4C">
              <w:rPr>
                <w:color w:val="767171" w:themeColor="background2" w:themeShade="80"/>
              </w:rPr>
              <w:t>, a young person who was subjected to sexual abuse as a child. This quote is taken from ‘Alice’s Story’ reported by NSPCC. You can read Alice’s Story in its en</w:t>
            </w:r>
            <w:r w:rsidR="00506F4C" w:rsidRPr="00506F4C">
              <w:rPr>
                <w:color w:val="767171" w:themeColor="background2" w:themeShade="80"/>
              </w:rPr>
              <w:t>t</w:t>
            </w:r>
            <w:r w:rsidRPr="00506F4C">
              <w:rPr>
                <w:color w:val="767171" w:themeColor="background2" w:themeShade="80"/>
              </w:rPr>
              <w:t xml:space="preserve">irety here: </w:t>
            </w:r>
            <w:hyperlink r:id="rId128" w:history="1">
              <w:r w:rsidRPr="00506F4C">
                <w:rPr>
                  <w:rStyle w:val="Hyperlink"/>
                  <w:color w:val="767171" w:themeColor="background2" w:themeShade="80"/>
                </w:rPr>
                <w:t>Alice's story | NSPCC</w:t>
              </w:r>
            </w:hyperlink>
          </w:p>
        </w:tc>
      </w:tr>
    </w:tbl>
    <w:p w14:paraId="163990AA" w14:textId="77777777" w:rsidR="001F662C" w:rsidRPr="008E7C2A" w:rsidRDefault="001F662C" w:rsidP="00DD3E8A">
      <w:pPr>
        <w:spacing w:after="0" w:line="240" w:lineRule="auto"/>
        <w:rPr>
          <w:rFonts w:cs="Arial"/>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3663"/>
        <w:gridCol w:w="10214"/>
      </w:tblGrid>
      <w:tr w:rsidR="00AA25C4" w:rsidRPr="00A649CD" w14:paraId="093D6945" w14:textId="77777777" w:rsidTr="00EA193E">
        <w:tc>
          <w:tcPr>
            <w:tcW w:w="13877" w:type="dxa"/>
            <w:gridSpan w:val="2"/>
            <w:shd w:val="clear" w:color="auto" w:fill="FFD966" w:themeFill="accent4" w:themeFillTint="99"/>
          </w:tcPr>
          <w:p w14:paraId="396F9895" w14:textId="77777777" w:rsidR="00AA25C4" w:rsidRPr="00506F4C" w:rsidRDefault="00AA25C4" w:rsidP="00EA193E">
            <w:pPr>
              <w:pStyle w:val="4Bulletedcopyblue"/>
              <w:numPr>
                <w:ilvl w:val="0"/>
                <w:numId w:val="0"/>
              </w:numPr>
              <w:rPr>
                <w:rFonts w:asciiTheme="minorHAnsi" w:eastAsia="Arial" w:hAnsiTheme="minorHAnsi" w:cstheme="minorHAnsi"/>
                <w:color w:val="0D0D0D" w:themeColor="text1" w:themeTint="F2"/>
                <w:sz w:val="24"/>
                <w:szCs w:val="24"/>
              </w:rPr>
            </w:pPr>
            <w:r w:rsidRPr="00506F4C">
              <w:rPr>
                <w:rFonts w:asciiTheme="minorHAnsi" w:eastAsia="Arial" w:hAnsiTheme="minorHAnsi" w:cstheme="minorHAnsi"/>
                <w:b/>
                <w:bCs/>
                <w:color w:val="767171" w:themeColor="background2" w:themeShade="80"/>
                <w:sz w:val="24"/>
                <w:szCs w:val="24"/>
              </w:rPr>
              <w:t xml:space="preserve">Neglect </w:t>
            </w:r>
          </w:p>
        </w:tc>
      </w:tr>
      <w:tr w:rsidR="00AA25C4" w:rsidRPr="00CE7BF6" w14:paraId="4B73E7C8" w14:textId="77777777" w:rsidTr="00EA193E">
        <w:tc>
          <w:tcPr>
            <w:tcW w:w="13877" w:type="dxa"/>
            <w:gridSpan w:val="2"/>
          </w:tcPr>
          <w:p w14:paraId="13FC2714" w14:textId="77777777" w:rsidR="00AA25C4" w:rsidRPr="00F408E4" w:rsidRDefault="00AA25C4" w:rsidP="00AA25C4">
            <w:pPr>
              <w:rPr>
                <w:rFonts w:cs="Arial"/>
                <w:color w:val="000000"/>
              </w:rPr>
            </w:pPr>
            <w:r w:rsidRPr="00506F4C">
              <w:rPr>
                <w:rFonts w:cs="Arial"/>
                <w:color w:val="767171" w:themeColor="background2" w:themeShade="80"/>
              </w:rPr>
              <w:t>Neglect is the persistent failure to meet a child’s basic physical and/or psychological needs, likely to result in the serious impairment of the child’s health or development.</w:t>
            </w:r>
          </w:p>
        </w:tc>
      </w:tr>
      <w:tr w:rsidR="00AA25C4" w:rsidRPr="00CF5E3C" w14:paraId="69AC2417" w14:textId="77777777" w:rsidTr="00506F4C">
        <w:tc>
          <w:tcPr>
            <w:tcW w:w="3663" w:type="dxa"/>
            <w:shd w:val="clear" w:color="auto" w:fill="FFD966" w:themeFill="accent4" w:themeFillTint="99"/>
          </w:tcPr>
          <w:p w14:paraId="388FC25E" w14:textId="77777777" w:rsidR="00AA25C4" w:rsidRPr="00506F4C" w:rsidRDefault="00AA25C4" w:rsidP="00AA25C4">
            <w:pPr>
              <w:rPr>
                <w:rFonts w:cs="Arial"/>
                <w:b/>
                <w:bCs/>
                <w:noProof/>
                <w:color w:val="808080" w:themeColor="background1" w:themeShade="80"/>
                <w:sz w:val="24"/>
                <w:szCs w:val="24"/>
              </w:rPr>
            </w:pPr>
            <w:r w:rsidRPr="00506F4C">
              <w:rPr>
                <w:rFonts w:cs="Arial"/>
                <w:b/>
                <w:bCs/>
                <w:noProof/>
                <w:color w:val="808080" w:themeColor="background1" w:themeShade="80"/>
                <w:sz w:val="24"/>
                <w:szCs w:val="24"/>
              </w:rPr>
              <w:t>Neglect may occur during pregnancy as a result of maternal substance abuse. Once a child is born, neglect may involve a parent or carer failing to:</w:t>
            </w:r>
          </w:p>
        </w:tc>
        <w:tc>
          <w:tcPr>
            <w:tcW w:w="10214" w:type="dxa"/>
          </w:tcPr>
          <w:p w14:paraId="7E205A66" w14:textId="77777777" w:rsidR="00AA25C4" w:rsidRPr="00506F4C" w:rsidRDefault="00AA25C4" w:rsidP="00297102">
            <w:pPr>
              <w:pStyle w:val="ListParagraph"/>
              <w:numPr>
                <w:ilvl w:val="0"/>
                <w:numId w:val="42"/>
              </w:numPr>
              <w:rPr>
                <w:rFonts w:eastAsia="Arial" w:cs="Arial"/>
                <w:noProof/>
                <w:color w:val="767171" w:themeColor="background2" w:themeShade="80"/>
                <w:szCs w:val="24"/>
              </w:rPr>
            </w:pPr>
            <w:r w:rsidRPr="00506F4C">
              <w:rPr>
                <w:rFonts w:eastAsia="Arial" w:cs="Arial"/>
                <w:color w:val="767171" w:themeColor="background2" w:themeShade="80"/>
              </w:rPr>
              <w:t>provide adequate food, clothing and shelter (including exclusion from home or abandonment</w:t>
            </w:r>
            <w:r w:rsidR="00F519C8" w:rsidRPr="00506F4C">
              <w:rPr>
                <w:rFonts w:eastAsia="Arial" w:cs="Arial"/>
                <w:color w:val="767171" w:themeColor="background2" w:themeShade="80"/>
              </w:rPr>
              <w:t>).</w:t>
            </w:r>
          </w:p>
          <w:p w14:paraId="3A38FB7C" w14:textId="77777777" w:rsidR="00AA25C4" w:rsidRPr="00506F4C" w:rsidRDefault="00AA25C4" w:rsidP="00297102">
            <w:pPr>
              <w:pStyle w:val="ListParagraph"/>
              <w:numPr>
                <w:ilvl w:val="0"/>
                <w:numId w:val="42"/>
              </w:numPr>
              <w:rPr>
                <w:rFonts w:eastAsia="Arial" w:cs="Arial"/>
                <w:noProof/>
                <w:color w:val="767171" w:themeColor="background2" w:themeShade="80"/>
                <w:szCs w:val="24"/>
              </w:rPr>
            </w:pPr>
            <w:r w:rsidRPr="00506F4C">
              <w:rPr>
                <w:rFonts w:eastAsia="Arial" w:cs="Arial"/>
                <w:color w:val="767171" w:themeColor="background2" w:themeShade="80"/>
              </w:rPr>
              <w:t xml:space="preserve">protect a child from physical and emotional harm or </w:t>
            </w:r>
            <w:r w:rsidR="00F519C8" w:rsidRPr="00506F4C">
              <w:rPr>
                <w:rFonts w:eastAsia="Arial" w:cs="Arial"/>
                <w:color w:val="767171" w:themeColor="background2" w:themeShade="80"/>
              </w:rPr>
              <w:t>danger.</w:t>
            </w:r>
            <w:r w:rsidRPr="00506F4C">
              <w:rPr>
                <w:rFonts w:eastAsia="Arial" w:cs="Arial"/>
                <w:color w:val="767171" w:themeColor="background2" w:themeShade="80"/>
              </w:rPr>
              <w:t xml:space="preserve"> </w:t>
            </w:r>
          </w:p>
          <w:p w14:paraId="37148469" w14:textId="77777777" w:rsidR="00AA25C4" w:rsidRPr="00506F4C" w:rsidRDefault="00AA25C4" w:rsidP="00297102">
            <w:pPr>
              <w:pStyle w:val="ListParagraph"/>
              <w:numPr>
                <w:ilvl w:val="0"/>
                <w:numId w:val="42"/>
              </w:numPr>
              <w:rPr>
                <w:rFonts w:eastAsia="Arial" w:cs="Arial"/>
                <w:noProof/>
                <w:color w:val="767171" w:themeColor="background2" w:themeShade="80"/>
                <w:szCs w:val="24"/>
              </w:rPr>
            </w:pPr>
            <w:r w:rsidRPr="00506F4C">
              <w:rPr>
                <w:rFonts w:eastAsia="Arial" w:cs="Arial"/>
                <w:color w:val="767171" w:themeColor="background2" w:themeShade="80"/>
              </w:rPr>
              <w:t xml:space="preserve">ensure adequate supervision (including the use of inadequate </w:t>
            </w:r>
            <w:r w:rsidR="00C0557B" w:rsidRPr="00506F4C">
              <w:rPr>
                <w:rFonts w:eastAsia="Arial" w:cs="Arial"/>
                <w:color w:val="767171" w:themeColor="background2" w:themeShade="80"/>
              </w:rPr>
              <w:t>caregivers</w:t>
            </w:r>
            <w:r w:rsidRPr="00506F4C">
              <w:rPr>
                <w:rFonts w:eastAsia="Arial" w:cs="Arial"/>
                <w:color w:val="767171" w:themeColor="background2" w:themeShade="80"/>
              </w:rPr>
              <w:t>); or</w:t>
            </w:r>
          </w:p>
          <w:p w14:paraId="29288B1C" w14:textId="77777777" w:rsidR="00AA25C4" w:rsidRPr="00506F4C" w:rsidRDefault="00AA25C4" w:rsidP="00297102">
            <w:pPr>
              <w:pStyle w:val="ListParagraph"/>
              <w:numPr>
                <w:ilvl w:val="0"/>
                <w:numId w:val="42"/>
              </w:numPr>
              <w:rPr>
                <w:rFonts w:eastAsia="Arial" w:cs="Arial"/>
                <w:noProof/>
                <w:color w:val="767171" w:themeColor="background2" w:themeShade="80"/>
                <w:szCs w:val="24"/>
              </w:rPr>
            </w:pPr>
            <w:r w:rsidRPr="00506F4C">
              <w:rPr>
                <w:rFonts w:eastAsia="Arial" w:cs="Arial"/>
                <w:color w:val="767171" w:themeColor="background2" w:themeShade="80"/>
              </w:rPr>
              <w:t>ensure access to appropriate medical care or treatment.</w:t>
            </w:r>
          </w:p>
          <w:p w14:paraId="136D7848" w14:textId="77777777" w:rsidR="00AA25C4" w:rsidRPr="00AA25C4" w:rsidRDefault="00AA25C4" w:rsidP="00297102">
            <w:pPr>
              <w:pStyle w:val="ListParagraph"/>
              <w:numPr>
                <w:ilvl w:val="0"/>
                <w:numId w:val="42"/>
              </w:numPr>
              <w:rPr>
                <w:rFonts w:eastAsia="Arial" w:cs="Arial"/>
                <w:noProof/>
                <w:color w:val="000000"/>
                <w:szCs w:val="24"/>
              </w:rPr>
            </w:pPr>
            <w:r w:rsidRPr="00506F4C">
              <w:rPr>
                <w:rFonts w:eastAsia="Arial" w:cs="Arial"/>
                <w:color w:val="767171" w:themeColor="background2" w:themeShade="80"/>
              </w:rPr>
              <w:t>It may also include neglect of, or unresponsiveness to, a child’s basic emotional needs.</w:t>
            </w:r>
          </w:p>
        </w:tc>
      </w:tr>
      <w:tr w:rsidR="00AA25C4" w:rsidRPr="00CF5E3C" w14:paraId="621DD0D4" w14:textId="77777777" w:rsidTr="00506F4C">
        <w:tc>
          <w:tcPr>
            <w:tcW w:w="3663" w:type="dxa"/>
            <w:shd w:val="clear" w:color="auto" w:fill="FFD966" w:themeFill="accent4" w:themeFillTint="99"/>
          </w:tcPr>
          <w:p w14:paraId="0BF18091" w14:textId="77777777" w:rsidR="00AA25C4" w:rsidRPr="00506F4C" w:rsidRDefault="00AA25C4" w:rsidP="00AA25C4">
            <w:pPr>
              <w:rPr>
                <w:rFonts w:eastAsia="Arial" w:cs="Arial"/>
                <w:color w:val="808080" w:themeColor="background1" w:themeShade="80"/>
                <w:sz w:val="24"/>
                <w:szCs w:val="24"/>
              </w:rPr>
            </w:pPr>
            <w:r w:rsidRPr="00506F4C">
              <w:rPr>
                <w:rStyle w:val="Strong"/>
                <w:rFonts w:eastAsia="Arial" w:cs="Arial"/>
                <w:color w:val="808080" w:themeColor="background1" w:themeShade="80"/>
                <w:sz w:val="24"/>
                <w:szCs w:val="24"/>
              </w:rPr>
              <w:t>Signs of possible Neglect</w:t>
            </w:r>
          </w:p>
          <w:p w14:paraId="4ADDF7F7" w14:textId="77777777" w:rsidR="00AA25C4" w:rsidRPr="008E7C2A" w:rsidRDefault="00AA25C4" w:rsidP="00AA25C4">
            <w:pPr>
              <w:rPr>
                <w:rFonts w:cs="Arial"/>
                <w:noProof/>
                <w:color w:val="000000" w:themeColor="text1"/>
                <w:szCs w:val="24"/>
              </w:rPr>
            </w:pPr>
          </w:p>
        </w:tc>
        <w:tc>
          <w:tcPr>
            <w:tcW w:w="10214" w:type="dxa"/>
          </w:tcPr>
          <w:p w14:paraId="407EAEE6" w14:textId="77777777" w:rsidR="00AA25C4" w:rsidRPr="00506F4C" w:rsidRDefault="00AA25C4" w:rsidP="00297102">
            <w:pPr>
              <w:pStyle w:val="ListParagraph"/>
              <w:numPr>
                <w:ilvl w:val="0"/>
                <w:numId w:val="42"/>
              </w:numPr>
              <w:rPr>
                <w:rFonts w:eastAsia="Arial" w:cs="Arial"/>
                <w:color w:val="767171" w:themeColor="background2" w:themeShade="80"/>
                <w:szCs w:val="24"/>
              </w:rPr>
            </w:pPr>
            <w:r w:rsidRPr="00506F4C">
              <w:rPr>
                <w:rFonts w:eastAsia="Arial" w:cs="Arial"/>
                <w:color w:val="767171" w:themeColor="background2" w:themeShade="80"/>
              </w:rPr>
              <w:t xml:space="preserve">Dirty skin, body smells, unwashed, uncombed hair and untreated lice </w:t>
            </w:r>
          </w:p>
          <w:p w14:paraId="5708842C" w14:textId="77777777" w:rsidR="00AA25C4" w:rsidRPr="00506F4C" w:rsidRDefault="00AA25C4" w:rsidP="00297102">
            <w:pPr>
              <w:pStyle w:val="ListParagraph"/>
              <w:numPr>
                <w:ilvl w:val="0"/>
                <w:numId w:val="42"/>
              </w:numPr>
              <w:rPr>
                <w:rFonts w:eastAsia="Arial" w:cs="Arial"/>
                <w:color w:val="767171" w:themeColor="background2" w:themeShade="80"/>
                <w:szCs w:val="24"/>
              </w:rPr>
            </w:pPr>
            <w:r w:rsidRPr="00506F4C">
              <w:rPr>
                <w:rFonts w:eastAsia="Arial" w:cs="Arial"/>
                <w:color w:val="767171" w:themeColor="background2" w:themeShade="80"/>
              </w:rPr>
              <w:t xml:space="preserve">Clothing that is dirty, too big or small, or inappropriate for weather conditions </w:t>
            </w:r>
          </w:p>
          <w:p w14:paraId="7CC364EC" w14:textId="77777777" w:rsidR="00AA25C4" w:rsidRPr="00506F4C" w:rsidRDefault="00AA25C4" w:rsidP="00297102">
            <w:pPr>
              <w:pStyle w:val="ListParagraph"/>
              <w:numPr>
                <w:ilvl w:val="0"/>
                <w:numId w:val="42"/>
              </w:numPr>
              <w:rPr>
                <w:rFonts w:eastAsia="Arial" w:cs="Arial"/>
                <w:color w:val="767171" w:themeColor="background2" w:themeShade="80"/>
                <w:szCs w:val="24"/>
              </w:rPr>
            </w:pPr>
            <w:r w:rsidRPr="00506F4C">
              <w:rPr>
                <w:rFonts w:eastAsia="Arial" w:cs="Arial"/>
                <w:color w:val="767171" w:themeColor="background2" w:themeShade="80"/>
              </w:rPr>
              <w:t xml:space="preserve">Frequently left unsupervised or alone </w:t>
            </w:r>
          </w:p>
          <w:p w14:paraId="6F03A2E0" w14:textId="77777777" w:rsidR="00AA25C4" w:rsidRPr="00506F4C" w:rsidRDefault="00AA25C4" w:rsidP="00297102">
            <w:pPr>
              <w:pStyle w:val="ListParagraph"/>
              <w:numPr>
                <w:ilvl w:val="0"/>
                <w:numId w:val="42"/>
              </w:numPr>
              <w:rPr>
                <w:rFonts w:eastAsia="Arial" w:cs="Arial"/>
                <w:color w:val="767171" w:themeColor="background2" w:themeShade="80"/>
                <w:szCs w:val="24"/>
              </w:rPr>
            </w:pPr>
            <w:r w:rsidRPr="00506F4C">
              <w:rPr>
                <w:rFonts w:eastAsia="Arial" w:cs="Arial"/>
                <w:color w:val="767171" w:themeColor="background2" w:themeShade="80"/>
              </w:rPr>
              <w:t>Frequent diarrhoea</w:t>
            </w:r>
          </w:p>
          <w:p w14:paraId="798C5000" w14:textId="77777777" w:rsidR="00AA25C4" w:rsidRPr="00506F4C" w:rsidRDefault="00AA25C4" w:rsidP="00297102">
            <w:pPr>
              <w:pStyle w:val="ListParagraph"/>
              <w:numPr>
                <w:ilvl w:val="0"/>
                <w:numId w:val="42"/>
              </w:numPr>
              <w:rPr>
                <w:rFonts w:eastAsia="Arial" w:cs="Arial"/>
                <w:color w:val="767171" w:themeColor="background2" w:themeShade="80"/>
                <w:szCs w:val="24"/>
              </w:rPr>
            </w:pPr>
            <w:r w:rsidRPr="00506F4C">
              <w:rPr>
                <w:rFonts w:eastAsia="Arial" w:cs="Arial"/>
                <w:color w:val="767171" w:themeColor="background2" w:themeShade="80"/>
              </w:rPr>
              <w:t xml:space="preserve">Frequent tiredness </w:t>
            </w:r>
          </w:p>
          <w:p w14:paraId="16E60E1B" w14:textId="77777777" w:rsidR="00AA25C4" w:rsidRPr="00506F4C" w:rsidRDefault="00AA25C4" w:rsidP="00297102">
            <w:pPr>
              <w:pStyle w:val="ListParagraph"/>
              <w:numPr>
                <w:ilvl w:val="0"/>
                <w:numId w:val="42"/>
              </w:numPr>
              <w:rPr>
                <w:rFonts w:eastAsia="Arial" w:cs="Arial"/>
                <w:color w:val="767171" w:themeColor="background2" w:themeShade="80"/>
                <w:szCs w:val="24"/>
              </w:rPr>
            </w:pPr>
            <w:r w:rsidRPr="00506F4C">
              <w:rPr>
                <w:rFonts w:eastAsia="Arial" w:cs="Arial"/>
                <w:color w:val="767171" w:themeColor="background2" w:themeShade="80"/>
              </w:rPr>
              <w:t xml:space="preserve">Untreated illnesses, infected cuts or physical complaints which the carer does not respond to </w:t>
            </w:r>
          </w:p>
          <w:p w14:paraId="12B7F043" w14:textId="77777777" w:rsidR="00AA25C4" w:rsidRPr="00506F4C" w:rsidRDefault="00AA25C4" w:rsidP="00297102">
            <w:pPr>
              <w:pStyle w:val="ListParagraph"/>
              <w:numPr>
                <w:ilvl w:val="0"/>
                <w:numId w:val="42"/>
              </w:numPr>
              <w:rPr>
                <w:rFonts w:eastAsia="Arial" w:cs="Arial"/>
                <w:color w:val="767171" w:themeColor="background2" w:themeShade="80"/>
                <w:szCs w:val="24"/>
              </w:rPr>
            </w:pPr>
            <w:r w:rsidRPr="00506F4C">
              <w:rPr>
                <w:rFonts w:eastAsia="Arial" w:cs="Arial"/>
                <w:color w:val="767171" w:themeColor="background2" w:themeShade="80"/>
              </w:rPr>
              <w:t xml:space="preserve">Frequently hungry </w:t>
            </w:r>
          </w:p>
          <w:p w14:paraId="3588F4A3" w14:textId="77777777" w:rsidR="00AA25C4" w:rsidRPr="008E7C2A" w:rsidRDefault="00AA25C4" w:rsidP="00297102">
            <w:pPr>
              <w:pStyle w:val="ListParagraph"/>
              <w:numPr>
                <w:ilvl w:val="0"/>
                <w:numId w:val="42"/>
              </w:numPr>
              <w:rPr>
                <w:rFonts w:eastAsia="Arial" w:cs="Arial"/>
                <w:color w:val="000000" w:themeColor="text1"/>
              </w:rPr>
            </w:pPr>
            <w:r w:rsidRPr="00506F4C">
              <w:rPr>
                <w:rFonts w:eastAsia="Arial" w:cs="Arial"/>
                <w:color w:val="767171" w:themeColor="background2" w:themeShade="80"/>
              </w:rPr>
              <w:t>Overeating junk food</w:t>
            </w:r>
          </w:p>
        </w:tc>
      </w:tr>
      <w:tr w:rsidR="00AA25C4" w:rsidRPr="00CF5E3C" w14:paraId="6D2D63FA" w14:textId="77777777" w:rsidTr="00506F4C">
        <w:tc>
          <w:tcPr>
            <w:tcW w:w="3663" w:type="dxa"/>
            <w:shd w:val="clear" w:color="auto" w:fill="FFD966" w:themeFill="accent4" w:themeFillTint="99"/>
          </w:tcPr>
          <w:p w14:paraId="2CE13706" w14:textId="77777777" w:rsidR="00AA25C4" w:rsidRPr="00506F4C" w:rsidRDefault="00AA25C4" w:rsidP="00AA25C4">
            <w:pPr>
              <w:rPr>
                <w:rFonts w:eastAsia="Arial" w:cs="Arial"/>
                <w:color w:val="808080" w:themeColor="background1" w:themeShade="80"/>
                <w:sz w:val="24"/>
                <w:szCs w:val="24"/>
              </w:rPr>
            </w:pPr>
            <w:r w:rsidRPr="00506F4C">
              <w:rPr>
                <w:rStyle w:val="Strong"/>
                <w:rFonts w:eastAsia="Arial" w:cs="Arial"/>
                <w:color w:val="808080" w:themeColor="background1" w:themeShade="80"/>
                <w:sz w:val="24"/>
                <w:szCs w:val="24"/>
              </w:rPr>
              <w:t>Possible effects of Neglect</w:t>
            </w:r>
            <w:r w:rsidRPr="00506F4C">
              <w:rPr>
                <w:rFonts w:eastAsia="Arial" w:cs="Arial"/>
                <w:color w:val="808080" w:themeColor="background1" w:themeShade="80"/>
                <w:sz w:val="24"/>
                <w:szCs w:val="24"/>
              </w:rPr>
              <w:t xml:space="preserve"> </w:t>
            </w:r>
          </w:p>
          <w:p w14:paraId="5708AB22" w14:textId="77777777" w:rsidR="00AA25C4" w:rsidRPr="008E7C2A" w:rsidRDefault="00AA25C4" w:rsidP="00AA25C4">
            <w:pPr>
              <w:rPr>
                <w:rStyle w:val="Strong"/>
                <w:rFonts w:eastAsia="Arial" w:cs="Arial"/>
                <w:color w:val="2F5496" w:themeColor="accent1" w:themeShade="BF"/>
                <w:szCs w:val="24"/>
              </w:rPr>
            </w:pPr>
          </w:p>
        </w:tc>
        <w:tc>
          <w:tcPr>
            <w:tcW w:w="10214" w:type="dxa"/>
          </w:tcPr>
          <w:p w14:paraId="029A1BE9" w14:textId="77777777" w:rsidR="00AA25C4" w:rsidRPr="00AA25C4" w:rsidRDefault="00AA25C4" w:rsidP="00AA25C4">
            <w:pPr>
              <w:rPr>
                <w:rFonts w:eastAsia="Arial" w:cs="Arial"/>
                <w:szCs w:val="24"/>
              </w:rPr>
            </w:pPr>
            <w:r w:rsidRPr="00506F4C">
              <w:rPr>
                <w:rFonts w:eastAsia="Arial" w:cs="Arial"/>
                <w:color w:val="767171" w:themeColor="background2" w:themeShade="80"/>
                <w:szCs w:val="24"/>
              </w:rPr>
              <w:t>Neglect can seriously impair a child's health, physical and intellectual growth and development, and can cause long term difficulties with social functioning, relationships and educational progress. Extreme cases of neglect can cause death.</w:t>
            </w:r>
          </w:p>
        </w:tc>
      </w:tr>
    </w:tbl>
    <w:p w14:paraId="01615FB8" w14:textId="77777777" w:rsidR="3C269121" w:rsidRDefault="3C269121" w:rsidP="3C269121">
      <w:pPr>
        <w:spacing w:after="0" w:line="240" w:lineRule="auto"/>
        <w:rPr>
          <w:rFonts w:eastAsia="Arial" w:cs="Arial"/>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ayout w:type="fixed"/>
        <w:tblLook w:val="04A0" w:firstRow="1" w:lastRow="0" w:firstColumn="1" w:lastColumn="0" w:noHBand="0" w:noVBand="1"/>
      </w:tblPr>
      <w:tblGrid>
        <w:gridCol w:w="2104"/>
        <w:gridCol w:w="11773"/>
      </w:tblGrid>
      <w:tr w:rsidR="006E63B5" w:rsidRPr="00A649CD" w14:paraId="4AF4B4A3" w14:textId="77777777" w:rsidTr="008F3A75">
        <w:tc>
          <w:tcPr>
            <w:tcW w:w="13877" w:type="dxa"/>
            <w:gridSpan w:val="2"/>
            <w:shd w:val="clear" w:color="auto" w:fill="FFD966" w:themeFill="accent4" w:themeFillTint="99"/>
          </w:tcPr>
          <w:p w14:paraId="0FA1BDA2" w14:textId="77777777" w:rsidR="006E63B5" w:rsidRPr="00506F4C" w:rsidRDefault="006E63B5" w:rsidP="00EA193E">
            <w:pPr>
              <w:pStyle w:val="4Bulletedcopyblue"/>
              <w:numPr>
                <w:ilvl w:val="0"/>
                <w:numId w:val="0"/>
              </w:numPr>
              <w:rPr>
                <w:rFonts w:asciiTheme="minorHAnsi" w:eastAsia="Arial" w:hAnsiTheme="minorHAnsi" w:cstheme="minorHAnsi"/>
                <w:b/>
                <w:bCs/>
                <w:color w:val="0D0D0D" w:themeColor="text1" w:themeTint="F2"/>
                <w:sz w:val="24"/>
                <w:szCs w:val="24"/>
              </w:rPr>
            </w:pPr>
            <w:r w:rsidRPr="00506F4C">
              <w:rPr>
                <w:rFonts w:asciiTheme="minorHAnsi" w:eastAsia="Arial" w:hAnsiTheme="minorHAnsi" w:cstheme="minorHAnsi"/>
                <w:b/>
                <w:bCs/>
                <w:color w:val="808080" w:themeColor="background1" w:themeShade="80"/>
                <w:sz w:val="24"/>
                <w:szCs w:val="24"/>
              </w:rPr>
              <w:lastRenderedPageBreak/>
              <w:t>Private Fostering</w:t>
            </w:r>
          </w:p>
        </w:tc>
      </w:tr>
      <w:tr w:rsidR="006E63B5" w:rsidRPr="00CE7BF6" w14:paraId="7791A3B8" w14:textId="77777777" w:rsidTr="008F3A75">
        <w:tc>
          <w:tcPr>
            <w:tcW w:w="13877" w:type="dxa"/>
            <w:gridSpan w:val="2"/>
          </w:tcPr>
          <w:p w14:paraId="28C2ACD1" w14:textId="77777777" w:rsidR="006E63B5" w:rsidRPr="008F3A75" w:rsidRDefault="006E63B5" w:rsidP="006E63B5">
            <w:pPr>
              <w:rPr>
                <w:rFonts w:eastAsia="Arial" w:cs="Arial"/>
                <w:color w:val="767171" w:themeColor="background2" w:themeShade="80"/>
                <w:szCs w:val="24"/>
              </w:rPr>
            </w:pPr>
            <w:r w:rsidRPr="008F3A75">
              <w:rPr>
                <w:rFonts w:eastAsia="Arial" w:cs="Arial"/>
                <w:color w:val="767171" w:themeColor="background2" w:themeShade="80"/>
                <w:szCs w:val="24"/>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p>
          <w:p w14:paraId="4F6C96C1" w14:textId="77777777" w:rsidR="006E63B5" w:rsidRPr="008F3A75" w:rsidRDefault="006E63B5" w:rsidP="006E63B5">
            <w:pPr>
              <w:rPr>
                <w:rFonts w:eastAsia="Arial" w:cs="Arial"/>
                <w:color w:val="767171" w:themeColor="background2" w:themeShade="80"/>
                <w:szCs w:val="24"/>
              </w:rPr>
            </w:pPr>
            <w:r w:rsidRPr="008F3A75">
              <w:rPr>
                <w:rFonts w:eastAsia="Arial" w:cs="Arial"/>
                <w:color w:val="767171" w:themeColor="background2" w:themeShade="80"/>
                <w:szCs w:val="24"/>
              </w:rPr>
              <w:t>A close family relative is defined as a ‘grandparent, brother, sister, uncle or aunt’ and includes half-siblings and stepparents; it does not include great-aunts or uncles, great grandparents or cousins.</w:t>
            </w:r>
          </w:p>
          <w:p w14:paraId="13E0593C" w14:textId="77777777" w:rsidR="006E63B5" w:rsidRPr="008F3A75" w:rsidRDefault="006E63B5" w:rsidP="006E63B5">
            <w:pPr>
              <w:rPr>
                <w:rFonts w:eastAsia="Arial" w:cs="Arial"/>
                <w:color w:val="767171" w:themeColor="background2" w:themeShade="80"/>
                <w:szCs w:val="24"/>
              </w:rPr>
            </w:pPr>
          </w:p>
          <w:p w14:paraId="20CC1496" w14:textId="77777777" w:rsidR="006E63B5" w:rsidRPr="008F3A75" w:rsidRDefault="006E63B5" w:rsidP="006E63B5">
            <w:pPr>
              <w:rPr>
                <w:rFonts w:eastAsia="Arial" w:cs="Arial"/>
                <w:color w:val="767171" w:themeColor="background2" w:themeShade="80"/>
                <w:szCs w:val="24"/>
              </w:rPr>
            </w:pPr>
            <w:r w:rsidRPr="008F3A75">
              <w:rPr>
                <w:rFonts w:eastAsia="Arial" w:cs="Arial"/>
                <w:color w:val="767171" w:themeColor="background2" w:themeShade="80"/>
                <w:szCs w:val="24"/>
              </w:rPr>
              <w:t>Parents and private foster carers both have a legal duty to inform the relevant local authority at least six weeks before the arrangement is due to start; not to do so is a criminal offence.</w:t>
            </w:r>
          </w:p>
          <w:p w14:paraId="503E8466" w14:textId="77777777" w:rsidR="006E63B5" w:rsidRPr="008F3A75" w:rsidRDefault="006E63B5" w:rsidP="006E63B5">
            <w:pPr>
              <w:rPr>
                <w:rFonts w:eastAsia="Arial" w:cs="Arial"/>
                <w:color w:val="767171" w:themeColor="background2" w:themeShade="80"/>
                <w:szCs w:val="24"/>
              </w:rPr>
            </w:pPr>
          </w:p>
          <w:p w14:paraId="096A28F5" w14:textId="77777777" w:rsidR="008F3A75" w:rsidRDefault="006E63B5" w:rsidP="006E63B5">
            <w:pPr>
              <w:rPr>
                <w:rFonts w:eastAsia="Arial" w:cs="Arial"/>
                <w:color w:val="767171" w:themeColor="background2" w:themeShade="80"/>
                <w:szCs w:val="24"/>
              </w:rPr>
            </w:pPr>
            <w:r w:rsidRPr="008F3A75">
              <w:rPr>
                <w:rFonts w:eastAsia="Arial" w:cs="Arial"/>
                <w:color w:val="767171" w:themeColor="background2" w:themeShade="80"/>
                <w:szCs w:val="24"/>
              </w:rPr>
              <w:t xml:space="preserve">Whilst most privately fostered children are appropriately supported and looked after, they are a potentially vulnerable group who should be monitored by the local authority, particularly when the child has come from another country. In some cases, privately fostered children are affected by abuse and neglect, or be involved in trafficking, child </w:t>
            </w:r>
            <w:r w:rsidRPr="00C65E0B">
              <w:rPr>
                <w:rFonts w:eastAsia="Arial" w:cs="Arial"/>
                <w:color w:val="767171" w:themeColor="background2" w:themeShade="80"/>
                <w:szCs w:val="24"/>
              </w:rPr>
              <w:t xml:space="preserve">sexual </w:t>
            </w:r>
            <w:r w:rsidR="00D234F8" w:rsidRPr="00C65E0B">
              <w:rPr>
                <w:rFonts w:eastAsia="Arial" w:cs="Arial"/>
                <w:color w:val="767171" w:themeColor="background2" w:themeShade="80"/>
                <w:szCs w:val="24"/>
              </w:rPr>
              <w:t xml:space="preserve">and/or criminal </w:t>
            </w:r>
            <w:r w:rsidRPr="00C65E0B">
              <w:rPr>
                <w:rFonts w:eastAsia="Arial" w:cs="Arial"/>
                <w:color w:val="767171" w:themeColor="background2" w:themeShade="80"/>
                <w:szCs w:val="24"/>
              </w:rPr>
              <w:t>exploitation</w:t>
            </w:r>
            <w:r w:rsidRPr="008F3A75">
              <w:rPr>
                <w:rFonts w:eastAsia="Arial" w:cs="Arial"/>
                <w:color w:val="767171" w:themeColor="background2" w:themeShade="80"/>
                <w:szCs w:val="24"/>
              </w:rPr>
              <w:t xml:space="preserve"> or modern-day slavery. </w:t>
            </w:r>
          </w:p>
          <w:p w14:paraId="48B1E1B2" w14:textId="77777777" w:rsidR="006E63B5" w:rsidRPr="008F3A75" w:rsidRDefault="006E63B5" w:rsidP="006E63B5">
            <w:pPr>
              <w:rPr>
                <w:rFonts w:eastAsia="Arial" w:cs="Arial"/>
                <w:color w:val="767171" w:themeColor="background2" w:themeShade="80"/>
                <w:szCs w:val="24"/>
              </w:rPr>
            </w:pPr>
            <w:r w:rsidRPr="008F3A75">
              <w:rPr>
                <w:rFonts w:eastAsia="Arial" w:cs="Arial"/>
                <w:color w:val="767171" w:themeColor="background2" w:themeShade="80"/>
                <w:szCs w:val="24"/>
              </w:rPr>
              <w:t xml:space="preserve">The </w:t>
            </w:r>
            <w:r w:rsidRPr="008F3A75">
              <w:rPr>
                <w:rFonts w:cs="Arial"/>
                <w:color w:val="767171" w:themeColor="background2" w:themeShade="80"/>
                <w:szCs w:val="24"/>
              </w:rPr>
              <w:fldChar w:fldCharType="begin"/>
            </w:r>
            <w:r w:rsidRPr="008F3A75">
              <w:rPr>
                <w:rFonts w:cs="Arial"/>
                <w:color w:val="767171" w:themeColor="background2" w:themeShade="80"/>
                <w:szCs w:val="24"/>
              </w:rPr>
              <w:instrText xml:space="preserve"> MERGEFIELD School__Academy </w:instrText>
            </w:r>
            <w:r w:rsidRPr="008F3A75">
              <w:rPr>
                <w:rFonts w:cs="Arial"/>
                <w:color w:val="767171" w:themeColor="background2" w:themeShade="80"/>
                <w:szCs w:val="24"/>
              </w:rPr>
              <w:fldChar w:fldCharType="separate"/>
            </w:r>
            <w:r w:rsidR="00D66D60">
              <w:rPr>
                <w:rFonts w:cs="Arial"/>
                <w:noProof/>
                <w:color w:val="767171" w:themeColor="background2" w:themeShade="80"/>
                <w:szCs w:val="24"/>
              </w:rPr>
              <w:t>school</w:t>
            </w:r>
            <w:r w:rsidRPr="008F3A75">
              <w:rPr>
                <w:rFonts w:cs="Arial"/>
                <w:color w:val="767171" w:themeColor="background2" w:themeShade="80"/>
                <w:szCs w:val="24"/>
              </w:rPr>
              <w:fldChar w:fldCharType="end"/>
            </w:r>
            <w:r w:rsidRPr="008F3A75">
              <w:rPr>
                <w:rFonts w:eastAsia="Arial" w:cs="Arial"/>
                <w:color w:val="767171" w:themeColor="background2" w:themeShade="80"/>
                <w:szCs w:val="24"/>
              </w:rPr>
              <w:t xml:space="preserve"> has a mandatory duty to report to the local authority where they are aware or suspect that a child is subject to a private fostering arrangement. Although </w:t>
            </w:r>
            <w:r w:rsidRPr="008F3A75">
              <w:rPr>
                <w:rFonts w:cs="Arial"/>
                <w:color w:val="767171" w:themeColor="background2" w:themeShade="80"/>
                <w:szCs w:val="24"/>
              </w:rPr>
              <w:t xml:space="preserve">academies </w:t>
            </w:r>
            <w:r w:rsidRPr="008F3A75">
              <w:rPr>
                <w:rFonts w:eastAsia="Arial" w:cs="Arial"/>
                <w:color w:val="767171" w:themeColor="background2" w:themeShade="80"/>
                <w:szCs w:val="24"/>
              </w:rPr>
              <w:t xml:space="preserve">have a duty to inform the local authority, there is no duty for anyone, including the private foster carer or social workers to inform the </w:t>
            </w:r>
            <w:r w:rsidRPr="008F3A75">
              <w:rPr>
                <w:rFonts w:cs="Arial"/>
                <w:color w:val="767171" w:themeColor="background2" w:themeShade="80"/>
                <w:szCs w:val="24"/>
              </w:rPr>
              <w:fldChar w:fldCharType="begin"/>
            </w:r>
            <w:r w:rsidRPr="008F3A75">
              <w:rPr>
                <w:rFonts w:cs="Arial"/>
                <w:color w:val="767171" w:themeColor="background2" w:themeShade="80"/>
                <w:szCs w:val="24"/>
              </w:rPr>
              <w:instrText xml:space="preserve"> MERGEFIELD School__Academy </w:instrText>
            </w:r>
            <w:r w:rsidRPr="008F3A75">
              <w:rPr>
                <w:rFonts w:cs="Arial"/>
                <w:color w:val="767171" w:themeColor="background2" w:themeShade="80"/>
                <w:szCs w:val="24"/>
              </w:rPr>
              <w:fldChar w:fldCharType="separate"/>
            </w:r>
            <w:r w:rsidR="00D66D60">
              <w:rPr>
                <w:rFonts w:cs="Arial"/>
                <w:noProof/>
                <w:color w:val="767171" w:themeColor="background2" w:themeShade="80"/>
                <w:szCs w:val="24"/>
              </w:rPr>
              <w:t>school</w:t>
            </w:r>
            <w:r w:rsidRPr="008F3A75">
              <w:rPr>
                <w:rFonts w:cs="Arial"/>
                <w:color w:val="767171" w:themeColor="background2" w:themeShade="80"/>
                <w:szCs w:val="24"/>
              </w:rPr>
              <w:fldChar w:fldCharType="end"/>
            </w:r>
            <w:r w:rsidRPr="008F3A75">
              <w:rPr>
                <w:rFonts w:eastAsia="Arial" w:cs="Arial"/>
                <w:color w:val="767171" w:themeColor="background2" w:themeShade="80"/>
                <w:szCs w:val="24"/>
              </w:rPr>
              <w:t xml:space="preserve">. However, it should be clear to the </w:t>
            </w:r>
            <w:r w:rsidRPr="008F3A75">
              <w:rPr>
                <w:rFonts w:cs="Arial"/>
                <w:color w:val="767171" w:themeColor="background2" w:themeShade="80"/>
                <w:szCs w:val="24"/>
              </w:rPr>
              <w:fldChar w:fldCharType="begin"/>
            </w:r>
            <w:r w:rsidRPr="008F3A75">
              <w:rPr>
                <w:rFonts w:cs="Arial"/>
                <w:color w:val="767171" w:themeColor="background2" w:themeShade="80"/>
                <w:szCs w:val="24"/>
              </w:rPr>
              <w:instrText xml:space="preserve"> MERGEFIELD School__Academy </w:instrText>
            </w:r>
            <w:r w:rsidRPr="008F3A75">
              <w:rPr>
                <w:rFonts w:cs="Arial"/>
                <w:color w:val="767171" w:themeColor="background2" w:themeShade="80"/>
                <w:szCs w:val="24"/>
              </w:rPr>
              <w:fldChar w:fldCharType="separate"/>
            </w:r>
            <w:r w:rsidR="00D66D60">
              <w:rPr>
                <w:rFonts w:cs="Arial"/>
                <w:noProof/>
                <w:color w:val="767171" w:themeColor="background2" w:themeShade="80"/>
                <w:szCs w:val="24"/>
              </w:rPr>
              <w:t>school</w:t>
            </w:r>
            <w:r w:rsidRPr="008F3A75">
              <w:rPr>
                <w:rFonts w:cs="Arial"/>
                <w:color w:val="767171" w:themeColor="background2" w:themeShade="80"/>
                <w:szCs w:val="24"/>
              </w:rPr>
              <w:fldChar w:fldCharType="end"/>
            </w:r>
            <w:r w:rsidRPr="008F3A75">
              <w:rPr>
                <w:rFonts w:eastAsia="Arial" w:cs="Arial"/>
                <w:color w:val="767171" w:themeColor="background2" w:themeShade="80"/>
                <w:szCs w:val="24"/>
              </w:rPr>
              <w:t xml:space="preserve"> who has parental responsibility.</w:t>
            </w:r>
          </w:p>
          <w:p w14:paraId="6B2C4752" w14:textId="77777777" w:rsidR="006E63B5" w:rsidRPr="008F3A75" w:rsidRDefault="006E63B5" w:rsidP="006E63B5">
            <w:pPr>
              <w:rPr>
                <w:rFonts w:eastAsia="Arial" w:cs="Arial"/>
                <w:color w:val="767171" w:themeColor="background2" w:themeShade="80"/>
                <w:szCs w:val="24"/>
              </w:rPr>
            </w:pPr>
          </w:p>
          <w:p w14:paraId="1CB916F1" w14:textId="77777777" w:rsidR="006E63B5" w:rsidRPr="008F3A75" w:rsidRDefault="006E63B5" w:rsidP="006E63B5">
            <w:pPr>
              <w:rPr>
                <w:rFonts w:eastAsia="Arial" w:cs="Arial"/>
                <w:color w:val="767171" w:themeColor="background2" w:themeShade="80"/>
                <w:szCs w:val="24"/>
              </w:rPr>
            </w:pPr>
            <w:r w:rsidRPr="008F3A75">
              <w:rPr>
                <w:rFonts w:eastAsia="Arial" w:cs="Arial"/>
                <w:color w:val="767171" w:themeColor="background2" w:themeShade="80"/>
                <w:szCs w:val="24"/>
              </w:rPr>
              <w:t xml:space="preserve">Staff are trained to advise the DSL when they become aware of a change of living circumstances for any child. Staff should notify the DSL when they become aware of private fostering arrangements. The DSL will speak to the family of the child involved to check that they are aware of their duty to inform the LA. The </w:t>
            </w:r>
            <w:r w:rsidRPr="008F3A75">
              <w:rPr>
                <w:rFonts w:cs="Arial"/>
                <w:color w:val="767171" w:themeColor="background2" w:themeShade="80"/>
                <w:szCs w:val="24"/>
              </w:rPr>
              <w:fldChar w:fldCharType="begin"/>
            </w:r>
            <w:r w:rsidRPr="008F3A75">
              <w:rPr>
                <w:rFonts w:cs="Arial"/>
                <w:color w:val="767171" w:themeColor="background2" w:themeShade="80"/>
                <w:szCs w:val="24"/>
              </w:rPr>
              <w:instrText xml:space="preserve"> MERGEFIELD School__Academy </w:instrText>
            </w:r>
            <w:r w:rsidRPr="008F3A75">
              <w:rPr>
                <w:rFonts w:cs="Arial"/>
                <w:color w:val="767171" w:themeColor="background2" w:themeShade="80"/>
                <w:szCs w:val="24"/>
              </w:rPr>
              <w:fldChar w:fldCharType="separate"/>
            </w:r>
            <w:r w:rsidR="00D66D60">
              <w:rPr>
                <w:rFonts w:cs="Arial"/>
                <w:noProof/>
                <w:color w:val="767171" w:themeColor="background2" w:themeShade="80"/>
                <w:szCs w:val="24"/>
              </w:rPr>
              <w:t>school</w:t>
            </w:r>
            <w:r w:rsidRPr="008F3A75">
              <w:rPr>
                <w:rFonts w:cs="Arial"/>
                <w:color w:val="767171" w:themeColor="background2" w:themeShade="80"/>
                <w:szCs w:val="24"/>
              </w:rPr>
              <w:fldChar w:fldCharType="end"/>
            </w:r>
            <w:r w:rsidRPr="008F3A75">
              <w:rPr>
                <w:rFonts w:eastAsia="Arial" w:cs="Arial"/>
                <w:color w:val="767171" w:themeColor="background2" w:themeShade="80"/>
                <w:szCs w:val="24"/>
              </w:rPr>
              <w:t xml:space="preserve"> itself has a duty to inform the local authority of the private fostering arrangements.</w:t>
            </w:r>
          </w:p>
          <w:p w14:paraId="03B1E2A9" w14:textId="77777777" w:rsidR="006E63B5" w:rsidRPr="008F3A75" w:rsidRDefault="006E63B5" w:rsidP="006E63B5">
            <w:pPr>
              <w:rPr>
                <w:rFonts w:eastAsia="Arial" w:cs="Arial"/>
                <w:color w:val="767171" w:themeColor="background2" w:themeShade="80"/>
                <w:szCs w:val="24"/>
              </w:rPr>
            </w:pPr>
          </w:p>
          <w:p w14:paraId="5A512F55" w14:textId="77777777" w:rsidR="006E63B5" w:rsidRPr="00AD18EE" w:rsidRDefault="006E63B5" w:rsidP="006E63B5">
            <w:pPr>
              <w:rPr>
                <w:rFonts w:eastAsia="Arial" w:cs="Arial"/>
              </w:rPr>
            </w:pPr>
            <w:r w:rsidRPr="008F3A75">
              <w:rPr>
                <w:rFonts w:eastAsia="Arial" w:cs="Arial"/>
                <w:color w:val="767171" w:themeColor="background2" w:themeShade="80"/>
              </w:rPr>
              <w:t xml:space="preserve">On admission to the </w:t>
            </w:r>
            <w:r w:rsidRPr="008F3A75">
              <w:rPr>
                <w:rFonts w:cs="Arial"/>
                <w:color w:val="767171" w:themeColor="background2" w:themeShade="80"/>
              </w:rPr>
              <w:fldChar w:fldCharType="begin"/>
            </w:r>
            <w:r w:rsidRPr="008F3A75">
              <w:rPr>
                <w:rFonts w:cs="Arial"/>
                <w:color w:val="767171" w:themeColor="background2" w:themeShade="80"/>
              </w:rPr>
              <w:instrText xml:space="preserve"> MERGEFIELD School__Academy </w:instrText>
            </w:r>
            <w:r w:rsidRPr="008F3A75">
              <w:rPr>
                <w:rFonts w:cs="Arial"/>
                <w:color w:val="767171" w:themeColor="background2" w:themeShade="80"/>
              </w:rPr>
              <w:fldChar w:fldCharType="separate"/>
            </w:r>
            <w:r w:rsidR="00D66D60">
              <w:rPr>
                <w:rFonts w:cs="Arial"/>
                <w:color w:val="767171" w:themeColor="background2" w:themeShade="80"/>
              </w:rPr>
              <w:t>school</w:t>
            </w:r>
            <w:r w:rsidRPr="008F3A75">
              <w:rPr>
                <w:rFonts w:cs="Arial"/>
                <w:color w:val="767171" w:themeColor="background2" w:themeShade="80"/>
              </w:rPr>
              <w:fldChar w:fldCharType="end"/>
            </w:r>
            <w:r w:rsidRPr="008F3A75">
              <w:rPr>
                <w:rFonts w:eastAsia="Arial" w:cs="Arial"/>
                <w:color w:val="767171" w:themeColor="background2" w:themeShade="80"/>
              </w:rPr>
              <w:t>, we will take steps to verify the relationship of the adults to the child who is being registered.</w:t>
            </w:r>
          </w:p>
        </w:tc>
      </w:tr>
      <w:tr w:rsidR="006E63B5" w:rsidRPr="00CF5E3C" w14:paraId="7A72A739" w14:textId="77777777" w:rsidTr="008F3A75">
        <w:tc>
          <w:tcPr>
            <w:tcW w:w="2104" w:type="dxa"/>
            <w:shd w:val="clear" w:color="auto" w:fill="FFD966" w:themeFill="accent4" w:themeFillTint="99"/>
          </w:tcPr>
          <w:p w14:paraId="2942D3DD" w14:textId="77777777" w:rsidR="006E63B5" w:rsidRPr="00CE7BF6" w:rsidRDefault="000A1172" w:rsidP="000A1172">
            <w:pPr>
              <w:jc w:val="center"/>
              <w:rPr>
                <w:rFonts w:eastAsia="Arial" w:cstheme="minorHAnsi"/>
                <w:color w:val="000000" w:themeColor="text1"/>
                <w:sz w:val="24"/>
                <w:szCs w:val="24"/>
              </w:rPr>
            </w:pPr>
            <w:r>
              <w:rPr>
                <w:rFonts w:eastAsia="Arial" w:cstheme="minorHAnsi"/>
                <w:noProof/>
                <w:color w:val="000000" w:themeColor="text1"/>
                <w:sz w:val="24"/>
                <w:szCs w:val="24"/>
                <w:lang w:eastAsia="en-GB"/>
              </w:rPr>
              <w:drawing>
                <wp:inline distT="0" distB="0" distL="0" distR="0" wp14:anchorId="3E68A89D" wp14:editId="50195684">
                  <wp:extent cx="1395663" cy="1395663"/>
                  <wp:effectExtent l="0" t="0" r="0" b="0"/>
                  <wp:docPr id="1801989036" name="Graphic 1801989036"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89036" name="Graphic 1801989036" descr="Head with gears with solid fill"/>
                          <pic:cNvPicPr/>
                        </pic:nvPicPr>
                        <pic:blipFill>
                          <a:blip r:embed="rId12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0"/>
                              </a:ext>
                            </a:extLst>
                          </a:blip>
                          <a:stretch>
                            <a:fillRect/>
                          </a:stretch>
                        </pic:blipFill>
                        <pic:spPr>
                          <a:xfrm>
                            <a:off x="0" y="0"/>
                            <a:ext cx="1400185" cy="1400185"/>
                          </a:xfrm>
                          <a:prstGeom prst="rect">
                            <a:avLst/>
                          </a:prstGeom>
                        </pic:spPr>
                      </pic:pic>
                    </a:graphicData>
                  </a:graphic>
                </wp:inline>
              </w:drawing>
            </w:r>
          </w:p>
        </w:tc>
        <w:tc>
          <w:tcPr>
            <w:tcW w:w="11773" w:type="dxa"/>
          </w:tcPr>
          <w:p w14:paraId="03C68F3E" w14:textId="77777777" w:rsidR="000A1172" w:rsidRPr="008F3A75" w:rsidRDefault="000A1172" w:rsidP="006E63B5">
            <w:pPr>
              <w:rPr>
                <w:color w:val="767171" w:themeColor="background2" w:themeShade="80"/>
              </w:rPr>
            </w:pPr>
            <w:r w:rsidRPr="008F3A75">
              <w:rPr>
                <w:color w:val="767171" w:themeColor="background2" w:themeShade="80"/>
              </w:rPr>
              <w:t xml:space="preserve">Did you know? </w:t>
            </w:r>
          </w:p>
          <w:p w14:paraId="7371FBB6" w14:textId="77777777" w:rsidR="000A1172" w:rsidRPr="008F3A75" w:rsidRDefault="000A1172" w:rsidP="006E63B5">
            <w:pPr>
              <w:rPr>
                <w:color w:val="767171" w:themeColor="background2" w:themeShade="80"/>
              </w:rPr>
            </w:pPr>
          </w:p>
          <w:p w14:paraId="76D26C2D" w14:textId="77777777" w:rsidR="006E63B5" w:rsidRPr="008F3A75" w:rsidRDefault="000A1172" w:rsidP="006E63B5">
            <w:pPr>
              <w:rPr>
                <w:color w:val="767171" w:themeColor="background2" w:themeShade="80"/>
              </w:rPr>
            </w:pPr>
            <w:r w:rsidRPr="008F3A75">
              <w:rPr>
                <w:color w:val="767171" w:themeColor="background2" w:themeShade="80"/>
              </w:rPr>
              <w:t xml:space="preserve">According to UK Government Data, there were 1,560 Children reported as being cared for and accommodated in private fostering arrangements in England </w:t>
            </w:r>
            <w:r w:rsidR="002C1E9F" w:rsidRPr="008F3A75">
              <w:rPr>
                <w:color w:val="767171" w:themeColor="background2" w:themeShade="80"/>
              </w:rPr>
              <w:t>on</w:t>
            </w:r>
            <w:r w:rsidRPr="008F3A75">
              <w:rPr>
                <w:color w:val="767171" w:themeColor="background2" w:themeShade="80"/>
              </w:rPr>
              <w:t xml:space="preserve"> 31 March 2015. The regions with the most children reported in these arrangements continue to be London and the </w:t>
            </w:r>
            <w:r w:rsidR="002C1E9F" w:rsidRPr="008F3A75">
              <w:rPr>
                <w:color w:val="767171" w:themeColor="background2" w:themeShade="80"/>
              </w:rPr>
              <w:t>Southwest</w:t>
            </w:r>
            <w:r w:rsidRPr="008F3A75">
              <w:rPr>
                <w:color w:val="767171" w:themeColor="background2" w:themeShade="80"/>
              </w:rPr>
              <w:t>.</w:t>
            </w:r>
          </w:p>
          <w:p w14:paraId="018CEC51" w14:textId="77777777" w:rsidR="000A1172" w:rsidRPr="008F3A75" w:rsidRDefault="000A1172" w:rsidP="006E63B5">
            <w:pPr>
              <w:rPr>
                <w:rFonts w:eastAsia="Arial" w:cs="Arial"/>
                <w:noProof/>
                <w:color w:val="767171" w:themeColor="background2" w:themeShade="80"/>
              </w:rPr>
            </w:pPr>
          </w:p>
          <w:p w14:paraId="16529D8B" w14:textId="77777777" w:rsidR="000A1172" w:rsidRPr="00B172C7" w:rsidRDefault="000A1172" w:rsidP="006E63B5">
            <w:pPr>
              <w:rPr>
                <w:rFonts w:eastAsia="Arial" w:cs="Arial"/>
                <w:noProof/>
                <w:color w:val="000000"/>
                <w:sz w:val="20"/>
                <w:szCs w:val="20"/>
              </w:rPr>
            </w:pPr>
            <w:r w:rsidRPr="008F3A75">
              <w:rPr>
                <w:rFonts w:eastAsia="Arial" w:cs="Arial"/>
                <w:noProof/>
                <w:color w:val="767171" w:themeColor="background2" w:themeShade="80"/>
              </w:rPr>
              <w:t>You can read more about this data in</w:t>
            </w:r>
            <w:r w:rsidR="008F3A75" w:rsidRPr="008F3A75">
              <w:rPr>
                <w:rFonts w:eastAsia="Arial" w:cs="Arial"/>
                <w:noProof/>
                <w:color w:val="767171" w:themeColor="background2" w:themeShade="80"/>
              </w:rPr>
              <w:t>c</w:t>
            </w:r>
            <w:r w:rsidRPr="008F3A75">
              <w:rPr>
                <w:rFonts w:eastAsia="Arial" w:cs="Arial"/>
                <w:noProof/>
                <w:color w:val="767171" w:themeColor="background2" w:themeShade="80"/>
              </w:rPr>
              <w:t xml:space="preserve">luding why the government no longer collects this data here: </w:t>
            </w:r>
            <w:hyperlink r:id="rId131" w:history="1">
              <w:r w:rsidR="00B172C7" w:rsidRPr="008F3A75">
                <w:rPr>
                  <w:rStyle w:val="Hyperlink"/>
                  <w:color w:val="767171" w:themeColor="background2" w:themeShade="80"/>
                </w:rPr>
                <w:t>Statistics: private fostering - 2010 to 2015 - GOV.UK (www.gov.uk)</w:t>
              </w:r>
            </w:hyperlink>
          </w:p>
        </w:tc>
      </w:tr>
    </w:tbl>
    <w:p w14:paraId="1B863739" w14:textId="77777777" w:rsidR="00AA25C4" w:rsidRDefault="00AA25C4" w:rsidP="00AA25C4">
      <w:pPr>
        <w:spacing w:after="0" w:line="240" w:lineRule="auto"/>
        <w:rPr>
          <w:rFonts w:cs="Arial"/>
          <w:noProof/>
          <w:color w:val="000000" w:themeColor="text1"/>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204"/>
        <w:gridCol w:w="12673"/>
      </w:tblGrid>
      <w:tr w:rsidR="004606C0" w:rsidRPr="00A649CD" w14:paraId="57AD72B5" w14:textId="77777777" w:rsidTr="00EA193E">
        <w:tc>
          <w:tcPr>
            <w:tcW w:w="13877" w:type="dxa"/>
            <w:gridSpan w:val="2"/>
            <w:shd w:val="clear" w:color="auto" w:fill="FFD966" w:themeFill="accent4" w:themeFillTint="99"/>
          </w:tcPr>
          <w:p w14:paraId="07014B2B" w14:textId="77777777" w:rsidR="004606C0" w:rsidRPr="008F3A75" w:rsidRDefault="004606C0" w:rsidP="00EA193E">
            <w:pPr>
              <w:pStyle w:val="4Bulletedcopyblue"/>
              <w:numPr>
                <w:ilvl w:val="0"/>
                <w:numId w:val="0"/>
              </w:numPr>
              <w:rPr>
                <w:rFonts w:asciiTheme="minorHAnsi" w:eastAsia="Arial" w:hAnsiTheme="minorHAnsi" w:cstheme="minorHAnsi"/>
                <w:b/>
                <w:bCs/>
                <w:color w:val="0D0D0D" w:themeColor="text1" w:themeTint="F2"/>
                <w:sz w:val="24"/>
                <w:szCs w:val="24"/>
              </w:rPr>
            </w:pPr>
            <w:r w:rsidRPr="008F3A75">
              <w:rPr>
                <w:rFonts w:asciiTheme="minorHAnsi" w:eastAsia="Arial" w:hAnsiTheme="minorHAnsi" w:cstheme="minorHAnsi"/>
                <w:b/>
                <w:bCs/>
                <w:color w:val="808080" w:themeColor="background1" w:themeShade="80"/>
                <w:sz w:val="24"/>
                <w:szCs w:val="24"/>
              </w:rPr>
              <w:t>Forced Marriage</w:t>
            </w:r>
          </w:p>
        </w:tc>
      </w:tr>
      <w:tr w:rsidR="004606C0" w:rsidRPr="00CE7BF6" w14:paraId="35C31DCB" w14:textId="77777777" w:rsidTr="00EA193E">
        <w:tc>
          <w:tcPr>
            <w:tcW w:w="13877" w:type="dxa"/>
            <w:gridSpan w:val="2"/>
          </w:tcPr>
          <w:p w14:paraId="34166B89" w14:textId="77777777" w:rsidR="003D7555" w:rsidRPr="008F3A75" w:rsidRDefault="003D7555" w:rsidP="003D7555">
            <w:pPr>
              <w:rPr>
                <w:rFonts w:eastAsia="Arial" w:cs="Arial"/>
                <w:color w:val="767171" w:themeColor="background2" w:themeShade="80"/>
                <w:szCs w:val="24"/>
              </w:rPr>
            </w:pPr>
            <w:r w:rsidRPr="008F3A75">
              <w:rPr>
                <w:rFonts w:eastAsia="Arial" w:cs="Arial"/>
                <w:color w:val="767171" w:themeColor="background2" w:themeShade="80"/>
                <w:szCs w:val="24"/>
              </w:rPr>
              <w:t xml:space="preserve">This is an entirely separate issue from arranged marriage. It is a human rights abuse and falls within the Crown Prosecution Service definition of domestic abuse. Young men and women can be at risk in affected ethnic groups. Whistleblowing may come from younger siblings. </w:t>
            </w:r>
          </w:p>
          <w:p w14:paraId="5B28422E" w14:textId="77777777" w:rsidR="003D7555" w:rsidRPr="008F3A75" w:rsidRDefault="003D7555" w:rsidP="003D7555">
            <w:pPr>
              <w:rPr>
                <w:rFonts w:eastAsia="Arial" w:cs="Arial"/>
                <w:color w:val="767171" w:themeColor="background2" w:themeShade="80"/>
                <w:szCs w:val="24"/>
              </w:rPr>
            </w:pPr>
          </w:p>
          <w:p w14:paraId="327FCFA1" w14:textId="77777777" w:rsidR="003D7555" w:rsidRPr="008F3A75" w:rsidRDefault="003D7555" w:rsidP="003D7555">
            <w:pPr>
              <w:rPr>
                <w:rFonts w:eastAsia="Arial" w:cs="Arial"/>
                <w:color w:val="767171" w:themeColor="background2" w:themeShade="80"/>
                <w:szCs w:val="24"/>
              </w:rPr>
            </w:pPr>
            <w:r w:rsidRPr="008F3A75">
              <w:rPr>
                <w:rFonts w:eastAsia="Arial" w:cs="Arial"/>
                <w:color w:val="767171" w:themeColor="background2" w:themeShade="80"/>
                <w:szCs w:val="24"/>
              </w:rPr>
              <w:t xml:space="preserve">Other indicators may be detected by changes in adolescent behaviours. Never attempt to intervene directly as </w:t>
            </w:r>
            <w:r w:rsidR="00C0557B" w:rsidRPr="008F3A75">
              <w:rPr>
                <w:rFonts w:eastAsia="Arial" w:cs="Arial"/>
                <w:color w:val="767171" w:themeColor="background2" w:themeShade="80"/>
                <w:szCs w:val="24"/>
              </w:rPr>
              <w:t>a</w:t>
            </w:r>
            <w:r w:rsidRPr="008F3A75">
              <w:rPr>
                <w:rFonts w:eastAsia="Arial" w:cs="Arial"/>
                <w:color w:val="767171" w:themeColor="background2" w:themeShade="80"/>
                <w:szCs w:val="24"/>
              </w:rPr>
              <w:t xml:space="preserve"> </w:t>
            </w:r>
            <w:r w:rsidR="00D66D60">
              <w:rPr>
                <w:rFonts w:eastAsia="Arial" w:cs="Arial"/>
                <w:color w:val="767171" w:themeColor="background2" w:themeShade="80"/>
                <w:szCs w:val="24"/>
              </w:rPr>
              <w:t>school</w:t>
            </w:r>
            <w:r w:rsidRPr="008F3A75">
              <w:rPr>
                <w:rFonts w:eastAsia="Arial" w:cs="Arial"/>
                <w:color w:val="767171" w:themeColor="background2" w:themeShade="80"/>
                <w:szCs w:val="24"/>
              </w:rPr>
              <w:t xml:space="preserve"> or through a third party.</w:t>
            </w:r>
          </w:p>
          <w:p w14:paraId="6C4D230F" w14:textId="77777777" w:rsidR="003D7555" w:rsidRPr="008F3A75" w:rsidRDefault="003D7555" w:rsidP="003D7555">
            <w:pPr>
              <w:rPr>
                <w:rFonts w:eastAsia="Arial" w:cs="Arial"/>
                <w:color w:val="767171" w:themeColor="background2" w:themeShade="80"/>
                <w:szCs w:val="24"/>
              </w:rPr>
            </w:pPr>
            <w:r w:rsidRPr="008F3A75">
              <w:rPr>
                <w:rFonts w:eastAsia="Arial" w:cs="Arial"/>
                <w:color w:val="767171" w:themeColor="background2" w:themeShade="80"/>
                <w:szCs w:val="24"/>
              </w:rPr>
              <w:t xml:space="preserve">Forced marriage is a CRIME. It is a form of violence against women and men, domestic abuse, a serious abuse of human rights, and where a minor is involved, child abuse. · </w:t>
            </w:r>
          </w:p>
          <w:p w14:paraId="6646F2E7" w14:textId="77777777" w:rsidR="003D7555" w:rsidRPr="008F3A75" w:rsidRDefault="003D7555" w:rsidP="003D7555">
            <w:pPr>
              <w:rPr>
                <w:rFonts w:eastAsia="Arial" w:cs="Arial"/>
                <w:color w:val="767171" w:themeColor="background2" w:themeShade="80"/>
                <w:szCs w:val="24"/>
              </w:rPr>
            </w:pPr>
          </w:p>
          <w:p w14:paraId="4AE17CE1" w14:textId="77777777" w:rsidR="003D7555" w:rsidRPr="008F3A75" w:rsidRDefault="003D7555" w:rsidP="003D7555">
            <w:pPr>
              <w:rPr>
                <w:rFonts w:eastAsia="Arial" w:cs="Arial"/>
                <w:color w:val="767171" w:themeColor="background2" w:themeShade="80"/>
                <w:szCs w:val="24"/>
              </w:rPr>
            </w:pPr>
            <w:r w:rsidRPr="008F3A75">
              <w:rPr>
                <w:rFonts w:eastAsia="Arial" w:cs="Arial"/>
                <w:color w:val="767171" w:themeColor="background2" w:themeShade="80"/>
                <w:szCs w:val="24"/>
              </w:rPr>
              <w:t xml:space="preserve">While it is important to have an understanding of the motives that drive parents to force their children to marry, these motives should not be accepted as justification for denying them the right to choose a marriage partner and enter freely into marriage. · </w:t>
            </w:r>
          </w:p>
          <w:p w14:paraId="4780B255" w14:textId="77777777" w:rsidR="003D7555" w:rsidRPr="008F3A75" w:rsidRDefault="003D7555" w:rsidP="003D7555">
            <w:pPr>
              <w:rPr>
                <w:rFonts w:eastAsia="Arial" w:cs="Arial"/>
                <w:color w:val="767171" w:themeColor="background2" w:themeShade="80"/>
                <w:szCs w:val="24"/>
              </w:rPr>
            </w:pPr>
          </w:p>
          <w:p w14:paraId="2F46449E" w14:textId="77777777" w:rsidR="004606C0" w:rsidRPr="00CA1BEF" w:rsidRDefault="003D7555" w:rsidP="00EA193E">
            <w:pPr>
              <w:rPr>
                <w:rFonts w:eastAsia="Arial" w:cs="Arial"/>
              </w:rPr>
            </w:pPr>
            <w:r w:rsidRPr="008F3A75">
              <w:rPr>
                <w:rFonts w:eastAsia="Arial" w:cs="Arial"/>
                <w:color w:val="767171" w:themeColor="background2" w:themeShade="80"/>
              </w:rPr>
              <w:t>A person’s capacity to consent can change. With the right support and knowledge, a person with a learning disability may move from a position of lacking capacity to consent to marriage, to having capacity. However, some children and adults with learning disabilities are given no choice and/or do</w:t>
            </w:r>
            <w:r w:rsidR="008F3A75" w:rsidRPr="008F3A75">
              <w:rPr>
                <w:rFonts w:eastAsia="Arial" w:cs="Arial"/>
                <w:color w:val="767171" w:themeColor="background2" w:themeShade="80"/>
              </w:rPr>
              <w:t xml:space="preserve"> </w:t>
            </w:r>
            <w:r w:rsidRPr="008F3A75">
              <w:rPr>
                <w:rFonts w:eastAsia="Arial" w:cs="Arial"/>
                <w:color w:val="767171" w:themeColor="background2" w:themeShade="80"/>
              </w:rPr>
              <w:t>not have the capacity to give informed consent to marriage and all it entails.</w:t>
            </w:r>
          </w:p>
        </w:tc>
      </w:tr>
      <w:tr w:rsidR="003D7555" w:rsidRPr="00CE7BF6" w14:paraId="1E13E240" w14:textId="77777777" w:rsidTr="000574D8">
        <w:tc>
          <w:tcPr>
            <w:tcW w:w="1111" w:type="dxa"/>
            <w:shd w:val="clear" w:color="auto" w:fill="FFD966" w:themeFill="accent4" w:themeFillTint="99"/>
          </w:tcPr>
          <w:p w14:paraId="195AB7A9" w14:textId="77777777" w:rsidR="003D7555" w:rsidRPr="008F3A75" w:rsidRDefault="003D7555" w:rsidP="00EA193E">
            <w:pPr>
              <w:rPr>
                <w:rFonts w:eastAsia="Arial" w:cs="Arial"/>
                <w:b/>
                <w:bCs/>
                <w:sz w:val="24"/>
                <w:szCs w:val="24"/>
              </w:rPr>
            </w:pPr>
            <w:r w:rsidRPr="008F3A75">
              <w:rPr>
                <w:rFonts w:eastAsia="Arial" w:cs="Arial"/>
                <w:b/>
                <w:bCs/>
                <w:color w:val="808080" w:themeColor="background1" w:themeShade="80"/>
                <w:sz w:val="24"/>
                <w:szCs w:val="24"/>
              </w:rPr>
              <w:t>The Forced Marriage Unit</w:t>
            </w:r>
          </w:p>
        </w:tc>
        <w:tc>
          <w:tcPr>
            <w:tcW w:w="12766" w:type="dxa"/>
          </w:tcPr>
          <w:p w14:paraId="484489BD" w14:textId="77777777" w:rsidR="003D7555" w:rsidRPr="008F3A75" w:rsidRDefault="003D7555" w:rsidP="003D7555">
            <w:pPr>
              <w:rPr>
                <w:rFonts w:eastAsia="Arial" w:cs="Arial"/>
                <w:color w:val="767171" w:themeColor="background2" w:themeShade="80"/>
                <w:szCs w:val="24"/>
              </w:rPr>
            </w:pPr>
            <w:r w:rsidRPr="008F3A75">
              <w:rPr>
                <w:rFonts w:eastAsia="Arial" w:cs="Arial"/>
                <w:color w:val="767171" w:themeColor="background2" w:themeShade="80"/>
                <w:szCs w:val="24"/>
              </w:rPr>
              <w:t>The Forced Marriage Unit (FMU) is a joint Foreign and Commonwealth Office and Home Office unit was which set up in January 2005 to lead on the Government’s forced marriage policy, outreach and casework. It operates both inside the UK, where support is provided to any individual, and overseas, where consular assistance is provided to British nationals, including dual nationals.</w:t>
            </w:r>
          </w:p>
          <w:p w14:paraId="0864EC1C" w14:textId="77777777" w:rsidR="003D7555" w:rsidRPr="008F3A75" w:rsidRDefault="003D7555" w:rsidP="003D7555">
            <w:pPr>
              <w:rPr>
                <w:rFonts w:cs="Arial"/>
                <w:color w:val="767171" w:themeColor="background2" w:themeShade="80"/>
                <w:szCs w:val="24"/>
              </w:rPr>
            </w:pPr>
          </w:p>
          <w:p w14:paraId="22C2967C" w14:textId="77777777" w:rsidR="003D7555" w:rsidRPr="008F3A75" w:rsidRDefault="003D7555" w:rsidP="00EA193E">
            <w:pPr>
              <w:rPr>
                <w:rFonts w:eastAsia="Arial" w:cs="Arial"/>
                <w:szCs w:val="24"/>
              </w:rPr>
            </w:pPr>
            <w:r w:rsidRPr="008F3A75">
              <w:rPr>
                <w:rFonts w:eastAsia="Arial" w:cs="Arial"/>
                <w:color w:val="767171" w:themeColor="background2" w:themeShade="80"/>
                <w:szCs w:val="24"/>
              </w:rPr>
              <w:t>The FMU operates a public helpline to provide advice and support to victims of forced marriage as well as to professionals dealing with cases. The assistance provided ranges from simple safety advice, through to aiding a victim to prevent their unwanted spouse moving to the UK (‘reluctant sponsor’ cases), and, in extreme circumstances, to rescues of victims held against their will overseas.</w:t>
            </w:r>
          </w:p>
        </w:tc>
      </w:tr>
      <w:tr w:rsidR="003D7555" w:rsidRPr="00CE7BF6" w14:paraId="453C12E0" w14:textId="77777777" w:rsidTr="000574D8">
        <w:tc>
          <w:tcPr>
            <w:tcW w:w="1111" w:type="dxa"/>
            <w:shd w:val="clear" w:color="auto" w:fill="FFD966" w:themeFill="accent4" w:themeFillTint="99"/>
          </w:tcPr>
          <w:p w14:paraId="7BDB647F" w14:textId="77777777" w:rsidR="003D7555" w:rsidRPr="008F3A75" w:rsidRDefault="003D7555" w:rsidP="00EA193E">
            <w:pPr>
              <w:rPr>
                <w:rFonts w:eastAsia="Arial" w:cs="Arial"/>
                <w:b/>
                <w:bCs/>
                <w:color w:val="808080" w:themeColor="background1" w:themeShade="80"/>
                <w:sz w:val="24"/>
                <w:szCs w:val="24"/>
              </w:rPr>
            </w:pPr>
            <w:r w:rsidRPr="008F3A75">
              <w:rPr>
                <w:rFonts w:eastAsia="Arial" w:cs="Arial"/>
                <w:b/>
                <w:bCs/>
                <w:color w:val="808080" w:themeColor="background1" w:themeShade="80"/>
                <w:sz w:val="24"/>
                <w:szCs w:val="24"/>
              </w:rPr>
              <w:t>Contact Details</w:t>
            </w:r>
          </w:p>
          <w:p w14:paraId="2AAB65A2" w14:textId="77777777" w:rsidR="00B54B0A" w:rsidRDefault="00B54B0A" w:rsidP="00EA193E">
            <w:pPr>
              <w:rPr>
                <w:rFonts w:eastAsia="Arial" w:cs="Arial"/>
                <w:szCs w:val="24"/>
              </w:rPr>
            </w:pPr>
            <w:r>
              <w:rPr>
                <w:rFonts w:eastAsia="Arial" w:cs="Arial"/>
                <w:noProof/>
                <w:szCs w:val="24"/>
                <w:lang w:eastAsia="en-GB"/>
              </w:rPr>
              <w:drawing>
                <wp:inline distT="0" distB="0" distL="0" distR="0" wp14:anchorId="7718EABB" wp14:editId="11F1ED8A">
                  <wp:extent cx="551705" cy="551705"/>
                  <wp:effectExtent l="0" t="0" r="0" b="0"/>
                  <wp:docPr id="887430897" name="Graphic 887430897"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30897" name="Graphic 887430897" descr="Speaker phone with solid fill"/>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1"/>
                              </a:ext>
                            </a:extLst>
                          </a:blip>
                          <a:stretch>
                            <a:fillRect/>
                          </a:stretch>
                        </pic:blipFill>
                        <pic:spPr>
                          <a:xfrm>
                            <a:off x="0" y="0"/>
                            <a:ext cx="558310" cy="558310"/>
                          </a:xfrm>
                          <a:prstGeom prst="rect">
                            <a:avLst/>
                          </a:prstGeom>
                        </pic:spPr>
                      </pic:pic>
                    </a:graphicData>
                  </a:graphic>
                </wp:inline>
              </w:drawing>
            </w:r>
          </w:p>
        </w:tc>
        <w:tc>
          <w:tcPr>
            <w:tcW w:w="12766" w:type="dxa"/>
          </w:tcPr>
          <w:p w14:paraId="0C66B752" w14:textId="77777777" w:rsidR="003D7555" w:rsidRPr="008F3A75" w:rsidRDefault="003D7555" w:rsidP="003D7555">
            <w:pPr>
              <w:rPr>
                <w:rFonts w:eastAsia="Arial" w:cs="Arial"/>
                <w:color w:val="767171" w:themeColor="background2" w:themeShade="80"/>
              </w:rPr>
            </w:pPr>
            <w:r w:rsidRPr="008F3A75">
              <w:rPr>
                <w:rFonts w:eastAsia="Arial" w:cs="Arial"/>
                <w:color w:val="767171" w:themeColor="background2" w:themeShade="80"/>
              </w:rPr>
              <w:t>Telephone: +44 (0) 20 7008 0151</w:t>
            </w:r>
          </w:p>
          <w:p w14:paraId="5B93727E" w14:textId="77777777" w:rsidR="003D7555" w:rsidRPr="008F3A75" w:rsidRDefault="003D7555" w:rsidP="003D7555">
            <w:pPr>
              <w:rPr>
                <w:rFonts w:eastAsia="Arial" w:cs="Arial"/>
                <w:color w:val="767171" w:themeColor="background2" w:themeShade="80"/>
                <w:szCs w:val="24"/>
              </w:rPr>
            </w:pPr>
            <w:r w:rsidRPr="008F3A75">
              <w:rPr>
                <w:rFonts w:eastAsia="Arial" w:cs="Arial"/>
                <w:color w:val="767171" w:themeColor="background2" w:themeShade="80"/>
                <w:szCs w:val="24"/>
              </w:rPr>
              <w:t>Email:</w:t>
            </w:r>
            <w:r w:rsidRPr="008F3A75">
              <w:rPr>
                <w:rStyle w:val="apple-converted-space"/>
                <w:rFonts w:eastAsia="Arial" w:cs="Arial"/>
                <w:color w:val="767171" w:themeColor="background2" w:themeShade="80"/>
                <w:szCs w:val="24"/>
              </w:rPr>
              <w:t> </w:t>
            </w:r>
            <w:hyperlink r:id="rId132" w:history="1">
              <w:r w:rsidRPr="008F3A75">
                <w:rPr>
                  <w:rStyle w:val="Hyperlink"/>
                  <w:rFonts w:eastAsia="Arial" w:cs="Arial"/>
                  <w:color w:val="767171" w:themeColor="background2" w:themeShade="80"/>
                  <w:szCs w:val="24"/>
                  <w:bdr w:val="none" w:sz="0" w:space="0" w:color="auto" w:frame="1"/>
                </w:rPr>
                <w:t>fmu@fco.gov.uk</w:t>
              </w:r>
            </w:hyperlink>
          </w:p>
          <w:p w14:paraId="429C4455" w14:textId="77777777" w:rsidR="003D7555" w:rsidRPr="008F3A75" w:rsidRDefault="003D7555" w:rsidP="003D7555">
            <w:pPr>
              <w:rPr>
                <w:rFonts w:eastAsia="Arial" w:cs="Arial"/>
                <w:color w:val="767171" w:themeColor="background2" w:themeShade="80"/>
                <w:szCs w:val="24"/>
              </w:rPr>
            </w:pPr>
            <w:r w:rsidRPr="008F3A75">
              <w:rPr>
                <w:rFonts w:eastAsia="Arial" w:cs="Arial"/>
                <w:color w:val="767171" w:themeColor="background2" w:themeShade="80"/>
                <w:szCs w:val="24"/>
              </w:rPr>
              <w:t>Email for outreach work:</w:t>
            </w:r>
            <w:r w:rsidRPr="008F3A75">
              <w:rPr>
                <w:rStyle w:val="apple-converted-space"/>
                <w:rFonts w:eastAsia="Arial" w:cs="Arial"/>
                <w:color w:val="767171" w:themeColor="background2" w:themeShade="80"/>
                <w:szCs w:val="24"/>
              </w:rPr>
              <w:t> </w:t>
            </w:r>
            <w:hyperlink r:id="rId133" w:history="1">
              <w:r w:rsidRPr="008F3A75">
                <w:rPr>
                  <w:rStyle w:val="Hyperlink"/>
                  <w:rFonts w:eastAsia="Arial" w:cs="Arial"/>
                  <w:color w:val="767171" w:themeColor="background2" w:themeShade="80"/>
                  <w:szCs w:val="24"/>
                  <w:bdr w:val="none" w:sz="0" w:space="0" w:color="auto" w:frame="1"/>
                </w:rPr>
                <w:t>fmuoutreach@fco.gov.uk</w:t>
              </w:r>
            </w:hyperlink>
          </w:p>
          <w:p w14:paraId="7FF654AE" w14:textId="77777777" w:rsidR="003D7555" w:rsidRPr="008F3A75" w:rsidRDefault="003D7555" w:rsidP="003D7555">
            <w:pPr>
              <w:rPr>
                <w:rFonts w:eastAsia="Arial" w:cs="Arial"/>
                <w:color w:val="767171" w:themeColor="background2" w:themeShade="80"/>
                <w:szCs w:val="24"/>
              </w:rPr>
            </w:pPr>
            <w:r w:rsidRPr="008F3A75">
              <w:rPr>
                <w:rFonts w:eastAsia="Arial" w:cs="Arial"/>
                <w:color w:val="767171" w:themeColor="background2" w:themeShade="80"/>
                <w:szCs w:val="24"/>
              </w:rPr>
              <w:t>Facebook:</w:t>
            </w:r>
            <w:r w:rsidRPr="008F3A75">
              <w:rPr>
                <w:rStyle w:val="apple-converted-space"/>
                <w:rFonts w:eastAsia="Arial" w:cs="Arial"/>
                <w:color w:val="767171" w:themeColor="background2" w:themeShade="80"/>
                <w:szCs w:val="24"/>
              </w:rPr>
              <w:t> </w:t>
            </w:r>
            <w:hyperlink r:id="rId134" w:history="1">
              <w:r w:rsidRPr="008F3A75">
                <w:rPr>
                  <w:rStyle w:val="Hyperlink"/>
                  <w:rFonts w:eastAsia="Arial" w:cs="Arial"/>
                  <w:color w:val="767171" w:themeColor="background2" w:themeShade="80"/>
                  <w:szCs w:val="24"/>
                  <w:bdr w:val="none" w:sz="0" w:space="0" w:color="auto" w:frame="1"/>
                </w:rPr>
                <w:t>Forced Marriage page</w:t>
              </w:r>
            </w:hyperlink>
          </w:p>
          <w:p w14:paraId="281B9551" w14:textId="77777777" w:rsidR="003D7555" w:rsidRPr="008F3A75" w:rsidRDefault="003D7555" w:rsidP="003D7555">
            <w:pPr>
              <w:rPr>
                <w:rFonts w:eastAsia="Arial" w:cs="Arial"/>
                <w:color w:val="0000FF"/>
                <w:szCs w:val="24"/>
                <w:u w:val="single"/>
                <w:bdr w:val="none" w:sz="0" w:space="0" w:color="auto" w:frame="1"/>
              </w:rPr>
            </w:pPr>
            <w:r w:rsidRPr="008F3A75">
              <w:rPr>
                <w:rFonts w:eastAsia="Arial" w:cs="Arial"/>
                <w:color w:val="767171" w:themeColor="background2" w:themeShade="80"/>
                <w:szCs w:val="24"/>
              </w:rPr>
              <w:t>Twitter:</w:t>
            </w:r>
            <w:r w:rsidRPr="008F3A75">
              <w:rPr>
                <w:rStyle w:val="apple-converted-space"/>
                <w:rFonts w:eastAsia="Arial" w:cs="Arial"/>
                <w:color w:val="767171" w:themeColor="background2" w:themeShade="80"/>
                <w:szCs w:val="24"/>
              </w:rPr>
              <w:t> </w:t>
            </w:r>
            <w:hyperlink r:id="rId135" w:history="1">
              <w:r w:rsidRPr="008F3A75">
                <w:rPr>
                  <w:rStyle w:val="Hyperlink"/>
                  <w:rFonts w:eastAsia="Arial" w:cs="Arial"/>
                  <w:color w:val="767171" w:themeColor="background2" w:themeShade="80"/>
                  <w:szCs w:val="24"/>
                  <w:bdr w:val="none" w:sz="0" w:space="0" w:color="auto" w:frame="1"/>
                </w:rPr>
                <w:t>@FMUnit</w:t>
              </w:r>
            </w:hyperlink>
          </w:p>
        </w:tc>
      </w:tr>
      <w:tr w:rsidR="00E52133" w:rsidRPr="00CE7BF6" w14:paraId="54BB541B" w14:textId="77777777" w:rsidTr="000574D8">
        <w:tc>
          <w:tcPr>
            <w:tcW w:w="1111" w:type="dxa"/>
            <w:shd w:val="clear" w:color="auto" w:fill="FFD966" w:themeFill="accent4" w:themeFillTint="99"/>
          </w:tcPr>
          <w:p w14:paraId="2CACFC09" w14:textId="77777777" w:rsidR="00E52133" w:rsidRPr="008F3A75" w:rsidRDefault="00E52133" w:rsidP="00EA193E">
            <w:pPr>
              <w:rPr>
                <w:rFonts w:eastAsia="Arial" w:cs="Arial"/>
                <w:b/>
                <w:bCs/>
                <w:sz w:val="24"/>
                <w:szCs w:val="24"/>
              </w:rPr>
            </w:pPr>
            <w:r w:rsidRPr="008F3A75">
              <w:rPr>
                <w:rFonts w:eastAsia="Arial" w:cs="Arial"/>
                <w:b/>
                <w:bCs/>
                <w:color w:val="808080" w:themeColor="background1" w:themeShade="80"/>
                <w:sz w:val="24"/>
                <w:szCs w:val="24"/>
              </w:rPr>
              <w:t xml:space="preserve">Changes as of </w:t>
            </w:r>
            <w:r w:rsidRPr="008F3A75">
              <w:rPr>
                <w:rFonts w:eastAsia="Arial" w:cs="Arial"/>
                <w:b/>
                <w:bCs/>
                <w:color w:val="808080" w:themeColor="background1" w:themeShade="80"/>
                <w:sz w:val="24"/>
                <w:szCs w:val="24"/>
              </w:rPr>
              <w:lastRenderedPageBreak/>
              <w:t>February 2023</w:t>
            </w:r>
          </w:p>
        </w:tc>
        <w:tc>
          <w:tcPr>
            <w:tcW w:w="12766" w:type="dxa"/>
          </w:tcPr>
          <w:p w14:paraId="034DA4E3" w14:textId="77777777" w:rsidR="00E52133" w:rsidRPr="008E7C2A" w:rsidRDefault="00E52133" w:rsidP="003D7555">
            <w:pPr>
              <w:rPr>
                <w:rFonts w:eastAsia="Arial" w:cs="Arial"/>
                <w:b/>
                <w:color w:val="2F5496" w:themeColor="accent1" w:themeShade="BF"/>
              </w:rPr>
            </w:pPr>
            <w:r w:rsidRPr="00C65E0B">
              <w:rPr>
                <w:rFonts w:eastAsia="Arial" w:cs="Arial"/>
                <w:color w:val="767171" w:themeColor="background2" w:themeShade="80"/>
              </w:rPr>
              <w:lastRenderedPageBreak/>
              <w:t xml:space="preserve">Please note that although the victim may not feel ‘forced’ into marriage; as of February 2023, engaging in any conduct that could cause a child to marry before they turn eighteen is now a criminal offence, regardless of the absence of violence, threats, or coercion. </w:t>
            </w:r>
            <w:r w:rsidRPr="00C65E0B">
              <w:rPr>
                <w:color w:val="767171" w:themeColor="background2" w:themeShade="80"/>
              </w:rPr>
              <w:br/>
            </w:r>
            <w:r w:rsidRPr="00C65E0B">
              <w:rPr>
                <w:rFonts w:eastAsia="Arial" w:cs="Arial"/>
                <w:color w:val="767171" w:themeColor="background2" w:themeShade="80"/>
              </w:rPr>
              <w:t xml:space="preserve">The law covers both official marriages and non-binding, unofficial 'marriages' in line with the existing forced marriage legislation. </w:t>
            </w:r>
            <w:r w:rsidRPr="00C65E0B">
              <w:rPr>
                <w:color w:val="767171" w:themeColor="background2" w:themeShade="80"/>
              </w:rPr>
              <w:br/>
            </w:r>
            <w:r w:rsidRPr="00C65E0B">
              <w:rPr>
                <w:color w:val="767171" w:themeColor="background2" w:themeShade="80"/>
              </w:rPr>
              <w:lastRenderedPageBreak/>
              <w:br/>
            </w:r>
            <w:r w:rsidRPr="00C65E0B">
              <w:rPr>
                <w:rFonts w:eastAsia="Arial" w:cs="Arial"/>
                <w:color w:val="767171" w:themeColor="background2" w:themeShade="80"/>
              </w:rPr>
              <w:t>All staff must therefore remain vigilant in regard to children getting married under the age of 18.</w:t>
            </w:r>
          </w:p>
        </w:tc>
      </w:tr>
      <w:tr w:rsidR="00E52133" w:rsidRPr="00CE7BF6" w14:paraId="4F250651" w14:textId="77777777" w:rsidTr="000574D8">
        <w:trPr>
          <w:trHeight w:val="1949"/>
        </w:trPr>
        <w:tc>
          <w:tcPr>
            <w:tcW w:w="1111" w:type="dxa"/>
            <w:shd w:val="clear" w:color="auto" w:fill="FFD966" w:themeFill="accent4" w:themeFillTint="99"/>
          </w:tcPr>
          <w:p w14:paraId="31968021" w14:textId="77777777" w:rsidR="00E52133" w:rsidRPr="000574D8" w:rsidRDefault="00E52133" w:rsidP="00E52133">
            <w:pPr>
              <w:rPr>
                <w:rFonts w:eastAsia="Arial" w:cs="Arial"/>
                <w:b/>
                <w:bCs/>
                <w:color w:val="808080" w:themeColor="background1" w:themeShade="80"/>
                <w:sz w:val="24"/>
                <w:szCs w:val="24"/>
              </w:rPr>
            </w:pPr>
            <w:r w:rsidRPr="000574D8">
              <w:rPr>
                <w:rFonts w:eastAsia="Arial" w:cs="Arial"/>
                <w:b/>
                <w:bCs/>
                <w:color w:val="808080" w:themeColor="background1" w:themeShade="80"/>
                <w:sz w:val="24"/>
                <w:szCs w:val="24"/>
              </w:rPr>
              <w:lastRenderedPageBreak/>
              <w:t>Signs and indicators include</w:t>
            </w:r>
            <w:r w:rsidR="000574D8" w:rsidRPr="000574D8">
              <w:rPr>
                <w:rFonts w:eastAsia="Arial" w:cs="Arial"/>
                <w:b/>
                <w:bCs/>
                <w:color w:val="808080" w:themeColor="background1" w:themeShade="80"/>
                <w:sz w:val="24"/>
                <w:szCs w:val="24"/>
              </w:rPr>
              <w:t>:</w:t>
            </w:r>
          </w:p>
          <w:p w14:paraId="75BE472E" w14:textId="77777777" w:rsidR="00E52133" w:rsidRDefault="00E52133" w:rsidP="00EA193E">
            <w:pPr>
              <w:rPr>
                <w:rFonts w:eastAsia="Arial" w:cs="Arial"/>
                <w:szCs w:val="24"/>
              </w:rPr>
            </w:pPr>
          </w:p>
        </w:tc>
        <w:tc>
          <w:tcPr>
            <w:tcW w:w="12766" w:type="dxa"/>
          </w:tcPr>
          <w:p w14:paraId="1FBD9DB5" w14:textId="77777777" w:rsidR="00E52133" w:rsidRPr="000574D8" w:rsidRDefault="00E52133" w:rsidP="00297102">
            <w:pPr>
              <w:pStyle w:val="ListParagraph"/>
              <w:numPr>
                <w:ilvl w:val="0"/>
                <w:numId w:val="74"/>
              </w:numPr>
              <w:spacing w:after="200" w:line="276" w:lineRule="auto"/>
              <w:rPr>
                <w:rFonts w:eastAsia="Arial" w:cs="Arial"/>
                <w:color w:val="767171" w:themeColor="background2" w:themeShade="80"/>
              </w:rPr>
            </w:pPr>
            <w:r w:rsidRPr="000574D8">
              <w:rPr>
                <w:rFonts w:eastAsia="Arial" w:cs="Arial"/>
                <w:color w:val="767171" w:themeColor="background2" w:themeShade="80"/>
              </w:rPr>
              <w:t>A child getting engaged, wearing what appears to be an engagement ring or possessing other engagement gifts or jewellery.</w:t>
            </w:r>
          </w:p>
          <w:p w14:paraId="4857F51B" w14:textId="77777777" w:rsidR="00E52133" w:rsidRPr="000574D8" w:rsidRDefault="00E52133" w:rsidP="00297102">
            <w:pPr>
              <w:pStyle w:val="ListParagraph"/>
              <w:numPr>
                <w:ilvl w:val="0"/>
                <w:numId w:val="74"/>
              </w:numPr>
              <w:spacing w:after="200" w:line="276" w:lineRule="auto"/>
              <w:rPr>
                <w:rFonts w:eastAsia="Arial" w:cs="Arial"/>
                <w:color w:val="767171" w:themeColor="background2" w:themeShade="80"/>
              </w:rPr>
            </w:pPr>
            <w:r w:rsidRPr="000574D8">
              <w:rPr>
                <w:color w:val="767171" w:themeColor="background2" w:themeShade="80"/>
              </w:rPr>
              <w:t xml:space="preserve">Discontinuation of education: A child abruptly stops attending the </w:t>
            </w:r>
            <w:r w:rsidR="00D66D60">
              <w:rPr>
                <w:color w:val="767171" w:themeColor="background2" w:themeShade="80"/>
              </w:rPr>
              <w:t>school</w:t>
            </w:r>
            <w:r w:rsidRPr="000574D8">
              <w:rPr>
                <w:color w:val="767171" w:themeColor="background2" w:themeShade="80"/>
              </w:rPr>
              <w:t xml:space="preserve"> or shows a sudden disinterest in education, which may indicate that they are preparing for marriage.</w:t>
            </w:r>
          </w:p>
          <w:p w14:paraId="7162EA2B" w14:textId="77777777" w:rsidR="00E52133" w:rsidRPr="000574D8" w:rsidRDefault="00E52133" w:rsidP="00297102">
            <w:pPr>
              <w:pStyle w:val="ListParagraph"/>
              <w:numPr>
                <w:ilvl w:val="0"/>
                <w:numId w:val="74"/>
              </w:numPr>
              <w:spacing w:after="200" w:line="276" w:lineRule="auto"/>
              <w:rPr>
                <w:rFonts w:eastAsia="Arial" w:cs="Arial"/>
                <w:color w:val="767171" w:themeColor="background2" w:themeShade="80"/>
              </w:rPr>
            </w:pPr>
            <w:r w:rsidRPr="000574D8">
              <w:rPr>
                <w:color w:val="767171" w:themeColor="background2" w:themeShade="80"/>
              </w:rPr>
              <w:t>Isolation: A child withdrawing from social activities, friends, and family or becoming more isolated from their usual social circles</w:t>
            </w:r>
          </w:p>
          <w:p w14:paraId="7ABE59E5" w14:textId="77777777" w:rsidR="00C65E0B" w:rsidRPr="00C65E0B" w:rsidRDefault="00E52133" w:rsidP="00C65E0B">
            <w:pPr>
              <w:pStyle w:val="ListParagraph"/>
              <w:numPr>
                <w:ilvl w:val="0"/>
                <w:numId w:val="74"/>
              </w:numPr>
              <w:spacing w:after="200" w:line="276" w:lineRule="auto"/>
              <w:rPr>
                <w:rFonts w:eastAsia="Arial" w:cs="Arial"/>
                <w:color w:val="767171" w:themeColor="background2" w:themeShade="80"/>
              </w:rPr>
            </w:pPr>
            <w:r w:rsidRPr="00C65E0B">
              <w:rPr>
                <w:color w:val="767171" w:themeColor="background2" w:themeShade="80"/>
              </w:rPr>
              <w:t>Early pregnancy: If a child is pregnant or has given birth at a young age, it may be an indicator of child marriage.</w:t>
            </w:r>
          </w:p>
          <w:p w14:paraId="738BA425" w14:textId="77777777" w:rsidR="00E52133" w:rsidRPr="00C65E0B" w:rsidRDefault="00E52133" w:rsidP="00C65E0B">
            <w:pPr>
              <w:pStyle w:val="ListParagraph"/>
              <w:numPr>
                <w:ilvl w:val="0"/>
                <w:numId w:val="74"/>
              </w:numPr>
              <w:spacing w:after="200" w:line="276" w:lineRule="auto"/>
              <w:rPr>
                <w:rFonts w:eastAsia="Arial" w:cs="Arial"/>
                <w:color w:val="767171" w:themeColor="background2" w:themeShade="80"/>
              </w:rPr>
            </w:pPr>
            <w:r w:rsidRPr="00C65E0B">
              <w:rPr>
                <w:color w:val="767171" w:themeColor="background2" w:themeShade="80"/>
              </w:rPr>
              <w:t>Relucta</w:t>
            </w:r>
            <w:r w:rsidR="000574D8" w:rsidRPr="00C65E0B">
              <w:rPr>
                <w:color w:val="767171" w:themeColor="background2" w:themeShade="80"/>
              </w:rPr>
              <w:t>n</w:t>
            </w:r>
            <w:r w:rsidRPr="00C65E0B">
              <w:rPr>
                <w:color w:val="767171" w:themeColor="background2" w:themeShade="80"/>
              </w:rPr>
              <w:t>ce to discuss marriage: A child may become evasive or uncomfortable discussing their marital status.</w:t>
            </w:r>
          </w:p>
        </w:tc>
      </w:tr>
      <w:tr w:rsidR="00E52133" w:rsidRPr="00CE7BF6" w14:paraId="1E7D4741" w14:textId="77777777" w:rsidTr="00EA193E">
        <w:tc>
          <w:tcPr>
            <w:tcW w:w="13877" w:type="dxa"/>
            <w:gridSpan w:val="2"/>
          </w:tcPr>
          <w:p w14:paraId="5A703A66" w14:textId="77777777" w:rsidR="00E52133" w:rsidRPr="000574D8" w:rsidRDefault="00E52133" w:rsidP="00E52133">
            <w:pPr>
              <w:rPr>
                <w:rFonts w:eastAsia="Arial" w:cs="Arial"/>
              </w:rPr>
            </w:pPr>
            <w:r w:rsidRPr="000574D8">
              <w:rPr>
                <w:rFonts w:eastAsia="Arial" w:cs="Arial"/>
                <w:color w:val="767171" w:themeColor="background2" w:themeShade="80"/>
              </w:rPr>
              <w:t>Remember that all children can be at risk of forced marriage or underage marriage. Some children such as those who are LGBTQ+ or have SEND can be more vulnerable. It is vital however to avoid viewing this as an issue that only affects children from particular ethnic, religious and cultural backgrounds.</w:t>
            </w:r>
          </w:p>
        </w:tc>
      </w:tr>
    </w:tbl>
    <w:p w14:paraId="4723472E" w14:textId="77777777" w:rsidR="004606C0" w:rsidRDefault="004606C0" w:rsidP="004606C0">
      <w:pPr>
        <w:spacing w:after="0" w:line="240" w:lineRule="auto"/>
        <w:rPr>
          <w:rFonts w:eastAsia="Arial" w:cs="Arial"/>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866"/>
        <w:gridCol w:w="12011"/>
      </w:tblGrid>
      <w:tr w:rsidR="00352FE8" w:rsidRPr="00F36D43" w14:paraId="2EF4ECA8" w14:textId="77777777" w:rsidTr="005D22F4">
        <w:tc>
          <w:tcPr>
            <w:tcW w:w="1395" w:type="dxa"/>
            <w:shd w:val="clear" w:color="auto" w:fill="FFD966" w:themeFill="accent4" w:themeFillTint="99"/>
          </w:tcPr>
          <w:p w14:paraId="2F6E7CE3" w14:textId="77777777" w:rsidR="00352FE8" w:rsidRDefault="00352FE8" w:rsidP="00EA193E">
            <w:pPr>
              <w:jc w:val="both"/>
              <w:rPr>
                <w:rFonts w:ascii="Segoe UI" w:hAnsi="Segoe UI" w:cs="Segoe UI"/>
                <w:color w:val="1D1D1D"/>
                <w:sz w:val="27"/>
                <w:szCs w:val="27"/>
                <w:shd w:val="clear" w:color="auto" w:fill="FFFFFF"/>
              </w:rPr>
            </w:pPr>
            <w:r>
              <w:rPr>
                <w:rFonts w:ascii="Segoe UI" w:hAnsi="Segoe UI" w:cs="Segoe UI"/>
                <w:noProof/>
                <w:color w:val="1D1D1D"/>
                <w:sz w:val="27"/>
                <w:szCs w:val="27"/>
                <w:shd w:val="clear" w:color="auto" w:fill="FFFFFF"/>
                <w:lang w:eastAsia="en-GB"/>
              </w:rPr>
              <w:drawing>
                <wp:anchor distT="0" distB="0" distL="114300" distR="114300" simplePos="0" relativeHeight="251658264" behindDoc="0" locked="0" layoutInCell="1" allowOverlap="1" wp14:anchorId="0932864D" wp14:editId="7256F02B">
                  <wp:simplePos x="0" y="0"/>
                  <wp:positionH relativeFrom="column">
                    <wp:posOffset>-54139</wp:posOffset>
                  </wp:positionH>
                  <wp:positionV relativeFrom="paragraph">
                    <wp:posOffset>484</wp:posOffset>
                  </wp:positionV>
                  <wp:extent cx="1038860" cy="1038860"/>
                  <wp:effectExtent l="0" t="0" r="8890" b="0"/>
                  <wp:wrapSquare wrapText="bothSides"/>
                  <wp:docPr id="325921244" name="Graphic 325921244" descr="Gro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2879" name="Graphic 96982879" descr="Group outline"/>
                          <pic:cNvPicPr/>
                        </pic:nvPicPr>
                        <pic:blipFill>
                          <a:blip r:embed="rId13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1"/>
                              </a:ext>
                            </a:extLst>
                          </a:blip>
                          <a:stretch>
                            <a:fillRect/>
                          </a:stretch>
                        </pic:blipFill>
                        <pic:spPr>
                          <a:xfrm>
                            <a:off x="0" y="0"/>
                            <a:ext cx="1038860" cy="1038860"/>
                          </a:xfrm>
                          <a:prstGeom prst="rect">
                            <a:avLst/>
                          </a:prstGeom>
                        </pic:spPr>
                      </pic:pic>
                    </a:graphicData>
                  </a:graphic>
                  <wp14:sizeRelH relativeFrom="margin">
                    <wp14:pctWidth>0</wp14:pctWidth>
                  </wp14:sizeRelH>
                  <wp14:sizeRelV relativeFrom="margin">
                    <wp14:pctHeight>0</wp14:pctHeight>
                  </wp14:sizeRelV>
                </wp:anchor>
              </w:drawing>
            </w:r>
          </w:p>
        </w:tc>
        <w:tc>
          <w:tcPr>
            <w:tcW w:w="12482" w:type="dxa"/>
            <w:shd w:val="clear" w:color="auto" w:fill="FFFFFF" w:themeFill="background1"/>
          </w:tcPr>
          <w:p w14:paraId="3CB9EDC0" w14:textId="77777777" w:rsidR="00352FE8" w:rsidRPr="000574D8" w:rsidRDefault="00352FE8" w:rsidP="00EA193E">
            <w:pPr>
              <w:rPr>
                <w:rFonts w:cstheme="minorHAnsi"/>
                <w:color w:val="767171" w:themeColor="background2" w:themeShade="80"/>
                <w:shd w:val="clear" w:color="auto" w:fill="FFFFFF"/>
              </w:rPr>
            </w:pPr>
            <w:r w:rsidRPr="000574D8">
              <w:rPr>
                <w:rFonts w:cstheme="minorHAnsi"/>
                <w:color w:val="767171" w:themeColor="background2" w:themeShade="80"/>
                <w:shd w:val="clear" w:color="auto" w:fill="FFFFFF"/>
              </w:rPr>
              <w:t>Child’s Voice:</w:t>
            </w:r>
          </w:p>
          <w:p w14:paraId="43E2BE0F" w14:textId="77777777" w:rsidR="00352FE8" w:rsidRPr="000574D8" w:rsidRDefault="00352FE8" w:rsidP="00352FE8">
            <w:pPr>
              <w:pStyle w:val="NormalWeb"/>
              <w:shd w:val="clear" w:color="auto" w:fill="FFFFFF"/>
              <w:spacing w:before="0" w:beforeAutospacing="0" w:after="0" w:afterAutospacing="0"/>
              <w:rPr>
                <w:rFonts w:asciiTheme="minorHAnsi" w:hAnsiTheme="minorHAnsi" w:cstheme="minorHAnsi"/>
                <w:color w:val="767171" w:themeColor="background2" w:themeShade="80"/>
                <w:spacing w:val="-2"/>
                <w:sz w:val="22"/>
                <w:szCs w:val="22"/>
              </w:rPr>
            </w:pPr>
            <w:r w:rsidRPr="000574D8">
              <w:rPr>
                <w:rFonts w:asciiTheme="minorHAnsi" w:hAnsiTheme="minorHAnsi" w:cstheme="minorHAnsi"/>
                <w:color w:val="767171" w:themeColor="background2" w:themeShade="80"/>
                <w:spacing w:val="-2"/>
                <w:sz w:val="22"/>
                <w:szCs w:val="22"/>
              </w:rPr>
              <w:t xml:space="preserve">“I was supposed to be in </w:t>
            </w:r>
            <w:r w:rsidR="00D945CE" w:rsidRPr="000574D8">
              <w:rPr>
                <w:rFonts w:asciiTheme="minorHAnsi" w:hAnsiTheme="minorHAnsi" w:cstheme="minorHAnsi"/>
                <w:color w:val="767171" w:themeColor="background2" w:themeShade="80"/>
                <w:spacing w:val="-2"/>
                <w:sz w:val="22"/>
                <w:szCs w:val="22"/>
              </w:rPr>
              <w:t xml:space="preserve">school </w:t>
            </w:r>
            <w:r w:rsidRPr="000574D8">
              <w:rPr>
                <w:rFonts w:asciiTheme="minorHAnsi" w:hAnsiTheme="minorHAnsi" w:cstheme="minorHAnsi"/>
                <w:color w:val="767171" w:themeColor="background2" w:themeShade="80"/>
                <w:spacing w:val="-2"/>
                <w:sz w:val="22"/>
                <w:szCs w:val="22"/>
              </w:rPr>
              <w:t xml:space="preserve">at the time I got married,” Gloria,17, told Camfed. “I was 12 years old when I got married to a </w:t>
            </w:r>
            <w:r w:rsidR="002C1E9F" w:rsidRPr="000574D8">
              <w:rPr>
                <w:rFonts w:asciiTheme="minorHAnsi" w:hAnsiTheme="minorHAnsi" w:cstheme="minorHAnsi"/>
                <w:color w:val="767171" w:themeColor="background2" w:themeShade="80"/>
                <w:spacing w:val="-2"/>
                <w:sz w:val="22"/>
                <w:szCs w:val="22"/>
              </w:rPr>
              <w:t>35-year-old</w:t>
            </w:r>
            <w:r w:rsidRPr="000574D8">
              <w:rPr>
                <w:rFonts w:asciiTheme="minorHAnsi" w:hAnsiTheme="minorHAnsi" w:cstheme="minorHAnsi"/>
                <w:color w:val="767171" w:themeColor="background2" w:themeShade="80"/>
                <w:spacing w:val="-2"/>
                <w:sz w:val="22"/>
                <w:szCs w:val="22"/>
              </w:rPr>
              <w:t xml:space="preserve"> man. They said that the man would take care of me, my siblings, and my mother, due to the poverty levels.” </w:t>
            </w:r>
          </w:p>
          <w:p w14:paraId="6CA22116" w14:textId="77777777" w:rsidR="00352FE8" w:rsidRPr="000574D8" w:rsidRDefault="00352FE8" w:rsidP="00352FE8">
            <w:pPr>
              <w:pStyle w:val="NormalWeb"/>
              <w:shd w:val="clear" w:color="auto" w:fill="FFFFFF"/>
              <w:spacing w:before="0" w:beforeAutospacing="0" w:after="0" w:afterAutospacing="0"/>
              <w:rPr>
                <w:rFonts w:asciiTheme="minorHAnsi" w:hAnsiTheme="minorHAnsi" w:cstheme="minorHAnsi"/>
                <w:color w:val="767171" w:themeColor="background2" w:themeShade="80"/>
                <w:spacing w:val="-2"/>
                <w:sz w:val="22"/>
                <w:szCs w:val="22"/>
              </w:rPr>
            </w:pPr>
            <w:r w:rsidRPr="000574D8">
              <w:rPr>
                <w:rFonts w:asciiTheme="minorHAnsi" w:hAnsiTheme="minorHAnsi" w:cstheme="minorHAnsi"/>
                <w:color w:val="767171" w:themeColor="background2" w:themeShade="80"/>
                <w:spacing w:val="-2"/>
                <w:sz w:val="22"/>
                <w:szCs w:val="22"/>
              </w:rPr>
              <w:t>“I cried because I was too young to get married,” she continued. “I didn’t want to, I didn’t understand the meaning of marriage, I was filled with fear."</w:t>
            </w:r>
          </w:p>
          <w:p w14:paraId="22DC2874" w14:textId="77777777" w:rsidR="00352FE8" w:rsidRPr="000574D8" w:rsidRDefault="00352FE8" w:rsidP="00352FE8">
            <w:pPr>
              <w:pStyle w:val="NormalWeb"/>
              <w:shd w:val="clear" w:color="auto" w:fill="FFFFFF"/>
              <w:spacing w:before="0" w:beforeAutospacing="0" w:after="0" w:afterAutospacing="0"/>
              <w:rPr>
                <w:rFonts w:ascii="MarkWebPro-Book-W03-Regular" w:hAnsi="MarkWebPro-Book-W03-Regular"/>
                <w:color w:val="767171" w:themeColor="background2" w:themeShade="80"/>
                <w:spacing w:val="-2"/>
                <w:sz w:val="22"/>
                <w:szCs w:val="22"/>
              </w:rPr>
            </w:pPr>
          </w:p>
          <w:p w14:paraId="7308AD80" w14:textId="77777777" w:rsidR="00352FE8" w:rsidRPr="00BD49BE" w:rsidRDefault="00D91452" w:rsidP="00BD49BE">
            <w:pPr>
              <w:spacing w:after="160" w:line="259" w:lineRule="auto"/>
              <w:rPr>
                <w:sz w:val="20"/>
                <w:szCs w:val="20"/>
              </w:rPr>
            </w:pPr>
            <w:r w:rsidRPr="000574D8">
              <w:rPr>
                <w:color w:val="767171" w:themeColor="background2" w:themeShade="80"/>
              </w:rPr>
              <w:t xml:space="preserve">This quote is an excerpt taken from the article ‘Gloria, twice widowed by 17, was left alone to give birth.’ </w:t>
            </w:r>
            <w:r w:rsidR="006B1238" w:rsidRPr="000574D8">
              <w:rPr>
                <w:color w:val="767171" w:themeColor="background2" w:themeShade="80"/>
              </w:rPr>
              <w:t xml:space="preserve">November 2017. You can read the full article here: </w:t>
            </w:r>
            <w:hyperlink r:id="rId137" w:history="1">
              <w:r w:rsidR="006B1238" w:rsidRPr="000574D8">
                <w:rPr>
                  <w:rStyle w:val="Hyperlink"/>
                  <w:color w:val="767171" w:themeColor="background2" w:themeShade="80"/>
                </w:rPr>
                <w:t>In Her Own Words: 3 Powerful Stories From Former Child Brides (globalcitizen.org)</w:t>
              </w:r>
            </w:hyperlink>
          </w:p>
        </w:tc>
      </w:tr>
    </w:tbl>
    <w:p w14:paraId="0527A4E7" w14:textId="77777777" w:rsidR="3C269121" w:rsidRDefault="3C269121" w:rsidP="3C269121">
      <w:pPr>
        <w:spacing w:after="0" w:line="240" w:lineRule="auto"/>
        <w:rPr>
          <w:rFonts w:eastAsia="Arial" w:cs="Arial"/>
          <w:b/>
          <w:bCs/>
          <w:color w:val="2F5496" w:themeColor="accent1" w:themeShade="BF"/>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479"/>
        <w:gridCol w:w="12398"/>
      </w:tblGrid>
      <w:tr w:rsidR="002C6AF1" w:rsidRPr="00A649CD" w14:paraId="2E46BCB3" w14:textId="77777777" w:rsidTr="00EA193E">
        <w:tc>
          <w:tcPr>
            <w:tcW w:w="13877" w:type="dxa"/>
            <w:gridSpan w:val="2"/>
            <w:shd w:val="clear" w:color="auto" w:fill="FFD966" w:themeFill="accent4" w:themeFillTint="99"/>
          </w:tcPr>
          <w:p w14:paraId="5CEDEA6A" w14:textId="77777777" w:rsidR="002C6AF1" w:rsidRPr="000574D8" w:rsidRDefault="002C6AF1" w:rsidP="00EA193E">
            <w:pPr>
              <w:pStyle w:val="4Bulletedcopyblue"/>
              <w:numPr>
                <w:ilvl w:val="0"/>
                <w:numId w:val="0"/>
              </w:numPr>
              <w:rPr>
                <w:rFonts w:asciiTheme="minorHAnsi" w:eastAsia="Arial" w:hAnsiTheme="minorHAnsi" w:cstheme="minorHAnsi"/>
                <w:b/>
                <w:bCs/>
                <w:color w:val="0D0D0D" w:themeColor="text1" w:themeTint="F2"/>
                <w:sz w:val="24"/>
                <w:szCs w:val="24"/>
              </w:rPr>
            </w:pPr>
            <w:r w:rsidRPr="000574D8">
              <w:rPr>
                <w:rFonts w:asciiTheme="minorHAnsi" w:eastAsia="Arial" w:hAnsiTheme="minorHAnsi" w:cstheme="minorHAnsi"/>
                <w:b/>
                <w:bCs/>
                <w:color w:val="808080" w:themeColor="background1" w:themeShade="80"/>
                <w:sz w:val="24"/>
                <w:szCs w:val="24"/>
              </w:rPr>
              <w:t>Female Genital Mutilation (FGM)</w:t>
            </w:r>
          </w:p>
        </w:tc>
      </w:tr>
      <w:tr w:rsidR="002C6AF1" w:rsidRPr="00CE7BF6" w14:paraId="2D419C29" w14:textId="77777777" w:rsidTr="00EA193E">
        <w:tc>
          <w:tcPr>
            <w:tcW w:w="13877" w:type="dxa"/>
            <w:gridSpan w:val="2"/>
          </w:tcPr>
          <w:p w14:paraId="6AC1F0D9" w14:textId="77777777" w:rsidR="002C6AF1" w:rsidRPr="000574D8" w:rsidRDefault="000B541C" w:rsidP="00EA193E">
            <w:pPr>
              <w:rPr>
                <w:rFonts w:eastAsia="Arial" w:cs="Arial"/>
                <w:color w:val="767171" w:themeColor="background2" w:themeShade="80"/>
              </w:rPr>
            </w:pPr>
            <w:r w:rsidRPr="000574D8">
              <w:rPr>
                <w:rFonts w:eastAsia="Arial" w:cs="Arial"/>
                <w:color w:val="767171" w:themeColor="background2" w:themeShade="80"/>
              </w:rPr>
              <w:t>FGM</w:t>
            </w:r>
            <w:r w:rsidR="00C605C5" w:rsidRPr="000574D8">
              <w:rPr>
                <w:rFonts w:eastAsia="Arial" w:cs="Arial"/>
                <w:color w:val="767171" w:themeColor="background2" w:themeShade="80"/>
              </w:rPr>
              <w:t xml:space="preserve"> involves procedures that intentionally alter/injure the female genital organs for non-medical reasons.</w:t>
            </w:r>
          </w:p>
        </w:tc>
      </w:tr>
      <w:tr w:rsidR="002C6AF1" w:rsidRPr="008E7C2A" w14:paraId="745D8BBF" w14:textId="77777777" w:rsidTr="005D22F4">
        <w:tc>
          <w:tcPr>
            <w:tcW w:w="1476" w:type="dxa"/>
            <w:shd w:val="clear" w:color="auto" w:fill="FFD966" w:themeFill="accent4" w:themeFillTint="99"/>
          </w:tcPr>
          <w:p w14:paraId="491096E1" w14:textId="77777777" w:rsidR="00C605C5" w:rsidRPr="000574D8" w:rsidRDefault="00C605C5" w:rsidP="00C605C5">
            <w:pPr>
              <w:rPr>
                <w:rFonts w:eastAsia="Arial" w:cs="Arial"/>
                <w:b/>
                <w:bCs/>
                <w:color w:val="808080" w:themeColor="background1" w:themeShade="80"/>
                <w:sz w:val="24"/>
                <w:szCs w:val="24"/>
              </w:rPr>
            </w:pPr>
            <w:r w:rsidRPr="000574D8">
              <w:rPr>
                <w:rFonts w:eastAsia="Arial" w:cs="Arial"/>
                <w:b/>
                <w:bCs/>
                <w:color w:val="808080" w:themeColor="background1" w:themeShade="80"/>
                <w:sz w:val="24"/>
                <w:szCs w:val="24"/>
              </w:rPr>
              <w:t>Types of procedure:</w:t>
            </w:r>
          </w:p>
          <w:p w14:paraId="1C79023E" w14:textId="77777777" w:rsidR="002C6AF1" w:rsidRPr="00374FF3" w:rsidRDefault="002C6AF1" w:rsidP="00EA193E">
            <w:pPr>
              <w:rPr>
                <w:rFonts w:eastAsia="Arial" w:cs="Arial"/>
                <w:b/>
                <w:bCs/>
                <w:color w:val="808080" w:themeColor="background1" w:themeShade="80"/>
                <w:sz w:val="28"/>
                <w:szCs w:val="28"/>
              </w:rPr>
            </w:pPr>
          </w:p>
        </w:tc>
        <w:tc>
          <w:tcPr>
            <w:tcW w:w="12401" w:type="dxa"/>
          </w:tcPr>
          <w:p w14:paraId="6957C975" w14:textId="77777777" w:rsidR="00C605C5" w:rsidRPr="000574D8" w:rsidRDefault="00C605C5" w:rsidP="00C605C5">
            <w:pPr>
              <w:rPr>
                <w:rFonts w:eastAsia="Arial" w:cs="Arial"/>
                <w:color w:val="767171" w:themeColor="background2" w:themeShade="80"/>
              </w:rPr>
            </w:pPr>
            <w:r w:rsidRPr="000574D8">
              <w:rPr>
                <w:rFonts w:eastAsia="Arial" w:cs="Arial"/>
                <w:color w:val="767171" w:themeColor="background2" w:themeShade="80"/>
              </w:rPr>
              <w:t>Type 1</w:t>
            </w:r>
            <w:r w:rsidR="3C269121" w:rsidRPr="000574D8">
              <w:rPr>
                <w:rFonts w:eastAsia="Arial" w:cs="Arial"/>
                <w:color w:val="767171" w:themeColor="background2" w:themeShade="80"/>
              </w:rPr>
              <w:t>:</w:t>
            </w:r>
            <w:r w:rsidRPr="000574D8">
              <w:rPr>
                <w:rFonts w:eastAsia="Arial" w:cs="Arial"/>
                <w:color w:val="767171" w:themeColor="background2" w:themeShade="80"/>
              </w:rPr>
              <w:t xml:space="preserve"> Clitoridectomy – partial/total removal of clitoris</w:t>
            </w:r>
          </w:p>
          <w:p w14:paraId="67D86B89" w14:textId="77777777" w:rsidR="00C605C5" w:rsidRPr="000574D8" w:rsidRDefault="00C605C5" w:rsidP="00C605C5">
            <w:pPr>
              <w:rPr>
                <w:rFonts w:eastAsia="Arial" w:cs="Arial"/>
                <w:color w:val="767171" w:themeColor="background2" w:themeShade="80"/>
              </w:rPr>
            </w:pPr>
            <w:r w:rsidRPr="000574D8">
              <w:rPr>
                <w:rFonts w:eastAsia="Arial" w:cs="Arial"/>
                <w:color w:val="767171" w:themeColor="background2" w:themeShade="80"/>
              </w:rPr>
              <w:t>Type 2</w:t>
            </w:r>
            <w:r w:rsidR="3C269121" w:rsidRPr="000574D8">
              <w:rPr>
                <w:rFonts w:eastAsia="Arial" w:cs="Arial"/>
                <w:color w:val="767171" w:themeColor="background2" w:themeShade="80"/>
              </w:rPr>
              <w:t>:</w:t>
            </w:r>
            <w:r w:rsidRPr="000574D8">
              <w:rPr>
                <w:rFonts w:eastAsia="Arial" w:cs="Arial"/>
                <w:color w:val="767171" w:themeColor="background2" w:themeShade="80"/>
              </w:rPr>
              <w:t xml:space="preserve"> Excision – partial/total removal of clitoris and labia minora</w:t>
            </w:r>
          </w:p>
          <w:p w14:paraId="74A26565" w14:textId="77777777" w:rsidR="00C605C5" w:rsidRPr="000574D8" w:rsidRDefault="00C605C5" w:rsidP="00C605C5">
            <w:pPr>
              <w:rPr>
                <w:rFonts w:eastAsia="Arial" w:cs="Arial"/>
                <w:color w:val="767171" w:themeColor="background2" w:themeShade="80"/>
              </w:rPr>
            </w:pPr>
            <w:r w:rsidRPr="000574D8">
              <w:rPr>
                <w:rFonts w:eastAsia="Arial" w:cs="Arial"/>
                <w:color w:val="767171" w:themeColor="background2" w:themeShade="80"/>
              </w:rPr>
              <w:t>Type 3</w:t>
            </w:r>
            <w:r w:rsidR="3C269121" w:rsidRPr="000574D8">
              <w:rPr>
                <w:rFonts w:eastAsia="Arial" w:cs="Arial"/>
                <w:color w:val="767171" w:themeColor="background2" w:themeShade="80"/>
              </w:rPr>
              <w:t>:</w:t>
            </w:r>
            <w:r w:rsidRPr="000574D8">
              <w:rPr>
                <w:rFonts w:eastAsia="Arial" w:cs="Arial"/>
                <w:color w:val="767171" w:themeColor="background2" w:themeShade="80"/>
              </w:rPr>
              <w:t xml:space="preserve"> Infibulation entrance to vagina is narrowed by repositioning the inner/outer </w:t>
            </w:r>
            <w:r w:rsidR="002C1E9F" w:rsidRPr="000574D8">
              <w:rPr>
                <w:rFonts w:eastAsia="Arial" w:cs="Arial"/>
                <w:color w:val="767171" w:themeColor="background2" w:themeShade="80"/>
              </w:rPr>
              <w:t>labia</w:t>
            </w:r>
          </w:p>
          <w:p w14:paraId="1518D2D9" w14:textId="77777777" w:rsidR="002C6AF1" w:rsidRPr="000574D8" w:rsidRDefault="00C605C5" w:rsidP="00EA193E">
            <w:pPr>
              <w:rPr>
                <w:rFonts w:eastAsia="Arial" w:cs="Arial"/>
                <w:color w:val="767171" w:themeColor="background2" w:themeShade="80"/>
              </w:rPr>
            </w:pPr>
            <w:r w:rsidRPr="000574D8">
              <w:rPr>
                <w:rFonts w:eastAsia="Arial" w:cs="Arial"/>
                <w:color w:val="767171" w:themeColor="background2" w:themeShade="80"/>
              </w:rPr>
              <w:t>Type 4</w:t>
            </w:r>
            <w:r w:rsidR="3C269121" w:rsidRPr="000574D8">
              <w:rPr>
                <w:rFonts w:eastAsia="Arial" w:cs="Arial"/>
                <w:color w:val="767171" w:themeColor="background2" w:themeShade="80"/>
              </w:rPr>
              <w:t>: All</w:t>
            </w:r>
            <w:r w:rsidRPr="000574D8">
              <w:rPr>
                <w:rFonts w:eastAsia="Arial" w:cs="Arial"/>
                <w:color w:val="767171" w:themeColor="background2" w:themeShade="80"/>
              </w:rPr>
              <w:t xml:space="preserve"> other procedures that may include: pricking, piercing, incising, cauterising and scraping the genital area</w:t>
            </w:r>
          </w:p>
        </w:tc>
      </w:tr>
      <w:tr w:rsidR="00C605C5" w:rsidRPr="008E7C2A" w14:paraId="7DA1554F" w14:textId="77777777" w:rsidTr="005D22F4">
        <w:tc>
          <w:tcPr>
            <w:tcW w:w="1476" w:type="dxa"/>
            <w:shd w:val="clear" w:color="auto" w:fill="FFD966" w:themeFill="accent4" w:themeFillTint="99"/>
          </w:tcPr>
          <w:p w14:paraId="43C71213" w14:textId="77777777" w:rsidR="00C605C5" w:rsidRPr="000574D8" w:rsidRDefault="00C605C5" w:rsidP="00C605C5">
            <w:pPr>
              <w:rPr>
                <w:rFonts w:eastAsia="Arial" w:cs="Arial"/>
                <w:b/>
                <w:bCs/>
                <w:color w:val="808080" w:themeColor="background1" w:themeShade="80"/>
                <w:sz w:val="24"/>
                <w:szCs w:val="24"/>
              </w:rPr>
            </w:pPr>
            <w:r w:rsidRPr="000574D8">
              <w:rPr>
                <w:rFonts w:eastAsia="Arial" w:cs="Arial"/>
                <w:b/>
                <w:bCs/>
                <w:color w:val="808080" w:themeColor="background1" w:themeShade="80"/>
                <w:sz w:val="24"/>
                <w:szCs w:val="24"/>
              </w:rPr>
              <w:lastRenderedPageBreak/>
              <w:t>When should a referral be considered?</w:t>
            </w:r>
          </w:p>
          <w:p w14:paraId="470D4E20" w14:textId="77777777" w:rsidR="00C605C5" w:rsidRPr="000574D8" w:rsidRDefault="00C605C5" w:rsidP="00C605C5">
            <w:pPr>
              <w:rPr>
                <w:rFonts w:eastAsia="Arial" w:cs="Arial"/>
                <w:b/>
                <w:bCs/>
                <w:color w:val="808080" w:themeColor="background1" w:themeShade="80"/>
                <w:sz w:val="24"/>
                <w:szCs w:val="24"/>
              </w:rPr>
            </w:pPr>
          </w:p>
        </w:tc>
        <w:tc>
          <w:tcPr>
            <w:tcW w:w="12401" w:type="dxa"/>
          </w:tcPr>
          <w:p w14:paraId="647AF8B1" w14:textId="77777777" w:rsidR="00C605C5" w:rsidRPr="000B541C" w:rsidRDefault="00C605C5" w:rsidP="00C605C5">
            <w:pPr>
              <w:rPr>
                <w:rFonts w:eastAsia="Arial" w:cs="Arial"/>
                <w:b/>
                <w:bCs/>
                <w:color w:val="767171" w:themeColor="background2" w:themeShade="80"/>
                <w:szCs w:val="24"/>
              </w:rPr>
            </w:pPr>
            <w:r w:rsidRPr="000B541C">
              <w:rPr>
                <w:rFonts w:eastAsia="Arial" w:cs="Arial"/>
                <w:b/>
                <w:bCs/>
                <w:color w:val="767171" w:themeColor="background2" w:themeShade="80"/>
                <w:szCs w:val="24"/>
              </w:rPr>
              <w:t>Mandatory reporting 2015</w:t>
            </w:r>
          </w:p>
          <w:p w14:paraId="5CA37AB0" w14:textId="77777777" w:rsidR="00C605C5" w:rsidRPr="008E7C2A" w:rsidRDefault="00C605C5" w:rsidP="00C605C5">
            <w:pPr>
              <w:rPr>
                <w:rFonts w:eastAsia="Arial" w:cs="Arial"/>
                <w:szCs w:val="24"/>
              </w:rPr>
            </w:pPr>
          </w:p>
          <w:p w14:paraId="06A68A5B" w14:textId="77777777" w:rsidR="00C605C5" w:rsidRPr="000574D8" w:rsidRDefault="00C605C5" w:rsidP="00C605C5">
            <w:pPr>
              <w:rPr>
                <w:rFonts w:eastAsia="Arial" w:cs="Arial"/>
                <w:color w:val="767171" w:themeColor="background2" w:themeShade="80"/>
                <w:szCs w:val="24"/>
              </w:rPr>
            </w:pPr>
            <w:r w:rsidRPr="000574D8">
              <w:rPr>
                <w:rFonts w:eastAsia="Arial" w:cs="Arial"/>
                <w:color w:val="767171" w:themeColor="background2" w:themeShade="80"/>
                <w:szCs w:val="24"/>
              </w:rPr>
              <w:t xml:space="preserve">Under 18 &amp; FGM is ‘Known’ </w:t>
            </w:r>
          </w:p>
          <w:p w14:paraId="3E16856C" w14:textId="77777777" w:rsidR="00C605C5" w:rsidRPr="000574D8" w:rsidRDefault="00C605C5" w:rsidP="00C605C5">
            <w:pPr>
              <w:rPr>
                <w:rFonts w:eastAsia="Arial" w:cs="Arial"/>
                <w:color w:val="767171" w:themeColor="background2" w:themeShade="80"/>
                <w:szCs w:val="24"/>
              </w:rPr>
            </w:pPr>
            <w:r w:rsidRPr="000574D8">
              <w:rPr>
                <w:rFonts w:eastAsia="Arial" w:cs="Arial"/>
                <w:color w:val="767171" w:themeColor="background2" w:themeShade="80"/>
                <w:szCs w:val="24"/>
              </w:rPr>
              <w:t xml:space="preserve">Seen </w:t>
            </w:r>
          </w:p>
          <w:p w14:paraId="01095B34" w14:textId="77777777" w:rsidR="00C605C5" w:rsidRPr="000574D8" w:rsidRDefault="00C605C5" w:rsidP="00C605C5">
            <w:pPr>
              <w:rPr>
                <w:rFonts w:eastAsia="Arial" w:cs="Arial"/>
                <w:color w:val="767171" w:themeColor="background2" w:themeShade="80"/>
                <w:szCs w:val="24"/>
              </w:rPr>
            </w:pPr>
            <w:r w:rsidRPr="000574D8">
              <w:rPr>
                <w:rFonts w:eastAsia="Arial" w:cs="Arial"/>
                <w:color w:val="767171" w:themeColor="background2" w:themeShade="80"/>
                <w:szCs w:val="24"/>
              </w:rPr>
              <w:t xml:space="preserve">Disclosed </w:t>
            </w:r>
          </w:p>
          <w:p w14:paraId="5EFC7AA2" w14:textId="77777777" w:rsidR="00C605C5" w:rsidRPr="000574D8" w:rsidRDefault="00C605C5" w:rsidP="00C605C5">
            <w:pPr>
              <w:rPr>
                <w:rFonts w:eastAsia="Arial" w:cs="Arial"/>
                <w:color w:val="767171" w:themeColor="background2" w:themeShade="80"/>
                <w:szCs w:val="24"/>
              </w:rPr>
            </w:pPr>
            <w:r w:rsidRPr="000574D8">
              <w:rPr>
                <w:rFonts w:eastAsia="Arial" w:cs="Arial"/>
                <w:color w:val="767171" w:themeColor="background2" w:themeShade="80"/>
                <w:szCs w:val="24"/>
              </w:rPr>
              <w:t>Report to POLICE</w:t>
            </w:r>
          </w:p>
          <w:p w14:paraId="16F98128" w14:textId="77777777" w:rsidR="00C605C5" w:rsidRPr="000574D8" w:rsidRDefault="00C605C5" w:rsidP="00C605C5">
            <w:pPr>
              <w:rPr>
                <w:rFonts w:eastAsia="Arial" w:cs="Arial"/>
                <w:color w:val="767171" w:themeColor="background2" w:themeShade="80"/>
                <w:szCs w:val="24"/>
              </w:rPr>
            </w:pPr>
          </w:p>
          <w:p w14:paraId="7CDC9479" w14:textId="77777777" w:rsidR="00C605C5" w:rsidRPr="000574D8" w:rsidRDefault="00C605C5" w:rsidP="00C605C5">
            <w:pPr>
              <w:rPr>
                <w:rFonts w:eastAsia="Arial" w:cs="Arial"/>
                <w:b/>
                <w:bCs/>
                <w:color w:val="767171" w:themeColor="background2" w:themeShade="80"/>
                <w:szCs w:val="24"/>
              </w:rPr>
            </w:pPr>
            <w:r w:rsidRPr="000574D8">
              <w:rPr>
                <w:rFonts w:eastAsia="Arial" w:cs="Arial"/>
                <w:b/>
                <w:bCs/>
                <w:color w:val="767171" w:themeColor="background2" w:themeShade="80"/>
                <w:szCs w:val="24"/>
              </w:rPr>
              <w:t xml:space="preserve">Suspected or At Risk? </w:t>
            </w:r>
          </w:p>
          <w:p w14:paraId="3538E7F5" w14:textId="77777777" w:rsidR="00C605C5" w:rsidRPr="000574D8" w:rsidRDefault="00C605C5" w:rsidP="00C605C5">
            <w:pPr>
              <w:rPr>
                <w:rFonts w:eastAsia="Arial" w:cs="Arial"/>
                <w:color w:val="767171" w:themeColor="background2" w:themeShade="80"/>
                <w:szCs w:val="24"/>
              </w:rPr>
            </w:pPr>
          </w:p>
          <w:p w14:paraId="63278189" w14:textId="77777777" w:rsidR="00C605C5" w:rsidRPr="00F4750D" w:rsidRDefault="00C605C5" w:rsidP="00C605C5">
            <w:pPr>
              <w:rPr>
                <w:rFonts w:eastAsia="Arial" w:cs="Arial"/>
                <w:color w:val="767171" w:themeColor="background2" w:themeShade="80"/>
                <w:szCs w:val="24"/>
              </w:rPr>
            </w:pPr>
            <w:r w:rsidRPr="000574D8">
              <w:rPr>
                <w:rFonts w:eastAsia="Arial" w:cs="Arial"/>
                <w:color w:val="767171" w:themeColor="background2" w:themeShade="80"/>
                <w:szCs w:val="24"/>
              </w:rPr>
              <w:t xml:space="preserve">Follow your usual Safeguarding </w:t>
            </w:r>
            <w:r w:rsidR="002C1E9F" w:rsidRPr="000574D8">
              <w:rPr>
                <w:rFonts w:eastAsia="Arial" w:cs="Arial"/>
                <w:color w:val="767171" w:themeColor="background2" w:themeShade="80"/>
                <w:szCs w:val="24"/>
              </w:rPr>
              <w:t>procedure.</w:t>
            </w:r>
            <w:r w:rsidRPr="000574D8">
              <w:rPr>
                <w:rFonts w:eastAsia="Arial" w:cs="Arial"/>
                <w:color w:val="767171" w:themeColor="background2" w:themeShade="80"/>
                <w:szCs w:val="24"/>
              </w:rPr>
              <w:t xml:space="preserve"> </w:t>
            </w:r>
          </w:p>
        </w:tc>
      </w:tr>
      <w:tr w:rsidR="00C605C5" w:rsidRPr="008E7C2A" w14:paraId="73FAFC47" w14:textId="77777777" w:rsidTr="005D22F4">
        <w:tc>
          <w:tcPr>
            <w:tcW w:w="1476" w:type="dxa"/>
            <w:shd w:val="clear" w:color="auto" w:fill="FFD966" w:themeFill="accent4" w:themeFillTint="99"/>
          </w:tcPr>
          <w:p w14:paraId="3152B129" w14:textId="77777777" w:rsidR="00C605C5" w:rsidRPr="000574D8" w:rsidRDefault="00C605C5" w:rsidP="00C605C5">
            <w:pPr>
              <w:rPr>
                <w:rFonts w:eastAsia="Arial" w:cs="Arial"/>
                <w:b/>
                <w:bCs/>
                <w:color w:val="808080" w:themeColor="background1" w:themeShade="80"/>
                <w:sz w:val="24"/>
                <w:szCs w:val="24"/>
              </w:rPr>
            </w:pPr>
            <w:r w:rsidRPr="000574D8">
              <w:rPr>
                <w:rFonts w:eastAsia="Arial" w:cs="Arial"/>
                <w:b/>
                <w:bCs/>
                <w:color w:val="808080" w:themeColor="background1" w:themeShade="80"/>
                <w:sz w:val="24"/>
                <w:szCs w:val="24"/>
              </w:rPr>
              <w:t>Worried about FGM?</w:t>
            </w:r>
          </w:p>
          <w:p w14:paraId="4C63364E" w14:textId="77777777" w:rsidR="00374FF3" w:rsidRPr="000574D8" w:rsidRDefault="00374FF3" w:rsidP="000B541C">
            <w:pPr>
              <w:jc w:val="center"/>
              <w:rPr>
                <w:rFonts w:eastAsia="Arial" w:cs="Arial"/>
                <w:b/>
                <w:bCs/>
                <w:color w:val="808080" w:themeColor="background1" w:themeShade="80"/>
                <w:sz w:val="24"/>
                <w:szCs w:val="24"/>
              </w:rPr>
            </w:pPr>
            <w:r w:rsidRPr="000574D8">
              <w:rPr>
                <w:rFonts w:eastAsia="Arial" w:cs="Arial"/>
                <w:b/>
                <w:bCs/>
                <w:noProof/>
                <w:color w:val="FFFFFF" w:themeColor="background1"/>
                <w:sz w:val="24"/>
                <w:szCs w:val="24"/>
                <w:lang w:eastAsia="en-GB"/>
              </w:rPr>
              <w:drawing>
                <wp:inline distT="0" distB="0" distL="0" distR="0" wp14:anchorId="0C48844E" wp14:editId="5508605A">
                  <wp:extent cx="408709" cy="408709"/>
                  <wp:effectExtent l="0" t="0" r="0" b="0"/>
                  <wp:docPr id="645814266" name="Graphic 645814266"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14266" name="Graphic 645814266" descr="Speaker phone with solid fill"/>
                          <pic:cNvPicPr/>
                        </pic:nvPicPr>
                        <pic:blipFill>
                          <a:blip r:embed="rId13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1"/>
                              </a:ext>
                            </a:extLst>
                          </a:blip>
                          <a:stretch>
                            <a:fillRect/>
                          </a:stretch>
                        </pic:blipFill>
                        <pic:spPr>
                          <a:xfrm>
                            <a:off x="0" y="0"/>
                            <a:ext cx="412918" cy="412918"/>
                          </a:xfrm>
                          <a:prstGeom prst="rect">
                            <a:avLst/>
                          </a:prstGeom>
                        </pic:spPr>
                      </pic:pic>
                    </a:graphicData>
                  </a:graphic>
                </wp:inline>
              </w:drawing>
            </w:r>
          </w:p>
        </w:tc>
        <w:tc>
          <w:tcPr>
            <w:tcW w:w="12401" w:type="dxa"/>
          </w:tcPr>
          <w:p w14:paraId="152721F5" w14:textId="77777777" w:rsidR="00C605C5" w:rsidRPr="00F4750D" w:rsidRDefault="00C605C5" w:rsidP="00C605C5">
            <w:pPr>
              <w:rPr>
                <w:rFonts w:eastAsia="Arial" w:cs="Arial"/>
                <w:color w:val="767171" w:themeColor="background2" w:themeShade="80"/>
                <w:szCs w:val="24"/>
              </w:rPr>
            </w:pPr>
            <w:r w:rsidRPr="00F4750D">
              <w:rPr>
                <w:rFonts w:eastAsia="Arial" w:cs="Arial"/>
                <w:color w:val="767171" w:themeColor="background2" w:themeShade="80"/>
                <w:szCs w:val="24"/>
              </w:rPr>
              <w:t>Call the FGM helpline if you're worried a child is at risk of, or has had, FGM.</w:t>
            </w:r>
            <w:r w:rsidRPr="00F4750D">
              <w:rPr>
                <w:rFonts w:cs="Arial"/>
                <w:color w:val="767171" w:themeColor="background2" w:themeShade="80"/>
                <w:szCs w:val="24"/>
              </w:rPr>
              <w:br/>
            </w:r>
            <w:r w:rsidRPr="00F4750D">
              <w:rPr>
                <w:rFonts w:eastAsia="Arial" w:cs="Arial"/>
                <w:color w:val="767171" w:themeColor="background2" w:themeShade="80"/>
                <w:szCs w:val="24"/>
              </w:rPr>
              <w:t>It's free, anonymous and we're here 24/7.</w:t>
            </w:r>
          </w:p>
          <w:p w14:paraId="194E82C2" w14:textId="77777777" w:rsidR="00C605C5" w:rsidRPr="000574D8" w:rsidRDefault="00F84BA2" w:rsidP="00C605C5">
            <w:pPr>
              <w:rPr>
                <w:rFonts w:eastAsia="Arial" w:cs="Arial"/>
                <w:szCs w:val="24"/>
              </w:rPr>
            </w:pPr>
            <w:hyperlink r:id="rId139">
              <w:r w:rsidR="00C605C5" w:rsidRPr="00F4750D">
                <w:rPr>
                  <w:rStyle w:val="Hyperlink"/>
                  <w:rFonts w:eastAsia="Arial" w:cs="Arial"/>
                  <w:color w:val="767171" w:themeColor="background2" w:themeShade="80"/>
                  <w:szCs w:val="24"/>
                </w:rPr>
                <w:t>0800 028 3550</w:t>
              </w:r>
            </w:hyperlink>
            <w:r w:rsidR="00C605C5" w:rsidRPr="00F4750D">
              <w:rPr>
                <w:rFonts w:eastAsia="Arial" w:cs="Arial"/>
                <w:color w:val="767171" w:themeColor="background2" w:themeShade="80"/>
                <w:szCs w:val="24"/>
              </w:rPr>
              <w:t xml:space="preserve"> </w:t>
            </w:r>
            <w:hyperlink r:id="rId140">
              <w:r w:rsidR="00C605C5" w:rsidRPr="00F4750D">
                <w:rPr>
                  <w:rStyle w:val="Hyperlink"/>
                  <w:rFonts w:eastAsia="Arial" w:cs="Arial"/>
                  <w:color w:val="767171" w:themeColor="background2" w:themeShade="80"/>
                  <w:szCs w:val="24"/>
                </w:rPr>
                <w:t>or email fgmhelp@nspcc.org.uk</w:t>
              </w:r>
            </w:hyperlink>
          </w:p>
        </w:tc>
      </w:tr>
      <w:tr w:rsidR="00C605C5" w:rsidRPr="008E7C2A" w14:paraId="5404A713" w14:textId="77777777" w:rsidTr="005D22F4">
        <w:tc>
          <w:tcPr>
            <w:tcW w:w="1476" w:type="dxa"/>
            <w:shd w:val="clear" w:color="auto" w:fill="FFD966" w:themeFill="accent4" w:themeFillTint="99"/>
          </w:tcPr>
          <w:p w14:paraId="7EAD2BA5" w14:textId="77777777" w:rsidR="00C605C5" w:rsidRPr="00F4750D" w:rsidRDefault="00C605C5" w:rsidP="00C605C5">
            <w:pPr>
              <w:rPr>
                <w:rFonts w:eastAsia="Arial" w:cs="Arial"/>
                <w:b/>
                <w:bCs/>
                <w:color w:val="808080" w:themeColor="background1" w:themeShade="80"/>
                <w:sz w:val="24"/>
                <w:szCs w:val="24"/>
              </w:rPr>
            </w:pPr>
            <w:r w:rsidRPr="00F4750D">
              <w:rPr>
                <w:rFonts w:eastAsia="Arial" w:cs="Arial"/>
                <w:b/>
                <w:bCs/>
                <w:color w:val="808080" w:themeColor="background1" w:themeShade="80"/>
                <w:sz w:val="24"/>
                <w:szCs w:val="24"/>
              </w:rPr>
              <w:t>Useful Sources of Information:</w:t>
            </w:r>
          </w:p>
          <w:p w14:paraId="547062E2" w14:textId="77777777" w:rsidR="00C605C5" w:rsidRPr="00374FF3" w:rsidRDefault="00C605C5" w:rsidP="00C605C5">
            <w:pPr>
              <w:rPr>
                <w:rFonts w:eastAsia="Arial" w:cs="Arial"/>
                <w:b/>
                <w:bCs/>
                <w:color w:val="808080" w:themeColor="background1" w:themeShade="80"/>
                <w:sz w:val="28"/>
                <w:szCs w:val="28"/>
              </w:rPr>
            </w:pPr>
          </w:p>
        </w:tc>
        <w:tc>
          <w:tcPr>
            <w:tcW w:w="12401" w:type="dxa"/>
          </w:tcPr>
          <w:p w14:paraId="768E615F" w14:textId="77777777" w:rsidR="00827D08" w:rsidRPr="008E7C2A" w:rsidRDefault="00F84BA2" w:rsidP="00827D08">
            <w:pPr>
              <w:rPr>
                <w:rFonts w:eastAsia="Arial" w:cs="Arial"/>
                <w:szCs w:val="24"/>
              </w:rPr>
            </w:pPr>
            <w:hyperlink r:id="rId141">
              <w:r w:rsidR="00827D08" w:rsidRPr="008E7C2A">
                <w:rPr>
                  <w:rStyle w:val="Hyperlink"/>
                  <w:rFonts w:eastAsia="Arial" w:cs="Arial"/>
                  <w:szCs w:val="24"/>
                </w:rPr>
                <w:t>https://</w:t>
              </w:r>
            </w:hyperlink>
            <w:hyperlink r:id="rId142">
              <w:r w:rsidR="00827D08" w:rsidRPr="008E7C2A">
                <w:rPr>
                  <w:rStyle w:val="Hyperlink"/>
                  <w:rFonts w:eastAsia="Arial" w:cs="Arial"/>
                  <w:szCs w:val="24"/>
                </w:rPr>
                <w:t>www.gov.uk/government/uploads/system/uploads/attachment_data/file/469448/FGM-Mandatory-Reporting-procedural-info-FINAL.pdf</w:t>
              </w:r>
            </w:hyperlink>
          </w:p>
          <w:p w14:paraId="4F3A8195" w14:textId="77777777" w:rsidR="00827D08" w:rsidRPr="008E7C2A" w:rsidRDefault="00F84BA2" w:rsidP="00827D08">
            <w:pPr>
              <w:rPr>
                <w:rFonts w:eastAsia="Arial" w:cs="Arial"/>
                <w:szCs w:val="24"/>
              </w:rPr>
            </w:pPr>
            <w:hyperlink r:id="rId143">
              <w:r w:rsidR="00827D08" w:rsidRPr="008E7C2A">
                <w:rPr>
                  <w:rStyle w:val="Hyperlink"/>
                  <w:rFonts w:eastAsia="Arial" w:cs="Arial"/>
                  <w:szCs w:val="24"/>
                </w:rPr>
                <w:t>https://</w:t>
              </w:r>
            </w:hyperlink>
            <w:hyperlink r:id="rId144">
              <w:r w:rsidR="00827D08" w:rsidRPr="008E7C2A">
                <w:rPr>
                  <w:rStyle w:val="Hyperlink"/>
                  <w:rFonts w:eastAsia="Arial" w:cs="Arial"/>
                  <w:szCs w:val="24"/>
                </w:rPr>
                <w:t>www.gov.uk/government/uploads/system/uploads/attachment_data/file/380125/MultiAgencyPracticeGuidelinesNov14.pdf</w:t>
              </w:r>
            </w:hyperlink>
            <w:r w:rsidR="00827D08" w:rsidRPr="008E7C2A">
              <w:rPr>
                <w:rFonts w:eastAsia="Arial" w:cs="Arial"/>
                <w:szCs w:val="24"/>
              </w:rPr>
              <w:t xml:space="preserve">  </w:t>
            </w:r>
          </w:p>
          <w:p w14:paraId="128A0594" w14:textId="77777777" w:rsidR="00C605C5" w:rsidRPr="008E7C2A" w:rsidRDefault="00F84BA2" w:rsidP="00C605C5">
            <w:pPr>
              <w:rPr>
                <w:rFonts w:eastAsia="Arial" w:cs="Arial"/>
                <w:szCs w:val="24"/>
              </w:rPr>
            </w:pPr>
            <w:hyperlink r:id="rId145">
              <w:r w:rsidR="00827D08" w:rsidRPr="008E7C2A">
                <w:rPr>
                  <w:rStyle w:val="Hyperlink"/>
                  <w:rFonts w:eastAsia="Arial" w:cs="Arial"/>
                  <w:szCs w:val="24"/>
                </w:rPr>
                <w:t>https://www.gov.uk/government/uploads/system/uploads/attachment_data/file/416323/Fact_sheet_-_FGM_-_</w:t>
              </w:r>
            </w:hyperlink>
          </w:p>
        </w:tc>
      </w:tr>
      <w:tr w:rsidR="00F63E31" w:rsidRPr="008E7C2A" w14:paraId="193C5955" w14:textId="77777777" w:rsidTr="005D22F4">
        <w:tc>
          <w:tcPr>
            <w:tcW w:w="1476" w:type="dxa"/>
            <w:shd w:val="clear" w:color="auto" w:fill="FFD966" w:themeFill="accent4" w:themeFillTint="99"/>
          </w:tcPr>
          <w:p w14:paraId="518A7977" w14:textId="77777777" w:rsidR="00F63E31" w:rsidRPr="00F4750D" w:rsidRDefault="00F63E31" w:rsidP="00C605C5">
            <w:pPr>
              <w:rPr>
                <w:rFonts w:eastAsia="Arial" w:cs="Arial"/>
                <w:b/>
                <w:bCs/>
                <w:color w:val="808080" w:themeColor="background1" w:themeShade="80"/>
                <w:sz w:val="24"/>
                <w:szCs w:val="24"/>
              </w:rPr>
            </w:pPr>
            <w:r w:rsidRPr="00F4750D">
              <w:rPr>
                <w:rFonts w:eastAsia="Arial" w:cs="Arial"/>
                <w:b/>
                <w:bCs/>
                <w:color w:val="808080" w:themeColor="background1" w:themeShade="80"/>
                <w:sz w:val="24"/>
                <w:szCs w:val="24"/>
              </w:rPr>
              <w:t>Why is it carried out? There is a belief that</w:t>
            </w:r>
            <w:r w:rsidR="003A2E14" w:rsidRPr="00F4750D">
              <w:rPr>
                <w:rFonts w:eastAsia="Arial" w:cs="Arial"/>
                <w:b/>
                <w:bCs/>
                <w:color w:val="808080" w:themeColor="background1" w:themeShade="80"/>
                <w:sz w:val="24"/>
                <w:szCs w:val="24"/>
              </w:rPr>
              <w:t xml:space="preserve"> FGM:</w:t>
            </w:r>
          </w:p>
        </w:tc>
        <w:tc>
          <w:tcPr>
            <w:tcW w:w="12401" w:type="dxa"/>
          </w:tcPr>
          <w:p w14:paraId="4862A3D8" w14:textId="77777777" w:rsidR="00F63E31" w:rsidRPr="00F4750D" w:rsidRDefault="003A2E14" w:rsidP="00297102">
            <w:pPr>
              <w:pStyle w:val="ListParagraph"/>
              <w:numPr>
                <w:ilvl w:val="0"/>
                <w:numId w:val="47"/>
              </w:numPr>
              <w:rPr>
                <w:rFonts w:eastAsia="Arial" w:cs="Arial"/>
                <w:color w:val="767171" w:themeColor="background2" w:themeShade="80"/>
                <w:szCs w:val="24"/>
              </w:rPr>
            </w:pPr>
            <w:r w:rsidRPr="00F4750D">
              <w:rPr>
                <w:rFonts w:eastAsia="Arial" w:cs="Arial"/>
                <w:color w:val="767171" w:themeColor="background2" w:themeShade="80"/>
                <w:szCs w:val="24"/>
              </w:rPr>
              <w:t>B</w:t>
            </w:r>
            <w:r w:rsidR="00F63E31" w:rsidRPr="00F4750D">
              <w:rPr>
                <w:rFonts w:eastAsia="Arial" w:cs="Arial"/>
                <w:color w:val="767171" w:themeColor="background2" w:themeShade="80"/>
                <w:szCs w:val="24"/>
              </w:rPr>
              <w:t xml:space="preserve">rings status/respect to the girl – social acceptance for </w:t>
            </w:r>
            <w:r w:rsidR="002C1E9F" w:rsidRPr="00F4750D">
              <w:rPr>
                <w:rFonts w:eastAsia="Arial" w:cs="Arial"/>
                <w:color w:val="767171" w:themeColor="background2" w:themeShade="80"/>
                <w:szCs w:val="24"/>
              </w:rPr>
              <w:t>marriage.</w:t>
            </w:r>
          </w:p>
          <w:p w14:paraId="0B34789A" w14:textId="77777777" w:rsidR="00F63E31" w:rsidRPr="00F4750D" w:rsidRDefault="00F63E31" w:rsidP="00297102">
            <w:pPr>
              <w:pStyle w:val="ListParagraph"/>
              <w:numPr>
                <w:ilvl w:val="0"/>
                <w:numId w:val="47"/>
              </w:numPr>
              <w:rPr>
                <w:rFonts w:eastAsia="Arial" w:cs="Arial"/>
                <w:color w:val="767171" w:themeColor="background2" w:themeShade="80"/>
                <w:szCs w:val="24"/>
              </w:rPr>
            </w:pPr>
            <w:r w:rsidRPr="00F4750D">
              <w:rPr>
                <w:rFonts w:eastAsia="Arial" w:cs="Arial"/>
                <w:color w:val="767171" w:themeColor="background2" w:themeShade="80"/>
                <w:szCs w:val="24"/>
              </w:rPr>
              <w:t xml:space="preserve">Preserves a girl’s </w:t>
            </w:r>
            <w:r w:rsidR="002C1E9F" w:rsidRPr="00F4750D">
              <w:rPr>
                <w:rFonts w:eastAsia="Arial" w:cs="Arial"/>
                <w:color w:val="767171" w:themeColor="background2" w:themeShade="80"/>
                <w:szCs w:val="24"/>
              </w:rPr>
              <w:t>virginity.</w:t>
            </w:r>
          </w:p>
          <w:p w14:paraId="77036B55" w14:textId="77777777" w:rsidR="00F63E31" w:rsidRPr="00F4750D" w:rsidRDefault="00F63E31" w:rsidP="00297102">
            <w:pPr>
              <w:pStyle w:val="ListParagraph"/>
              <w:numPr>
                <w:ilvl w:val="0"/>
                <w:numId w:val="47"/>
              </w:numPr>
              <w:rPr>
                <w:rFonts w:eastAsia="Arial" w:cs="Arial"/>
                <w:color w:val="767171" w:themeColor="background2" w:themeShade="80"/>
                <w:szCs w:val="24"/>
              </w:rPr>
            </w:pPr>
            <w:r w:rsidRPr="00F4750D">
              <w:rPr>
                <w:rFonts w:eastAsia="Arial" w:cs="Arial"/>
                <w:color w:val="767171" w:themeColor="background2" w:themeShade="80"/>
                <w:szCs w:val="24"/>
              </w:rPr>
              <w:t>Part of being a woman / rite of passage</w:t>
            </w:r>
          </w:p>
          <w:p w14:paraId="59398F58" w14:textId="77777777" w:rsidR="00F63E31" w:rsidRPr="00F4750D" w:rsidRDefault="00F63E31" w:rsidP="00297102">
            <w:pPr>
              <w:pStyle w:val="ListParagraph"/>
              <w:numPr>
                <w:ilvl w:val="0"/>
                <w:numId w:val="47"/>
              </w:numPr>
              <w:rPr>
                <w:rFonts w:eastAsia="Arial" w:cs="Arial"/>
                <w:color w:val="767171" w:themeColor="background2" w:themeShade="80"/>
                <w:szCs w:val="24"/>
              </w:rPr>
            </w:pPr>
            <w:r w:rsidRPr="00F4750D">
              <w:rPr>
                <w:rFonts w:eastAsia="Arial" w:cs="Arial"/>
                <w:color w:val="767171" w:themeColor="background2" w:themeShade="80"/>
                <w:szCs w:val="24"/>
              </w:rPr>
              <w:t xml:space="preserve">Upholds family </w:t>
            </w:r>
            <w:r w:rsidR="002C1E9F" w:rsidRPr="00F4750D">
              <w:rPr>
                <w:rFonts w:eastAsia="Arial" w:cs="Arial"/>
                <w:color w:val="767171" w:themeColor="background2" w:themeShade="80"/>
                <w:szCs w:val="24"/>
              </w:rPr>
              <w:t>honour.</w:t>
            </w:r>
          </w:p>
          <w:p w14:paraId="103CF95D" w14:textId="77777777" w:rsidR="00F63E31" w:rsidRPr="00F4750D" w:rsidRDefault="00F63E31" w:rsidP="00297102">
            <w:pPr>
              <w:pStyle w:val="ListParagraph"/>
              <w:numPr>
                <w:ilvl w:val="0"/>
                <w:numId w:val="47"/>
              </w:numPr>
              <w:rPr>
                <w:rFonts w:eastAsia="Arial" w:cs="Arial"/>
                <w:color w:val="767171" w:themeColor="background2" w:themeShade="80"/>
                <w:szCs w:val="24"/>
              </w:rPr>
            </w:pPr>
            <w:r w:rsidRPr="00F4750D">
              <w:rPr>
                <w:rFonts w:eastAsia="Arial" w:cs="Arial"/>
                <w:color w:val="767171" w:themeColor="background2" w:themeShade="80"/>
                <w:szCs w:val="24"/>
              </w:rPr>
              <w:t xml:space="preserve">Cleanses and purifies the </w:t>
            </w:r>
            <w:r w:rsidR="002C1E9F" w:rsidRPr="00F4750D">
              <w:rPr>
                <w:rFonts w:eastAsia="Arial" w:cs="Arial"/>
                <w:color w:val="767171" w:themeColor="background2" w:themeShade="80"/>
                <w:szCs w:val="24"/>
              </w:rPr>
              <w:t>girl.</w:t>
            </w:r>
          </w:p>
          <w:p w14:paraId="0E3728D3" w14:textId="77777777" w:rsidR="00F63E31" w:rsidRPr="00F4750D" w:rsidRDefault="00F63E31" w:rsidP="00297102">
            <w:pPr>
              <w:pStyle w:val="ListParagraph"/>
              <w:numPr>
                <w:ilvl w:val="0"/>
                <w:numId w:val="47"/>
              </w:numPr>
              <w:rPr>
                <w:rFonts w:eastAsia="Arial" w:cs="Arial"/>
                <w:color w:val="767171" w:themeColor="background2" w:themeShade="80"/>
                <w:szCs w:val="24"/>
              </w:rPr>
            </w:pPr>
            <w:r w:rsidRPr="00F4750D">
              <w:rPr>
                <w:rFonts w:eastAsia="Arial" w:cs="Arial"/>
                <w:color w:val="767171" w:themeColor="background2" w:themeShade="80"/>
                <w:szCs w:val="24"/>
              </w:rPr>
              <w:t xml:space="preserve">Gives a sense of belonging to the </w:t>
            </w:r>
            <w:r w:rsidR="002C1E9F" w:rsidRPr="00F4750D">
              <w:rPr>
                <w:rFonts w:eastAsia="Arial" w:cs="Arial"/>
                <w:color w:val="767171" w:themeColor="background2" w:themeShade="80"/>
                <w:szCs w:val="24"/>
              </w:rPr>
              <w:t>community.</w:t>
            </w:r>
          </w:p>
          <w:p w14:paraId="7525D76E" w14:textId="77777777" w:rsidR="00F63E31" w:rsidRPr="00F4750D" w:rsidRDefault="00F63E31" w:rsidP="00297102">
            <w:pPr>
              <w:pStyle w:val="ListParagraph"/>
              <w:numPr>
                <w:ilvl w:val="0"/>
                <w:numId w:val="47"/>
              </w:numPr>
              <w:rPr>
                <w:rFonts w:eastAsia="Arial" w:cs="Arial"/>
                <w:color w:val="767171" w:themeColor="background2" w:themeShade="80"/>
                <w:szCs w:val="24"/>
              </w:rPr>
            </w:pPr>
            <w:r w:rsidRPr="00F4750D">
              <w:rPr>
                <w:rFonts w:eastAsia="Arial" w:cs="Arial"/>
                <w:color w:val="767171" w:themeColor="background2" w:themeShade="80"/>
                <w:szCs w:val="24"/>
              </w:rPr>
              <w:t xml:space="preserve">Fulfils a religious </w:t>
            </w:r>
            <w:r w:rsidR="002C1E9F" w:rsidRPr="00F4750D">
              <w:rPr>
                <w:rFonts w:eastAsia="Arial" w:cs="Arial"/>
                <w:color w:val="767171" w:themeColor="background2" w:themeShade="80"/>
                <w:szCs w:val="24"/>
              </w:rPr>
              <w:t>requirement.</w:t>
            </w:r>
          </w:p>
          <w:p w14:paraId="47C67A51" w14:textId="77777777" w:rsidR="00F63E31" w:rsidRPr="00F4750D" w:rsidRDefault="00F63E31" w:rsidP="00297102">
            <w:pPr>
              <w:pStyle w:val="ListParagraph"/>
              <w:numPr>
                <w:ilvl w:val="0"/>
                <w:numId w:val="47"/>
              </w:numPr>
              <w:rPr>
                <w:rFonts w:eastAsia="Arial" w:cs="Arial"/>
                <w:color w:val="767171" w:themeColor="background2" w:themeShade="80"/>
                <w:szCs w:val="24"/>
              </w:rPr>
            </w:pPr>
            <w:r w:rsidRPr="00F4750D">
              <w:rPr>
                <w:rFonts w:eastAsia="Arial" w:cs="Arial"/>
                <w:color w:val="767171" w:themeColor="background2" w:themeShade="80"/>
                <w:szCs w:val="24"/>
              </w:rPr>
              <w:t>Perpetuates a custom/</w:t>
            </w:r>
            <w:r w:rsidR="002C1E9F" w:rsidRPr="00F4750D">
              <w:rPr>
                <w:rFonts w:eastAsia="Arial" w:cs="Arial"/>
                <w:color w:val="767171" w:themeColor="background2" w:themeShade="80"/>
                <w:szCs w:val="24"/>
              </w:rPr>
              <w:t>tradition.</w:t>
            </w:r>
          </w:p>
          <w:p w14:paraId="244F49DF" w14:textId="77777777" w:rsidR="00F63E31" w:rsidRPr="00F4750D" w:rsidRDefault="00F63E31" w:rsidP="00297102">
            <w:pPr>
              <w:pStyle w:val="ListParagraph"/>
              <w:numPr>
                <w:ilvl w:val="0"/>
                <w:numId w:val="47"/>
              </w:numPr>
              <w:rPr>
                <w:rFonts w:eastAsia="Arial" w:cs="Arial"/>
                <w:color w:val="767171" w:themeColor="background2" w:themeShade="80"/>
                <w:szCs w:val="24"/>
              </w:rPr>
            </w:pPr>
            <w:r w:rsidRPr="00F4750D">
              <w:rPr>
                <w:rFonts w:eastAsia="Arial" w:cs="Arial"/>
                <w:color w:val="767171" w:themeColor="background2" w:themeShade="80"/>
                <w:szCs w:val="24"/>
              </w:rPr>
              <w:t xml:space="preserve">Helps girls be clean / </w:t>
            </w:r>
            <w:r w:rsidR="002C1E9F" w:rsidRPr="00F4750D">
              <w:rPr>
                <w:rFonts w:eastAsia="Arial" w:cs="Arial"/>
                <w:color w:val="767171" w:themeColor="background2" w:themeShade="80"/>
                <w:szCs w:val="24"/>
              </w:rPr>
              <w:t>hygienic.</w:t>
            </w:r>
          </w:p>
          <w:p w14:paraId="10D1BEB1" w14:textId="77777777" w:rsidR="00F63E31" w:rsidRPr="00F4750D" w:rsidRDefault="00F63E31" w:rsidP="00297102">
            <w:pPr>
              <w:pStyle w:val="ListParagraph"/>
              <w:numPr>
                <w:ilvl w:val="0"/>
                <w:numId w:val="47"/>
              </w:numPr>
              <w:rPr>
                <w:rFonts w:eastAsia="Arial" w:cs="Arial"/>
                <w:color w:val="767171" w:themeColor="background2" w:themeShade="80"/>
                <w:szCs w:val="24"/>
              </w:rPr>
            </w:pPr>
            <w:r w:rsidRPr="00F4750D">
              <w:rPr>
                <w:rFonts w:eastAsia="Arial" w:cs="Arial"/>
                <w:color w:val="767171" w:themeColor="background2" w:themeShade="80"/>
                <w:szCs w:val="24"/>
              </w:rPr>
              <w:t xml:space="preserve">Is cosmetically </w:t>
            </w:r>
            <w:r w:rsidR="002C1E9F" w:rsidRPr="00F4750D">
              <w:rPr>
                <w:rFonts w:eastAsia="Arial" w:cs="Arial"/>
                <w:color w:val="767171" w:themeColor="background2" w:themeShade="80"/>
                <w:szCs w:val="24"/>
              </w:rPr>
              <w:t>desirable.</w:t>
            </w:r>
          </w:p>
          <w:p w14:paraId="598D3523" w14:textId="77777777" w:rsidR="00F63E31" w:rsidRPr="000B541C" w:rsidRDefault="00F63E31" w:rsidP="00297102">
            <w:pPr>
              <w:pStyle w:val="ListParagraph"/>
              <w:numPr>
                <w:ilvl w:val="0"/>
                <w:numId w:val="47"/>
              </w:numPr>
              <w:rPr>
                <w:rFonts w:eastAsia="Arial" w:cs="Arial"/>
              </w:rPr>
            </w:pPr>
            <w:r w:rsidRPr="00F4750D">
              <w:rPr>
                <w:rFonts w:eastAsia="Arial" w:cs="Arial"/>
                <w:color w:val="767171" w:themeColor="background2" w:themeShade="80"/>
              </w:rPr>
              <w:t xml:space="preserve">Mistakenly believed to make childbirth </w:t>
            </w:r>
            <w:r w:rsidR="002C1E9F" w:rsidRPr="00F4750D">
              <w:rPr>
                <w:rFonts w:eastAsia="Arial" w:cs="Arial"/>
                <w:color w:val="767171" w:themeColor="background2" w:themeShade="80"/>
              </w:rPr>
              <w:t>easier.</w:t>
            </w:r>
          </w:p>
        </w:tc>
      </w:tr>
      <w:tr w:rsidR="0011177E" w:rsidRPr="008E7C2A" w14:paraId="6876FAC3" w14:textId="77777777" w:rsidTr="005D22F4">
        <w:tc>
          <w:tcPr>
            <w:tcW w:w="1476" w:type="dxa"/>
            <w:shd w:val="clear" w:color="auto" w:fill="FFD966" w:themeFill="accent4" w:themeFillTint="99"/>
          </w:tcPr>
          <w:p w14:paraId="3B3BCEA5" w14:textId="77777777" w:rsidR="0011177E" w:rsidRPr="00F4750D" w:rsidRDefault="0011177E" w:rsidP="00C605C5">
            <w:pPr>
              <w:rPr>
                <w:rFonts w:eastAsia="Arial" w:cs="Arial"/>
                <w:b/>
                <w:bCs/>
                <w:color w:val="808080" w:themeColor="background1" w:themeShade="80"/>
                <w:sz w:val="24"/>
                <w:szCs w:val="24"/>
              </w:rPr>
            </w:pPr>
            <w:r w:rsidRPr="00F4750D">
              <w:rPr>
                <w:rFonts w:eastAsia="Arial" w:cs="Arial"/>
                <w:b/>
                <w:bCs/>
                <w:color w:val="808080" w:themeColor="background1" w:themeShade="80"/>
                <w:sz w:val="24"/>
                <w:szCs w:val="24"/>
              </w:rPr>
              <w:lastRenderedPageBreak/>
              <w:t xml:space="preserve">Is </w:t>
            </w:r>
            <w:r w:rsidR="00F4750D">
              <w:rPr>
                <w:rFonts w:eastAsia="Arial" w:cs="Arial"/>
                <w:b/>
                <w:bCs/>
                <w:color w:val="808080" w:themeColor="background1" w:themeShade="80"/>
                <w:sz w:val="24"/>
                <w:szCs w:val="24"/>
              </w:rPr>
              <w:t>it</w:t>
            </w:r>
            <w:r w:rsidRPr="00F4750D">
              <w:rPr>
                <w:rFonts w:eastAsia="Arial" w:cs="Arial"/>
                <w:b/>
                <w:bCs/>
                <w:color w:val="808080" w:themeColor="background1" w:themeShade="80"/>
                <w:sz w:val="24"/>
                <w:szCs w:val="24"/>
              </w:rPr>
              <w:t xml:space="preserve"> legal?</w:t>
            </w:r>
          </w:p>
        </w:tc>
        <w:tc>
          <w:tcPr>
            <w:tcW w:w="12401" w:type="dxa"/>
          </w:tcPr>
          <w:p w14:paraId="007375B3" w14:textId="77777777" w:rsidR="0011177E" w:rsidRPr="0011177E" w:rsidRDefault="0011177E" w:rsidP="0011177E">
            <w:pPr>
              <w:rPr>
                <w:rFonts w:eastAsia="Arial" w:cs="Arial"/>
                <w:szCs w:val="24"/>
              </w:rPr>
            </w:pPr>
            <w:r w:rsidRPr="00F4750D">
              <w:rPr>
                <w:rFonts w:eastAsia="Arial" w:cs="Arial"/>
                <w:color w:val="767171" w:themeColor="background2" w:themeShade="80"/>
                <w:szCs w:val="24"/>
              </w:rPr>
              <w:t>FGM is internationally recognised as a violation of human rights of girls and women.  It is illegal in most countries including the UK.</w:t>
            </w:r>
          </w:p>
        </w:tc>
      </w:tr>
    </w:tbl>
    <w:p w14:paraId="377F0786" w14:textId="77777777" w:rsidR="00C90080" w:rsidRDefault="00C90080"/>
    <w:p w14:paraId="1F506836" w14:textId="77777777" w:rsidR="00C90080" w:rsidRDefault="00C90080" w:rsidP="00C90080">
      <w:pPr>
        <w:jc w:val="center"/>
      </w:pPr>
      <w:r>
        <w:rPr>
          <w:noProof/>
          <w:lang w:eastAsia="en-GB"/>
        </w:rPr>
        <w:drawing>
          <wp:inline distT="0" distB="0" distL="0" distR="0" wp14:anchorId="3D65497E" wp14:editId="71C136B8">
            <wp:extent cx="4878259" cy="3397073"/>
            <wp:effectExtent l="0" t="0" r="0" b="0"/>
            <wp:docPr id="29466532" name="Picture 294665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6532" name="Picture 1" descr="A screenshot of a computer&#10;&#10;Description automatically generated"/>
                    <pic:cNvPicPr/>
                  </pic:nvPicPr>
                  <pic:blipFill rotWithShape="1">
                    <a:blip r:embed="rId146"/>
                    <a:srcRect l="24107" t="21274" r="23341" b="13669"/>
                    <a:stretch/>
                  </pic:blipFill>
                  <pic:spPr bwMode="auto">
                    <a:xfrm>
                      <a:off x="0" y="0"/>
                      <a:ext cx="4914441" cy="342226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655"/>
        <w:gridCol w:w="12222"/>
      </w:tblGrid>
      <w:tr w:rsidR="0011177E" w:rsidRPr="008E7C2A" w14:paraId="15653E29" w14:textId="77777777" w:rsidTr="005D22F4">
        <w:tc>
          <w:tcPr>
            <w:tcW w:w="1537" w:type="dxa"/>
            <w:shd w:val="clear" w:color="auto" w:fill="FFD966" w:themeFill="accent4" w:themeFillTint="99"/>
          </w:tcPr>
          <w:p w14:paraId="6ABAB2DC" w14:textId="77777777" w:rsidR="0011177E" w:rsidRPr="00F4750D" w:rsidRDefault="0011177E" w:rsidP="00C605C5">
            <w:pPr>
              <w:rPr>
                <w:rFonts w:eastAsia="Arial" w:cs="Arial"/>
                <w:b/>
                <w:bCs/>
                <w:color w:val="808080" w:themeColor="background1" w:themeShade="80"/>
                <w:sz w:val="24"/>
                <w:szCs w:val="24"/>
              </w:rPr>
            </w:pPr>
            <w:r w:rsidRPr="00F4750D">
              <w:rPr>
                <w:rFonts w:eastAsia="Arial" w:cs="Arial"/>
                <w:b/>
                <w:bCs/>
                <w:color w:val="808080" w:themeColor="background1" w:themeShade="80"/>
                <w:sz w:val="24"/>
                <w:szCs w:val="24"/>
              </w:rPr>
              <w:t xml:space="preserve">Circumstances and occurrences that may point to FGM </w:t>
            </w:r>
            <w:r w:rsidR="002C1E9F" w:rsidRPr="00F4750D">
              <w:rPr>
                <w:rFonts w:eastAsia="Arial" w:cs="Arial"/>
                <w:b/>
                <w:bCs/>
                <w:color w:val="808080" w:themeColor="background1" w:themeShade="80"/>
                <w:sz w:val="24"/>
                <w:szCs w:val="24"/>
              </w:rPr>
              <w:t>happening.</w:t>
            </w:r>
          </w:p>
        </w:tc>
        <w:tc>
          <w:tcPr>
            <w:tcW w:w="12340" w:type="dxa"/>
          </w:tcPr>
          <w:p w14:paraId="176C9A8F" w14:textId="77777777" w:rsidR="00B91DF0" w:rsidRPr="00F4750D" w:rsidRDefault="00B91DF0" w:rsidP="00297102">
            <w:pPr>
              <w:pStyle w:val="ListParagraph"/>
              <w:numPr>
                <w:ilvl w:val="0"/>
                <w:numId w:val="48"/>
              </w:numPr>
              <w:rPr>
                <w:rFonts w:eastAsia="Arial" w:cs="Arial"/>
                <w:color w:val="767171" w:themeColor="background2" w:themeShade="80"/>
                <w:szCs w:val="24"/>
              </w:rPr>
            </w:pPr>
            <w:r w:rsidRPr="00F4750D">
              <w:rPr>
                <w:rFonts w:eastAsia="Arial" w:cs="Arial"/>
                <w:color w:val="767171" w:themeColor="background2" w:themeShade="80"/>
                <w:szCs w:val="24"/>
              </w:rPr>
              <w:t xml:space="preserve">Child talking about getting ready for a special </w:t>
            </w:r>
            <w:r w:rsidR="002C1E9F" w:rsidRPr="00F4750D">
              <w:rPr>
                <w:rFonts w:eastAsia="Arial" w:cs="Arial"/>
                <w:color w:val="767171" w:themeColor="background2" w:themeShade="80"/>
                <w:szCs w:val="24"/>
              </w:rPr>
              <w:t>ceremony.</w:t>
            </w:r>
          </w:p>
          <w:p w14:paraId="3C72245C" w14:textId="77777777" w:rsidR="00B91DF0" w:rsidRPr="00F4750D" w:rsidRDefault="00B91DF0" w:rsidP="00297102">
            <w:pPr>
              <w:pStyle w:val="ListParagraph"/>
              <w:numPr>
                <w:ilvl w:val="0"/>
                <w:numId w:val="48"/>
              </w:numPr>
              <w:rPr>
                <w:rFonts w:eastAsia="Arial" w:cs="Arial"/>
                <w:color w:val="767171" w:themeColor="background2" w:themeShade="80"/>
                <w:szCs w:val="24"/>
              </w:rPr>
            </w:pPr>
            <w:r w:rsidRPr="00F4750D">
              <w:rPr>
                <w:rFonts w:eastAsia="Arial" w:cs="Arial"/>
                <w:color w:val="767171" w:themeColor="background2" w:themeShade="80"/>
                <w:szCs w:val="24"/>
              </w:rPr>
              <w:t xml:space="preserve">Family taking a long trip </w:t>
            </w:r>
            <w:r w:rsidR="002C1E9F" w:rsidRPr="00F4750D">
              <w:rPr>
                <w:rFonts w:eastAsia="Arial" w:cs="Arial"/>
                <w:color w:val="767171" w:themeColor="background2" w:themeShade="80"/>
                <w:szCs w:val="24"/>
              </w:rPr>
              <w:t>abroad.</w:t>
            </w:r>
          </w:p>
          <w:p w14:paraId="01E9B10C" w14:textId="77777777" w:rsidR="00B91DF0" w:rsidRPr="00F4750D" w:rsidRDefault="00B91DF0" w:rsidP="00297102">
            <w:pPr>
              <w:pStyle w:val="ListParagraph"/>
              <w:numPr>
                <w:ilvl w:val="0"/>
                <w:numId w:val="48"/>
              </w:numPr>
              <w:rPr>
                <w:rFonts w:eastAsia="Arial" w:cs="Arial"/>
                <w:color w:val="767171" w:themeColor="background2" w:themeShade="80"/>
                <w:szCs w:val="24"/>
              </w:rPr>
            </w:pPr>
            <w:r w:rsidRPr="00F4750D">
              <w:rPr>
                <w:rFonts w:eastAsia="Arial" w:cs="Arial"/>
                <w:color w:val="767171" w:themeColor="background2" w:themeShade="80"/>
                <w:szCs w:val="24"/>
              </w:rPr>
              <w:t>Child’s family being from one of the ‘at risk’ communities for FGM (Kenya, Somalia, Sudan, Sierra Leon, Egypt, Nigeria, Eritrea as well as non-African communities including Yemeni, Afghani, Kurdistan, Indonesia and Pakistan)</w:t>
            </w:r>
          </w:p>
          <w:p w14:paraId="7D39C1BE" w14:textId="77777777" w:rsidR="00B91DF0" w:rsidRPr="00F4750D" w:rsidRDefault="00B91DF0" w:rsidP="00297102">
            <w:pPr>
              <w:pStyle w:val="ListParagraph"/>
              <w:numPr>
                <w:ilvl w:val="0"/>
                <w:numId w:val="48"/>
              </w:numPr>
              <w:rPr>
                <w:rFonts w:eastAsia="Arial" w:cs="Arial"/>
                <w:color w:val="767171" w:themeColor="background2" w:themeShade="80"/>
              </w:rPr>
            </w:pPr>
            <w:r w:rsidRPr="00F4750D">
              <w:rPr>
                <w:rFonts w:eastAsia="Arial" w:cs="Arial"/>
                <w:color w:val="767171" w:themeColor="background2" w:themeShade="80"/>
              </w:rPr>
              <w:t xml:space="preserve">Knowledge that the child’s sibling </w:t>
            </w:r>
            <w:r w:rsidR="3C269121" w:rsidRPr="00F4750D">
              <w:rPr>
                <w:rFonts w:eastAsia="Arial" w:cs="Arial"/>
                <w:color w:val="767171" w:themeColor="background2" w:themeShade="80"/>
              </w:rPr>
              <w:t xml:space="preserve">or parent </w:t>
            </w:r>
            <w:r w:rsidRPr="00F4750D">
              <w:rPr>
                <w:rFonts w:eastAsia="Arial" w:cs="Arial"/>
                <w:color w:val="767171" w:themeColor="background2" w:themeShade="80"/>
              </w:rPr>
              <w:t xml:space="preserve">has undergone </w:t>
            </w:r>
            <w:r w:rsidR="002C1E9F" w:rsidRPr="00F4750D">
              <w:rPr>
                <w:rFonts w:eastAsia="Arial" w:cs="Arial"/>
                <w:color w:val="767171" w:themeColor="background2" w:themeShade="80"/>
              </w:rPr>
              <w:t>FGM.</w:t>
            </w:r>
          </w:p>
          <w:p w14:paraId="2BCA928F" w14:textId="77777777" w:rsidR="0011177E" w:rsidRPr="003A2E14" w:rsidRDefault="00B91DF0" w:rsidP="00297102">
            <w:pPr>
              <w:pStyle w:val="ListParagraph"/>
              <w:numPr>
                <w:ilvl w:val="0"/>
                <w:numId w:val="48"/>
              </w:numPr>
              <w:rPr>
                <w:rFonts w:eastAsia="Arial" w:cs="Arial"/>
              </w:rPr>
            </w:pPr>
            <w:r w:rsidRPr="00F4750D">
              <w:rPr>
                <w:rFonts w:eastAsia="Arial" w:cs="Arial"/>
                <w:color w:val="767171" w:themeColor="background2" w:themeShade="80"/>
              </w:rPr>
              <w:t>Child talks about going abroad to be ‘cut’ or to prepare for marriage</w:t>
            </w:r>
          </w:p>
        </w:tc>
      </w:tr>
      <w:tr w:rsidR="00B91DF0" w:rsidRPr="008E7C2A" w14:paraId="13E17C82" w14:textId="77777777" w:rsidTr="005D22F4">
        <w:tc>
          <w:tcPr>
            <w:tcW w:w="1537" w:type="dxa"/>
            <w:shd w:val="clear" w:color="auto" w:fill="FFD966" w:themeFill="accent4" w:themeFillTint="99"/>
          </w:tcPr>
          <w:p w14:paraId="680E65F0" w14:textId="77777777" w:rsidR="00B91DF0" w:rsidRPr="00F4750D" w:rsidRDefault="00B91DF0" w:rsidP="00B91DF0">
            <w:pPr>
              <w:rPr>
                <w:rFonts w:eastAsia="Arial" w:cs="Arial"/>
                <w:b/>
                <w:bCs/>
                <w:color w:val="808080" w:themeColor="background1" w:themeShade="80"/>
                <w:sz w:val="24"/>
                <w:szCs w:val="24"/>
              </w:rPr>
            </w:pPr>
            <w:r w:rsidRPr="00F4750D">
              <w:rPr>
                <w:rFonts w:eastAsia="Arial" w:cs="Arial"/>
                <w:b/>
                <w:bCs/>
                <w:color w:val="808080" w:themeColor="background1" w:themeShade="80"/>
                <w:sz w:val="24"/>
                <w:szCs w:val="24"/>
              </w:rPr>
              <w:lastRenderedPageBreak/>
              <w:t>The ‘One Chance’ rule</w:t>
            </w:r>
          </w:p>
        </w:tc>
        <w:tc>
          <w:tcPr>
            <w:tcW w:w="12340" w:type="dxa"/>
          </w:tcPr>
          <w:p w14:paraId="0B698720" w14:textId="77777777" w:rsidR="00575163" w:rsidRPr="00F4750D" w:rsidRDefault="00575163" w:rsidP="00575163">
            <w:pPr>
              <w:rPr>
                <w:rFonts w:eastAsia="Arial" w:cs="Arial"/>
                <w:color w:val="767171" w:themeColor="background2" w:themeShade="80"/>
                <w:szCs w:val="24"/>
              </w:rPr>
            </w:pPr>
            <w:r w:rsidRPr="00F4750D">
              <w:rPr>
                <w:rFonts w:eastAsia="Arial" w:cs="Arial"/>
                <w:color w:val="767171" w:themeColor="background2" w:themeShade="80"/>
                <w:szCs w:val="24"/>
              </w:rPr>
              <w:t>As with Forced Marriage there is the ‘One Chance’ rule. It is essential that settings take action without delay.</w:t>
            </w:r>
          </w:p>
          <w:p w14:paraId="6A718F6B" w14:textId="77777777" w:rsidR="00575163" w:rsidRPr="00F4750D" w:rsidRDefault="00575163" w:rsidP="00575163">
            <w:pPr>
              <w:rPr>
                <w:rFonts w:eastAsia="Arial" w:cs="Arial"/>
                <w:color w:val="767171" w:themeColor="background2" w:themeShade="80"/>
                <w:szCs w:val="24"/>
              </w:rPr>
            </w:pPr>
          </w:p>
          <w:p w14:paraId="2197EFF0" w14:textId="77777777" w:rsidR="00575163" w:rsidRPr="00F4750D" w:rsidRDefault="00575163" w:rsidP="00575163">
            <w:pPr>
              <w:rPr>
                <w:rFonts w:eastAsia="Arial" w:cs="Arial"/>
                <w:color w:val="767171" w:themeColor="background2" w:themeShade="80"/>
              </w:rPr>
            </w:pPr>
            <w:r w:rsidRPr="00F4750D">
              <w:rPr>
                <w:rFonts w:eastAsia="Arial" w:cs="Arial"/>
                <w:color w:val="767171" w:themeColor="background2" w:themeShade="80"/>
              </w:rPr>
              <w:t>So-called ‘honour-based’ abuse (HBA) encompasses crimes which have been committed to protect or defend the honour of the family and/or the community, this includes Female Genital Mutilation (FGM), forced marriage, and practices such as breast ironing. All forms of so called HBA are abuse (regardless of the motivation) and should be handled and escalated as such.</w:t>
            </w:r>
          </w:p>
          <w:p w14:paraId="5CDC8B86" w14:textId="77777777" w:rsidR="00B91DF0" w:rsidRPr="00575163" w:rsidRDefault="00575163" w:rsidP="00575163">
            <w:pPr>
              <w:rPr>
                <w:rFonts w:eastAsia="Arial" w:cs="Arial"/>
              </w:rPr>
            </w:pPr>
            <w:r w:rsidRPr="00F4750D">
              <w:rPr>
                <w:rFonts w:eastAsia="Arial" w:cs="Arial"/>
                <w:color w:val="767171" w:themeColor="background2" w:themeShade="80"/>
              </w:rPr>
              <w:t>Where staff are concerned that a child might be at risk of HBA, they must contact the Designated Safeguarding Lead as a matter of urgency.</w:t>
            </w:r>
          </w:p>
        </w:tc>
      </w:tr>
    </w:tbl>
    <w:p w14:paraId="4C723F1F" w14:textId="77777777" w:rsidR="0005743B" w:rsidRPr="003A2E14" w:rsidRDefault="0005743B" w:rsidP="00961FDC">
      <w:pPr>
        <w:spacing w:after="0" w:line="240" w:lineRule="auto"/>
        <w:rPr>
          <w:rFonts w:eastAsia="Arial" w:cs="Arial"/>
          <w:b/>
          <w:bCs/>
          <w:color w:val="808080" w:themeColor="background1" w:themeShade="80"/>
          <w:sz w:val="28"/>
          <w:szCs w:val="28"/>
        </w:rPr>
      </w:pPr>
      <w:r w:rsidRPr="00F4750D">
        <w:rPr>
          <w:rFonts w:eastAsia="Arial" w:cs="Arial"/>
          <w:b/>
          <w:bCs/>
          <w:color w:val="808080" w:themeColor="background1" w:themeShade="80"/>
          <w:sz w:val="24"/>
          <w:szCs w:val="24"/>
        </w:rPr>
        <w:t>Risk Factors for FGM:</w:t>
      </w:r>
      <w:r w:rsidR="00F4750D" w:rsidRPr="00F4750D">
        <w:rPr>
          <w:noProof/>
        </w:rPr>
        <w:t xml:space="preserve"> </w:t>
      </w:r>
      <w:r w:rsidR="00F4750D">
        <w:rPr>
          <w:noProof/>
          <w:lang w:eastAsia="en-GB"/>
        </w:rPr>
        <w:drawing>
          <wp:inline distT="0" distB="0" distL="0" distR="0" wp14:anchorId="1C5D29C8" wp14:editId="3D1897BA">
            <wp:extent cx="4791660" cy="2909719"/>
            <wp:effectExtent l="0" t="0" r="9525" b="5080"/>
            <wp:docPr id="397854084" name="Picture 39785408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54084" name="Picture 1" descr="A screenshot of a computer&#10;&#10;Description automatically generated"/>
                    <pic:cNvPicPr/>
                  </pic:nvPicPr>
                  <pic:blipFill rotWithShape="1">
                    <a:blip r:embed="rId147"/>
                    <a:srcRect l="19946" t="21275" r="20220" b="14131"/>
                    <a:stretch/>
                  </pic:blipFill>
                  <pic:spPr bwMode="auto">
                    <a:xfrm>
                      <a:off x="0" y="0"/>
                      <a:ext cx="4791660" cy="2909719"/>
                    </a:xfrm>
                    <a:prstGeom prst="rect">
                      <a:avLst/>
                    </a:prstGeom>
                    <a:ln>
                      <a:noFill/>
                    </a:ln>
                    <a:extLst>
                      <a:ext uri="{53640926-AAD7-44D8-BBD7-CCE9431645EC}">
                        <a14:shadowObscured xmlns:a14="http://schemas.microsoft.com/office/drawing/2010/main"/>
                      </a:ext>
                    </a:extLst>
                  </pic:spPr>
                </pic:pic>
              </a:graphicData>
            </a:graphic>
          </wp:inline>
        </w:drawing>
      </w:r>
    </w:p>
    <w:p w14:paraId="55EC756E" w14:textId="77777777" w:rsidR="00175216" w:rsidRPr="000B541C" w:rsidRDefault="00175216" w:rsidP="000B541C">
      <w:pPr>
        <w:spacing w:after="0" w:line="240" w:lineRule="auto"/>
        <w:jc w:val="center"/>
        <w:rPr>
          <w:rFonts w:eastAsia="Arial" w:cs="Arial"/>
          <w:szCs w:val="24"/>
        </w:rPr>
      </w:pPr>
    </w:p>
    <w:tbl>
      <w:tblPr>
        <w:tblStyle w:val="TableGrid"/>
        <w:tblpPr w:leftFromText="180" w:rightFromText="180" w:vertAnchor="text" w:tblpXSpec="right" w:tblpY="1"/>
        <w:tblOverlap w:val="never"/>
        <w:tblW w:w="14326"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446"/>
        <w:gridCol w:w="12880"/>
      </w:tblGrid>
      <w:tr w:rsidR="000E106C" w:rsidRPr="00A649CD" w14:paraId="27377D15" w14:textId="77777777" w:rsidTr="000B541C">
        <w:tc>
          <w:tcPr>
            <w:tcW w:w="14326" w:type="dxa"/>
            <w:gridSpan w:val="2"/>
            <w:shd w:val="clear" w:color="auto" w:fill="FFD966" w:themeFill="accent4" w:themeFillTint="99"/>
          </w:tcPr>
          <w:p w14:paraId="6B61EFC0" w14:textId="77777777" w:rsidR="000E106C" w:rsidRPr="004251DD" w:rsidRDefault="000E106C" w:rsidP="000B541C">
            <w:pPr>
              <w:pStyle w:val="4Bulletedcopyblue"/>
              <w:numPr>
                <w:ilvl w:val="0"/>
                <w:numId w:val="0"/>
              </w:numPr>
              <w:rPr>
                <w:rFonts w:asciiTheme="minorHAnsi" w:eastAsia="Arial" w:hAnsiTheme="minorHAnsi" w:cstheme="minorHAnsi"/>
                <w:b/>
                <w:bCs/>
                <w:color w:val="0D0D0D" w:themeColor="text1" w:themeTint="F2"/>
                <w:sz w:val="24"/>
                <w:szCs w:val="24"/>
              </w:rPr>
            </w:pPr>
            <w:r w:rsidRPr="004251DD">
              <w:rPr>
                <w:rFonts w:asciiTheme="minorHAnsi" w:eastAsia="Arial" w:hAnsiTheme="minorHAnsi" w:cstheme="minorHAnsi"/>
                <w:b/>
                <w:bCs/>
                <w:color w:val="808080" w:themeColor="background1" w:themeShade="80"/>
                <w:sz w:val="24"/>
                <w:szCs w:val="24"/>
              </w:rPr>
              <w:t>Domestic Abuse</w:t>
            </w:r>
          </w:p>
        </w:tc>
      </w:tr>
      <w:tr w:rsidR="000E106C" w:rsidRPr="00175216" w14:paraId="30007E2F" w14:textId="77777777" w:rsidTr="000B541C">
        <w:tc>
          <w:tcPr>
            <w:tcW w:w="14326" w:type="dxa"/>
            <w:gridSpan w:val="2"/>
          </w:tcPr>
          <w:p w14:paraId="16C64A80" w14:textId="77777777" w:rsidR="000E106C" w:rsidRPr="004251DD" w:rsidRDefault="000E106C" w:rsidP="000B541C">
            <w:pPr>
              <w:pStyle w:val="1bodycopy10pt"/>
              <w:rPr>
                <w:rFonts w:asciiTheme="minorHAnsi" w:eastAsia="Arial" w:hAnsiTheme="minorHAnsi" w:cstheme="minorHAnsi"/>
                <w:color w:val="767171" w:themeColor="background2" w:themeShade="80"/>
                <w:sz w:val="22"/>
                <w:szCs w:val="22"/>
              </w:rPr>
            </w:pPr>
            <w:r w:rsidRPr="004251DD">
              <w:rPr>
                <w:rFonts w:asciiTheme="minorHAnsi" w:eastAsia="Arial" w:hAnsiTheme="minorHAnsi" w:cstheme="minorHAnsi"/>
                <w:color w:val="767171" w:themeColor="background2" w:themeShade="80"/>
                <w:sz w:val="22"/>
                <w:szCs w:val="22"/>
              </w:rPr>
              <w:t>Children can witness and be adversely affected by domestic abuse and/or violence at home where it occurs between family members. In some cases, a child may blame themselves for the abuse or may have had to leave the family home as a result.</w:t>
            </w:r>
          </w:p>
          <w:p w14:paraId="5024C8FF" w14:textId="77777777" w:rsidR="000E106C" w:rsidRPr="004251DD" w:rsidRDefault="000E106C" w:rsidP="000B541C">
            <w:pPr>
              <w:pStyle w:val="1bodycopy10pt"/>
              <w:rPr>
                <w:rFonts w:asciiTheme="minorHAnsi" w:eastAsia="Arial" w:hAnsiTheme="minorHAnsi" w:cstheme="minorHAnsi"/>
                <w:color w:val="767171" w:themeColor="background2" w:themeShade="80"/>
                <w:sz w:val="22"/>
                <w:szCs w:val="22"/>
              </w:rPr>
            </w:pPr>
            <w:r w:rsidRPr="004251DD">
              <w:rPr>
                <w:rFonts w:asciiTheme="minorHAnsi" w:eastAsia="Arial" w:hAnsiTheme="minorHAnsi" w:cstheme="minorHAnsi"/>
                <w:color w:val="767171" w:themeColor="background2" w:themeShade="80"/>
                <w:sz w:val="22"/>
                <w:szCs w:val="22"/>
              </w:rPr>
              <w:lastRenderedPageBreak/>
              <w:t>Types of domestic abuse include intimate partner violence, abuse by family members, teenage relationship abuse and child/adolescent to parent violence and abuse. Anyone can be a victim of domestic abuse, regardless of gender, age, ethnicity, socioeconomic status, sexuality or background, and domestic abuse can take place inside or outside of the home.</w:t>
            </w:r>
          </w:p>
          <w:p w14:paraId="2E3FB6D4" w14:textId="77777777" w:rsidR="000E106C" w:rsidRPr="004251DD" w:rsidRDefault="000E106C" w:rsidP="000B541C">
            <w:pPr>
              <w:pStyle w:val="1bodycopy10pt"/>
              <w:rPr>
                <w:rFonts w:asciiTheme="minorHAnsi" w:eastAsia="Arial" w:hAnsiTheme="minorHAnsi" w:cstheme="minorHAnsi"/>
                <w:color w:val="767171" w:themeColor="background2" w:themeShade="80"/>
                <w:sz w:val="22"/>
                <w:szCs w:val="22"/>
              </w:rPr>
            </w:pPr>
            <w:r w:rsidRPr="004251DD">
              <w:rPr>
                <w:rFonts w:asciiTheme="minorHAnsi" w:eastAsia="Arial" w:hAnsiTheme="minorHAnsi" w:cstheme="minorHAnsi"/>
                <w:color w:val="767171" w:themeColor="background2" w:themeShade="80"/>
                <w:sz w:val="22"/>
                <w:szCs w:val="22"/>
              </w:rPr>
              <w:t>Older children may also experience domestic abuse and/or violence in their own personal relationships. This is often referred to as Teenage Relationship Abuse.</w:t>
            </w:r>
          </w:p>
          <w:p w14:paraId="5D55B4D6" w14:textId="77777777" w:rsidR="000E106C" w:rsidRPr="004251DD" w:rsidRDefault="000E106C" w:rsidP="000B541C">
            <w:pPr>
              <w:pStyle w:val="1bodycopy10pt"/>
              <w:rPr>
                <w:rFonts w:asciiTheme="minorHAnsi" w:eastAsia="Arial" w:hAnsiTheme="minorHAnsi" w:cstheme="minorHAnsi"/>
                <w:color w:val="767171" w:themeColor="background2" w:themeShade="80"/>
                <w:sz w:val="22"/>
                <w:szCs w:val="22"/>
              </w:rPr>
            </w:pPr>
            <w:r w:rsidRPr="004251DD">
              <w:rPr>
                <w:rFonts w:asciiTheme="minorHAnsi" w:eastAsia="Arial" w:hAnsiTheme="minorHAnsi" w:cstheme="minorHAnsi"/>
                <w:color w:val="767171" w:themeColor="background2" w:themeShade="80"/>
                <w:sz w:val="22"/>
                <w:szCs w:val="22"/>
              </w:rPr>
              <w:t>Exposure to domestic abuse and/or violence can have a serious, long-lasting emotional and psychological impact on children</w:t>
            </w:r>
            <w:r w:rsidRPr="00804129">
              <w:rPr>
                <w:rFonts w:asciiTheme="minorHAnsi" w:eastAsia="Arial" w:hAnsiTheme="minorHAnsi" w:cstheme="minorHAnsi"/>
                <w:color w:val="767171" w:themeColor="background2" w:themeShade="80"/>
                <w:sz w:val="22"/>
                <w:szCs w:val="22"/>
              </w:rPr>
              <w:t>.</w:t>
            </w:r>
            <w:r w:rsidR="004251DD" w:rsidRPr="00804129">
              <w:rPr>
                <w:rFonts w:asciiTheme="minorHAnsi" w:eastAsia="Arial" w:hAnsiTheme="minorHAnsi" w:cstheme="minorHAnsi"/>
                <w:color w:val="767171" w:themeColor="background2" w:themeShade="80"/>
                <w:sz w:val="22"/>
                <w:szCs w:val="22"/>
              </w:rPr>
              <w:t xml:space="preserve"> It is in itself, a form of abuse.</w:t>
            </w:r>
          </w:p>
          <w:p w14:paraId="3C075D12" w14:textId="77777777" w:rsidR="000E106C" w:rsidRPr="004251DD" w:rsidRDefault="000E106C" w:rsidP="000B541C">
            <w:pPr>
              <w:pStyle w:val="1bodycopy10pt"/>
              <w:rPr>
                <w:rFonts w:asciiTheme="minorHAnsi" w:eastAsia="Arial" w:hAnsiTheme="minorHAnsi" w:cstheme="minorHAnsi"/>
                <w:color w:val="767171" w:themeColor="background2" w:themeShade="80"/>
                <w:sz w:val="22"/>
                <w:szCs w:val="22"/>
              </w:rPr>
            </w:pPr>
            <w:r w:rsidRPr="004251DD">
              <w:rPr>
                <w:rFonts w:asciiTheme="minorHAnsi" w:eastAsia="Arial" w:hAnsiTheme="minorHAnsi" w:cstheme="minorHAnsi"/>
                <w:color w:val="767171" w:themeColor="background2" w:themeShade="80"/>
                <w:sz w:val="22"/>
                <w:szCs w:val="22"/>
              </w:rPr>
              <w:t xml:space="preserve">If police are called to an incident of domestic abuse and any children in the household have experienced the incident, the police will inform the key adult in </w:t>
            </w:r>
            <w:r w:rsidR="00D66D60">
              <w:rPr>
                <w:rFonts w:asciiTheme="minorHAnsi" w:eastAsia="Arial" w:hAnsiTheme="minorHAnsi" w:cstheme="minorHAnsi"/>
                <w:color w:val="767171" w:themeColor="background2" w:themeShade="80"/>
                <w:sz w:val="22"/>
                <w:szCs w:val="22"/>
              </w:rPr>
              <w:t>school</w:t>
            </w:r>
            <w:r w:rsidRPr="004251DD">
              <w:rPr>
                <w:rFonts w:asciiTheme="minorHAnsi" w:eastAsia="Arial" w:hAnsiTheme="minorHAnsi" w:cstheme="minorHAnsi"/>
                <w:color w:val="767171" w:themeColor="background2" w:themeShade="80"/>
                <w:sz w:val="22"/>
                <w:szCs w:val="22"/>
              </w:rPr>
              <w:t xml:space="preserve"> (usually the designated safeguarding lead) before the child or children arrive at</w:t>
            </w:r>
            <w:r w:rsidR="00AA717B" w:rsidRPr="004251DD">
              <w:rPr>
                <w:rFonts w:asciiTheme="minorHAnsi" w:eastAsia="Arial" w:hAnsiTheme="minorHAnsi" w:cstheme="minorHAnsi"/>
                <w:color w:val="767171" w:themeColor="background2" w:themeShade="80"/>
                <w:sz w:val="22"/>
                <w:szCs w:val="22"/>
              </w:rPr>
              <w:t xml:space="preserve"> school</w:t>
            </w:r>
            <w:r w:rsidRPr="004251DD">
              <w:rPr>
                <w:rFonts w:asciiTheme="minorHAnsi" w:eastAsia="Arial" w:hAnsiTheme="minorHAnsi" w:cstheme="minorHAnsi"/>
                <w:color w:val="767171" w:themeColor="background2" w:themeShade="80"/>
                <w:sz w:val="22"/>
                <w:szCs w:val="22"/>
              </w:rPr>
              <w:t xml:space="preserve"> the following day. </w:t>
            </w:r>
          </w:p>
          <w:p w14:paraId="018A4187" w14:textId="77777777" w:rsidR="000E106C" w:rsidRPr="003A2E14" w:rsidRDefault="000E106C" w:rsidP="000B541C">
            <w:pPr>
              <w:pStyle w:val="1bodycopy10pt"/>
              <w:rPr>
                <w:rFonts w:asciiTheme="minorHAnsi" w:eastAsia="Arial" w:hAnsiTheme="minorHAnsi" w:cstheme="minorBidi"/>
                <w:color w:val="0D0D0D" w:themeColor="text1" w:themeTint="F2"/>
                <w:sz w:val="22"/>
                <w:szCs w:val="22"/>
              </w:rPr>
            </w:pPr>
            <w:r w:rsidRPr="004251DD">
              <w:rPr>
                <w:rFonts w:asciiTheme="minorHAnsi" w:eastAsia="Arial" w:hAnsiTheme="minorHAnsi" w:cstheme="minorBidi"/>
                <w:color w:val="767171" w:themeColor="background2" w:themeShade="80"/>
                <w:sz w:val="22"/>
                <w:szCs w:val="22"/>
              </w:rPr>
              <w:t xml:space="preserve">The DSL will provide support according to the child’s needs and update records about their circumstances. </w:t>
            </w:r>
          </w:p>
        </w:tc>
      </w:tr>
      <w:tr w:rsidR="000E106C" w:rsidRPr="008E7C2A" w14:paraId="73B5DD6D" w14:textId="77777777" w:rsidTr="004251DD">
        <w:tc>
          <w:tcPr>
            <w:tcW w:w="1395" w:type="dxa"/>
            <w:shd w:val="clear" w:color="auto" w:fill="FFD966" w:themeFill="accent4" w:themeFillTint="99"/>
          </w:tcPr>
          <w:p w14:paraId="1DF59603" w14:textId="77777777" w:rsidR="000E106C" w:rsidRPr="004251DD" w:rsidRDefault="000E106C" w:rsidP="000B541C">
            <w:pPr>
              <w:pStyle w:val="1bodycopy10pt"/>
              <w:rPr>
                <w:rFonts w:asciiTheme="minorHAnsi" w:eastAsia="Arial" w:hAnsiTheme="minorHAnsi" w:cstheme="minorHAnsi"/>
                <w:b/>
                <w:bCs/>
                <w:color w:val="808080" w:themeColor="background1" w:themeShade="80"/>
                <w:sz w:val="24"/>
              </w:rPr>
            </w:pPr>
            <w:r w:rsidRPr="004251DD">
              <w:rPr>
                <w:rFonts w:asciiTheme="minorHAnsi" w:eastAsia="Arial" w:hAnsiTheme="minorHAnsi" w:cstheme="minorHAnsi"/>
                <w:b/>
                <w:bCs/>
                <w:color w:val="808080" w:themeColor="background1" w:themeShade="80"/>
                <w:sz w:val="24"/>
              </w:rPr>
              <w:lastRenderedPageBreak/>
              <w:t>Definition</w:t>
            </w:r>
          </w:p>
        </w:tc>
        <w:tc>
          <w:tcPr>
            <w:tcW w:w="12931" w:type="dxa"/>
          </w:tcPr>
          <w:p w14:paraId="7188B443" w14:textId="77777777" w:rsidR="00B679CC" w:rsidRPr="004251DD" w:rsidRDefault="00B679CC" w:rsidP="004251DD">
            <w:pPr>
              <w:spacing w:before="108" w:after="108"/>
              <w:ind w:right="108"/>
              <w:rPr>
                <w:rFonts w:eastAsia="Arial" w:cs="Arial"/>
                <w:color w:val="767171" w:themeColor="background2" w:themeShade="80"/>
                <w:szCs w:val="24"/>
              </w:rPr>
            </w:pPr>
            <w:r w:rsidRPr="004251DD">
              <w:rPr>
                <w:rFonts w:eastAsia="Arial" w:cs="Arial"/>
                <w:color w:val="767171" w:themeColor="background2" w:themeShade="80"/>
                <w:szCs w:val="24"/>
              </w:rPr>
              <w:t>The Domestic Abuse Act 2021 (Part 1) defines domestic abuse as any of the following behaviours, either as a pattern of behaviour, or as a single incident, between two people over the age of 16, who are 'personally connected' to each other:</w:t>
            </w:r>
          </w:p>
          <w:p w14:paraId="24785542" w14:textId="77777777" w:rsidR="00B679CC" w:rsidRPr="004251DD" w:rsidRDefault="00B679CC" w:rsidP="000B541C">
            <w:pPr>
              <w:spacing w:before="108" w:after="108"/>
              <w:ind w:left="108" w:right="108"/>
              <w:rPr>
                <w:rFonts w:cs="Arial"/>
                <w:color w:val="767171" w:themeColor="background2" w:themeShade="80"/>
                <w:szCs w:val="24"/>
              </w:rPr>
            </w:pPr>
            <w:r w:rsidRPr="004251DD">
              <w:rPr>
                <w:rFonts w:cs="Arial"/>
                <w:color w:val="767171" w:themeColor="background2" w:themeShade="80"/>
                <w:szCs w:val="24"/>
              </w:rPr>
              <w:t>(a) physical or sexual abuse.</w:t>
            </w:r>
          </w:p>
          <w:p w14:paraId="376B77DB" w14:textId="77777777" w:rsidR="00B679CC" w:rsidRPr="004251DD" w:rsidRDefault="00B679CC" w:rsidP="000B541C">
            <w:pPr>
              <w:spacing w:before="108" w:after="108"/>
              <w:ind w:left="108" w:right="108"/>
              <w:rPr>
                <w:rFonts w:cs="Arial"/>
                <w:color w:val="767171" w:themeColor="background2" w:themeShade="80"/>
                <w:szCs w:val="24"/>
              </w:rPr>
            </w:pPr>
            <w:r w:rsidRPr="004251DD">
              <w:rPr>
                <w:rFonts w:cs="Arial"/>
                <w:color w:val="767171" w:themeColor="background2" w:themeShade="80"/>
                <w:szCs w:val="24"/>
              </w:rPr>
              <w:t>(b) violent or threatening behaviour.</w:t>
            </w:r>
          </w:p>
          <w:p w14:paraId="30E1CCD9" w14:textId="77777777" w:rsidR="00B679CC" w:rsidRPr="004251DD" w:rsidRDefault="00B679CC" w:rsidP="000B541C">
            <w:pPr>
              <w:spacing w:before="108" w:after="108"/>
              <w:ind w:left="108" w:right="108"/>
              <w:rPr>
                <w:rFonts w:cs="Arial"/>
                <w:color w:val="767171" w:themeColor="background2" w:themeShade="80"/>
                <w:szCs w:val="24"/>
              </w:rPr>
            </w:pPr>
            <w:r w:rsidRPr="004251DD">
              <w:rPr>
                <w:rFonts w:cs="Arial"/>
                <w:color w:val="767171" w:themeColor="background2" w:themeShade="80"/>
                <w:szCs w:val="24"/>
              </w:rPr>
              <w:t>(c) controlling or coercive behaviour.</w:t>
            </w:r>
          </w:p>
          <w:p w14:paraId="617C74D3" w14:textId="77777777" w:rsidR="00B679CC" w:rsidRPr="004251DD" w:rsidRDefault="00B679CC" w:rsidP="000B541C">
            <w:pPr>
              <w:spacing w:before="108" w:after="108"/>
              <w:ind w:left="108" w:right="108"/>
              <w:rPr>
                <w:rFonts w:cs="Arial"/>
                <w:color w:val="767171" w:themeColor="background2" w:themeShade="80"/>
                <w:szCs w:val="24"/>
              </w:rPr>
            </w:pPr>
            <w:r w:rsidRPr="004251DD">
              <w:rPr>
                <w:rFonts w:cs="Arial"/>
                <w:color w:val="767171" w:themeColor="background2" w:themeShade="80"/>
                <w:szCs w:val="24"/>
              </w:rPr>
              <w:t>(d) economic abuse (adverse effect of the victim to acquire, use or maintain money or other property; or obtain goods or services); and</w:t>
            </w:r>
          </w:p>
          <w:p w14:paraId="7E9AB43D" w14:textId="77777777" w:rsidR="00B679CC" w:rsidRPr="004251DD" w:rsidRDefault="00B679CC" w:rsidP="000B541C">
            <w:pPr>
              <w:spacing w:before="108" w:after="108"/>
              <w:ind w:left="108" w:right="108"/>
              <w:rPr>
                <w:rFonts w:cs="Arial"/>
                <w:color w:val="767171" w:themeColor="background2" w:themeShade="80"/>
                <w:szCs w:val="24"/>
              </w:rPr>
            </w:pPr>
            <w:r w:rsidRPr="004251DD">
              <w:rPr>
                <w:rFonts w:cs="Arial"/>
                <w:color w:val="767171" w:themeColor="background2" w:themeShade="80"/>
                <w:szCs w:val="24"/>
              </w:rPr>
              <w:t>(e) psychological, emotional or other abuse.</w:t>
            </w:r>
          </w:p>
          <w:p w14:paraId="10019674" w14:textId="77777777" w:rsidR="00B679CC" w:rsidRPr="004251DD" w:rsidRDefault="00B679CC" w:rsidP="000B541C">
            <w:pPr>
              <w:spacing w:before="108" w:after="108"/>
              <w:ind w:left="108" w:right="108"/>
              <w:rPr>
                <w:rFonts w:cs="Arial"/>
                <w:color w:val="767171" w:themeColor="background2" w:themeShade="80"/>
                <w:szCs w:val="24"/>
              </w:rPr>
            </w:pPr>
            <w:r w:rsidRPr="004251DD">
              <w:rPr>
                <w:rFonts w:cs="Arial"/>
                <w:color w:val="767171" w:themeColor="background2" w:themeShade="80"/>
                <w:szCs w:val="24"/>
              </w:rPr>
              <w:t>People are 'personally connected' when they are or have been married to each other or civil partners; or have agreed to marry or become civil partners. If the two people have been in an intimate relationship with each other, have shared parental responsibility for the same child, or they are relatives.</w:t>
            </w:r>
          </w:p>
          <w:p w14:paraId="27F59138" w14:textId="77777777" w:rsidR="00B679CC" w:rsidRPr="004251DD" w:rsidRDefault="00B679CC" w:rsidP="000B541C">
            <w:pPr>
              <w:spacing w:before="108" w:after="108"/>
              <w:ind w:left="108" w:right="108"/>
              <w:rPr>
                <w:rFonts w:cs="Arial"/>
                <w:color w:val="767171" w:themeColor="background2" w:themeShade="80"/>
                <w:szCs w:val="24"/>
              </w:rPr>
            </w:pPr>
            <w:r w:rsidRPr="004251DD">
              <w:rPr>
                <w:rFonts w:cs="Arial"/>
                <w:color w:val="767171" w:themeColor="background2" w:themeShade="80"/>
                <w:szCs w:val="24"/>
              </w:rPr>
              <w:t>The definition of Domestic Abuse applies to children if they see or hear, or experience the effects of, the abuse; and they are related to the abusive person.</w:t>
            </w:r>
          </w:p>
          <w:p w14:paraId="12D0EA36" w14:textId="77777777" w:rsidR="000E106C" w:rsidRPr="000B541C" w:rsidRDefault="00B679CC" w:rsidP="000B541C">
            <w:pPr>
              <w:spacing w:before="108" w:after="108"/>
              <w:ind w:left="108" w:right="108"/>
              <w:rPr>
                <w:rFonts w:cs="Arial"/>
                <w:szCs w:val="24"/>
              </w:rPr>
            </w:pPr>
            <w:r w:rsidRPr="004251DD">
              <w:rPr>
                <w:rFonts w:cs="Arial"/>
                <w:color w:val="767171" w:themeColor="background2" w:themeShade="80"/>
                <w:szCs w:val="24"/>
              </w:rPr>
              <w:t xml:space="preserve">(The definition can be found here: </w:t>
            </w:r>
            <w:hyperlink r:id="rId148" w:history="1">
              <w:r w:rsidRPr="004251DD">
                <w:rPr>
                  <w:rStyle w:val="Hyperlink"/>
                  <w:rFonts w:cs="Arial"/>
                  <w:color w:val="767171" w:themeColor="background2" w:themeShade="80"/>
                  <w:szCs w:val="24"/>
                </w:rPr>
                <w:t>https://www.legislation.gov.uk/ukpga/2021/17/part/1/enacted</w:t>
              </w:r>
            </w:hyperlink>
            <w:r w:rsidRPr="004251DD">
              <w:rPr>
                <w:rFonts w:cs="Arial"/>
                <w:color w:val="767171" w:themeColor="background2" w:themeShade="80"/>
                <w:szCs w:val="24"/>
              </w:rPr>
              <w:t>)</w:t>
            </w:r>
          </w:p>
        </w:tc>
      </w:tr>
      <w:tr w:rsidR="00B679CC" w:rsidRPr="008E7C2A" w14:paraId="1AB94946" w14:textId="77777777" w:rsidTr="004251DD">
        <w:tc>
          <w:tcPr>
            <w:tcW w:w="1395" w:type="dxa"/>
            <w:shd w:val="clear" w:color="auto" w:fill="FFD966" w:themeFill="accent4" w:themeFillTint="99"/>
          </w:tcPr>
          <w:p w14:paraId="22FC8733" w14:textId="77777777" w:rsidR="00B679CC" w:rsidRPr="004251DD" w:rsidRDefault="00B679CC" w:rsidP="000B541C">
            <w:pPr>
              <w:pStyle w:val="1bodycopy10pt"/>
              <w:rPr>
                <w:rFonts w:asciiTheme="minorHAnsi" w:eastAsia="Arial" w:hAnsiTheme="minorHAnsi" w:cstheme="minorHAnsi"/>
                <w:b/>
                <w:bCs/>
                <w:color w:val="808080" w:themeColor="background1" w:themeShade="80"/>
                <w:sz w:val="24"/>
              </w:rPr>
            </w:pPr>
            <w:r w:rsidRPr="005A1661">
              <w:rPr>
                <w:rFonts w:asciiTheme="minorHAnsi" w:eastAsia="Arial" w:hAnsiTheme="minorHAnsi" w:cstheme="minorHAnsi"/>
                <w:b/>
                <w:bCs/>
                <w:color w:val="808080" w:themeColor="background1" w:themeShade="80"/>
                <w:sz w:val="28"/>
                <w:szCs w:val="28"/>
              </w:rPr>
              <w:t xml:space="preserve"> </w:t>
            </w:r>
            <w:r w:rsidRPr="004251DD">
              <w:rPr>
                <w:rFonts w:asciiTheme="minorHAnsi" w:eastAsia="Arial" w:hAnsiTheme="minorHAnsi" w:cstheme="minorHAnsi"/>
                <w:b/>
                <w:bCs/>
                <w:color w:val="808080" w:themeColor="background1" w:themeShade="80"/>
                <w:sz w:val="24"/>
              </w:rPr>
              <w:t xml:space="preserve">Operation Encompass </w:t>
            </w:r>
          </w:p>
        </w:tc>
        <w:tc>
          <w:tcPr>
            <w:tcW w:w="12931" w:type="dxa"/>
          </w:tcPr>
          <w:p w14:paraId="4CDB78E2" w14:textId="77777777" w:rsidR="00B679CC" w:rsidRPr="000B541C" w:rsidRDefault="00804129" w:rsidP="00804129">
            <w:pPr>
              <w:spacing w:before="108" w:after="108"/>
              <w:ind w:left="108" w:right="108"/>
              <w:rPr>
                <w:rFonts w:cs="Arial"/>
                <w:highlight w:val="cyan"/>
              </w:rPr>
            </w:pPr>
            <w:r w:rsidRPr="00804129">
              <w:rPr>
                <w:rFonts w:cs="Arial"/>
              </w:rPr>
              <w:t xml:space="preserve">School receive </w:t>
            </w:r>
            <w:r w:rsidR="3C269121" w:rsidRPr="00804129">
              <w:rPr>
                <w:rFonts w:cs="Arial"/>
              </w:rPr>
              <w:t xml:space="preserve">Operation Encompass </w:t>
            </w:r>
            <w:r w:rsidRPr="00804129">
              <w:rPr>
                <w:rFonts w:cs="Arial"/>
              </w:rPr>
              <w:t>notifications. The cla</w:t>
            </w:r>
            <w:r>
              <w:rPr>
                <w:rFonts w:cs="Arial"/>
              </w:rPr>
              <w:t>ss teacher is informed and they</w:t>
            </w:r>
            <w:r w:rsidRPr="00804129">
              <w:rPr>
                <w:rFonts w:cs="Arial"/>
              </w:rPr>
              <w:t xml:space="preserve"> follow up with a well-being check. Details are then recorded on Safeguard</w:t>
            </w:r>
            <w:r>
              <w:rPr>
                <w:rFonts w:cs="Arial"/>
              </w:rPr>
              <w:t xml:space="preserve"> and any concerns raised are followed up by the DSL or Safeguarding Team</w:t>
            </w:r>
            <w:r w:rsidRPr="00804129">
              <w:rPr>
                <w:rFonts w:cs="Arial"/>
              </w:rPr>
              <w:t xml:space="preserve">. </w:t>
            </w:r>
          </w:p>
        </w:tc>
      </w:tr>
      <w:tr w:rsidR="00B679CC" w:rsidRPr="008E7C2A" w14:paraId="417DA99D" w14:textId="77777777" w:rsidTr="004251DD">
        <w:tc>
          <w:tcPr>
            <w:tcW w:w="1395" w:type="dxa"/>
            <w:shd w:val="clear" w:color="auto" w:fill="FFD966" w:themeFill="accent4" w:themeFillTint="99"/>
          </w:tcPr>
          <w:p w14:paraId="513CCDBB" w14:textId="77777777" w:rsidR="003A2E14" w:rsidRDefault="000B541C" w:rsidP="000B541C">
            <w:pPr>
              <w:jc w:val="center"/>
              <w:rPr>
                <w:rFonts w:eastAsia="Arial" w:cs="Arial"/>
              </w:rPr>
            </w:pPr>
            <w:r>
              <w:rPr>
                <w:rFonts w:eastAsia="Arial" w:cs="Arial"/>
                <w:noProof/>
                <w:lang w:eastAsia="en-GB"/>
              </w:rPr>
              <w:lastRenderedPageBreak/>
              <w:drawing>
                <wp:inline distT="0" distB="0" distL="0" distR="0" wp14:anchorId="73818BA4" wp14:editId="4BD700F2">
                  <wp:extent cx="510838" cy="510838"/>
                  <wp:effectExtent l="0" t="0" r="0" b="0"/>
                  <wp:docPr id="731511046" name="Graphic 731511046"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11046" name="Graphic 731511046" descr="Speaker phone with solid fill"/>
                          <pic:cNvPicPr/>
                        </pic:nvPicPr>
                        <pic:blipFill>
                          <a:blip r:embed="rId14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1"/>
                              </a:ext>
                            </a:extLst>
                          </a:blip>
                          <a:stretch>
                            <a:fillRect/>
                          </a:stretch>
                        </pic:blipFill>
                        <pic:spPr>
                          <a:xfrm>
                            <a:off x="0" y="0"/>
                            <a:ext cx="515938" cy="515938"/>
                          </a:xfrm>
                          <a:prstGeom prst="rect">
                            <a:avLst/>
                          </a:prstGeom>
                        </pic:spPr>
                      </pic:pic>
                    </a:graphicData>
                  </a:graphic>
                </wp:inline>
              </w:drawing>
            </w:r>
          </w:p>
        </w:tc>
        <w:tc>
          <w:tcPr>
            <w:tcW w:w="12931" w:type="dxa"/>
          </w:tcPr>
          <w:p w14:paraId="24AD6DD4" w14:textId="77777777" w:rsidR="00B679CC" w:rsidRPr="004251DD" w:rsidRDefault="00B679CC" w:rsidP="000B541C">
            <w:pPr>
              <w:rPr>
                <w:rFonts w:cs="Arial"/>
                <w:color w:val="767171" w:themeColor="background2" w:themeShade="80"/>
              </w:rPr>
            </w:pPr>
            <w:r w:rsidRPr="004251DD">
              <w:rPr>
                <w:rFonts w:cs="Arial"/>
                <w:color w:val="767171" w:themeColor="background2" w:themeShade="80"/>
              </w:rPr>
              <w:t>The National Domestic Abuse helpline can be called free of charge and in confidence, 24 hours a day on 0808 2000 247.</w:t>
            </w:r>
          </w:p>
          <w:p w14:paraId="2C5B3143" w14:textId="77777777" w:rsidR="002C1E9F" w:rsidRPr="002C1E9F" w:rsidRDefault="002C1E9F" w:rsidP="000B541C">
            <w:pPr>
              <w:rPr>
                <w:rFonts w:eastAsia="Arial" w:cs="Arial"/>
                <w:b/>
                <w:bCs/>
                <w:noProof/>
                <w:color w:val="000000"/>
              </w:rPr>
            </w:pPr>
          </w:p>
        </w:tc>
      </w:tr>
      <w:tr w:rsidR="008112F6" w:rsidRPr="00F36D43" w14:paraId="56C4E623" w14:textId="77777777" w:rsidTr="004251DD">
        <w:tc>
          <w:tcPr>
            <w:tcW w:w="1395" w:type="dxa"/>
            <w:shd w:val="clear" w:color="auto" w:fill="FFD966" w:themeFill="accent4" w:themeFillTint="99"/>
          </w:tcPr>
          <w:p w14:paraId="0CE0B073" w14:textId="77777777" w:rsidR="008112F6" w:rsidRDefault="008112F6" w:rsidP="000B541C">
            <w:pPr>
              <w:jc w:val="both"/>
              <w:rPr>
                <w:rFonts w:ascii="Segoe UI" w:hAnsi="Segoe UI" w:cs="Segoe UI"/>
                <w:color w:val="1D1D1D"/>
                <w:sz w:val="27"/>
                <w:szCs w:val="27"/>
                <w:shd w:val="clear" w:color="auto" w:fill="FFFFFF"/>
              </w:rPr>
            </w:pPr>
            <w:r>
              <w:rPr>
                <w:rFonts w:ascii="Segoe UI" w:hAnsi="Segoe UI" w:cs="Segoe UI"/>
                <w:noProof/>
                <w:color w:val="1D1D1D"/>
                <w:sz w:val="27"/>
                <w:szCs w:val="27"/>
                <w:shd w:val="clear" w:color="auto" w:fill="FFFFFF"/>
                <w:lang w:eastAsia="en-GB"/>
              </w:rPr>
              <w:drawing>
                <wp:anchor distT="0" distB="0" distL="114300" distR="114300" simplePos="0" relativeHeight="251658265" behindDoc="0" locked="0" layoutInCell="1" allowOverlap="1" wp14:anchorId="124C3330" wp14:editId="105461CD">
                  <wp:simplePos x="0" y="0"/>
                  <wp:positionH relativeFrom="column">
                    <wp:posOffset>40640</wp:posOffset>
                  </wp:positionH>
                  <wp:positionV relativeFrom="paragraph">
                    <wp:posOffset>1905</wp:posOffset>
                  </wp:positionV>
                  <wp:extent cx="781050" cy="781050"/>
                  <wp:effectExtent l="0" t="0" r="0" b="0"/>
                  <wp:wrapSquare wrapText="bothSides"/>
                  <wp:docPr id="1719734939" name="Graphic 1719734939" descr="Gro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2879" name="Graphic 96982879" descr="Group outline"/>
                          <pic:cNvPicPr/>
                        </pic:nvPicPr>
                        <pic:blipFill>
                          <a:blip r:embed="rId15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1"/>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p>
        </w:tc>
        <w:tc>
          <w:tcPr>
            <w:tcW w:w="12931" w:type="dxa"/>
            <w:shd w:val="clear" w:color="auto" w:fill="FFFFFF" w:themeFill="background1"/>
          </w:tcPr>
          <w:p w14:paraId="22DDD909" w14:textId="77777777" w:rsidR="008112F6" w:rsidRPr="005D22F4" w:rsidRDefault="008112F6" w:rsidP="000B541C">
            <w:pPr>
              <w:rPr>
                <w:color w:val="767171" w:themeColor="background2" w:themeShade="80"/>
              </w:rPr>
            </w:pPr>
            <w:r w:rsidRPr="005D22F4">
              <w:rPr>
                <w:color w:val="767171" w:themeColor="background2" w:themeShade="80"/>
              </w:rPr>
              <w:t>Voice of the Child:</w:t>
            </w:r>
          </w:p>
          <w:p w14:paraId="33DBFD05" w14:textId="77777777" w:rsidR="004251DD" w:rsidRPr="005D22F4" w:rsidRDefault="008112F6" w:rsidP="000B541C">
            <w:pPr>
              <w:rPr>
                <w:color w:val="767171" w:themeColor="background2" w:themeShade="80"/>
              </w:rPr>
            </w:pPr>
            <w:r w:rsidRPr="005D22F4">
              <w:rPr>
                <w:color w:val="767171" w:themeColor="background2" w:themeShade="80"/>
              </w:rPr>
              <w:t>“I am worried about my stepchildren. They confided in my children that on a recent contact visit they witnessed their mum’s partner attacking her violently. They are now scared of their mum’s partner and don’t want to go back there.” Stepmother</w:t>
            </w:r>
          </w:p>
          <w:p w14:paraId="19867EFD" w14:textId="77777777" w:rsidR="005D22F4" w:rsidRPr="004251DD" w:rsidRDefault="005D22F4" w:rsidP="000B541C"/>
          <w:p w14:paraId="57C25F0A" w14:textId="77777777" w:rsidR="008112F6" w:rsidRPr="004251DD" w:rsidRDefault="008112F6" w:rsidP="000B541C">
            <w:pPr>
              <w:rPr>
                <w:rFonts w:cstheme="minorHAnsi"/>
                <w:color w:val="1D1D1D"/>
                <w:shd w:val="clear" w:color="auto" w:fill="FFFFFF"/>
              </w:rPr>
            </w:pPr>
            <w:r w:rsidRPr="005D22F4">
              <w:rPr>
                <w:rFonts w:cstheme="minorHAnsi"/>
                <w:color w:val="767171" w:themeColor="background2" w:themeShade="80"/>
                <w:shd w:val="clear" w:color="auto" w:fill="FFFFFF"/>
              </w:rPr>
              <w:t xml:space="preserve">This quote is taken from the </w:t>
            </w:r>
            <w:r w:rsidR="00193073" w:rsidRPr="005D22F4">
              <w:rPr>
                <w:rFonts w:cstheme="minorHAnsi"/>
                <w:color w:val="767171" w:themeColor="background2" w:themeShade="80"/>
                <w:shd w:val="clear" w:color="auto" w:fill="FFFFFF"/>
              </w:rPr>
              <w:t>NSPCC report ‘The impact of domestic abuse on children and young people from the voices of parents and carers’</w:t>
            </w:r>
            <w:r w:rsidR="00B76682" w:rsidRPr="005D22F4">
              <w:rPr>
                <w:rFonts w:cstheme="minorHAnsi"/>
                <w:color w:val="767171" w:themeColor="background2" w:themeShade="80"/>
                <w:shd w:val="clear" w:color="auto" w:fill="FFFFFF"/>
              </w:rPr>
              <w:t xml:space="preserve">, December 2021. </w:t>
            </w:r>
            <w:r w:rsidR="00193073" w:rsidRPr="005D22F4">
              <w:rPr>
                <w:rFonts w:cstheme="minorHAnsi"/>
                <w:color w:val="767171" w:themeColor="background2" w:themeShade="80"/>
                <w:shd w:val="clear" w:color="auto" w:fill="FFFFFF"/>
              </w:rPr>
              <w:t xml:space="preserve">You can read the report in full, here: </w:t>
            </w:r>
            <w:hyperlink r:id="rId151" w:history="1">
              <w:r w:rsidR="00193073" w:rsidRPr="005D22F4">
                <w:rPr>
                  <w:rStyle w:val="Hyperlink"/>
                  <w:color w:val="767171" w:themeColor="background2" w:themeShade="80"/>
                </w:rPr>
                <w:t>Helplines briefing: The impact of domestic abuse on children and young people from the voices of parents and carers (nspcc.org.uk)</w:t>
              </w:r>
            </w:hyperlink>
          </w:p>
        </w:tc>
      </w:tr>
    </w:tbl>
    <w:p w14:paraId="5ABDAEF2" w14:textId="77777777" w:rsidR="006E63B5" w:rsidRDefault="006E63B5" w:rsidP="006E63B5">
      <w:pPr>
        <w:spacing w:after="0" w:line="240" w:lineRule="auto"/>
        <w:rPr>
          <w:rFonts w:eastAsia="Arial" w:cs="Arial"/>
          <w:szCs w:val="24"/>
        </w:rPr>
      </w:pPr>
    </w:p>
    <w:p w14:paraId="39ED58C6" w14:textId="77777777" w:rsidR="00AA25C4" w:rsidRDefault="00AA25C4" w:rsidP="00DD3E8A">
      <w:pPr>
        <w:spacing w:after="0" w:line="240" w:lineRule="auto"/>
        <w:rPr>
          <w:rFonts w:eastAsia="Arial" w:cs="Arial"/>
          <w:szCs w:val="24"/>
        </w:rPr>
      </w:pPr>
    </w:p>
    <w:p w14:paraId="61737C1E" w14:textId="77777777" w:rsidR="00B27B0A" w:rsidRPr="000B541C" w:rsidRDefault="00B27B0A" w:rsidP="00C236B0">
      <w:pPr>
        <w:pStyle w:val="Subtitle"/>
      </w:pPr>
      <w:r w:rsidRPr="000B541C">
        <w:t xml:space="preserve">Appendix </w:t>
      </w:r>
      <w:r w:rsidR="00A33789" w:rsidRPr="000B541C">
        <w:t>B</w:t>
      </w:r>
      <w:r w:rsidRPr="000B541C">
        <w:t>: Aide-memoire for Professionals to support efficient and appropriate telephone referrals of children who may be suffering, or are likely to suffer, significant harm</w:t>
      </w:r>
    </w:p>
    <w:p w14:paraId="266D8316" w14:textId="77777777" w:rsidR="00AA25C4" w:rsidRDefault="00AA25C4" w:rsidP="00DD3E8A">
      <w:pPr>
        <w:spacing w:after="0" w:line="240" w:lineRule="auto"/>
        <w:rPr>
          <w:rFonts w:eastAsia="Arial" w:cs="Arial"/>
          <w:szCs w:val="24"/>
        </w:rPr>
      </w:pPr>
    </w:p>
    <w:tbl>
      <w:tblPr>
        <w:tblStyle w:val="TableGrid"/>
        <w:tblW w:w="14467" w:type="dxa"/>
        <w:tblInd w:w="-590"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7655"/>
        <w:gridCol w:w="6812"/>
      </w:tblGrid>
      <w:tr w:rsidR="002606D1" w:rsidRPr="008E7C2A" w14:paraId="45DADD16" w14:textId="77777777" w:rsidTr="005D22F4">
        <w:tc>
          <w:tcPr>
            <w:tcW w:w="7655" w:type="dxa"/>
            <w:shd w:val="clear" w:color="auto" w:fill="FFD966" w:themeFill="accent4" w:themeFillTint="99"/>
          </w:tcPr>
          <w:p w14:paraId="524AA3F4" w14:textId="77777777" w:rsidR="002606D1" w:rsidRPr="005A1661" w:rsidRDefault="00B42BFF" w:rsidP="005A1661">
            <w:pPr>
              <w:pStyle w:val="1bodycopy10pt"/>
              <w:jc w:val="right"/>
              <w:rPr>
                <w:rFonts w:asciiTheme="minorHAnsi" w:eastAsia="Arial" w:hAnsiTheme="minorHAnsi" w:cstheme="minorHAnsi"/>
                <w:b/>
                <w:bCs/>
                <w:sz w:val="28"/>
                <w:szCs w:val="28"/>
              </w:rPr>
            </w:pPr>
            <w:r w:rsidRPr="005A1661">
              <w:rPr>
                <w:rFonts w:asciiTheme="minorHAnsi" w:eastAsia="Arial" w:hAnsiTheme="minorHAnsi" w:cstheme="minorHAnsi"/>
                <w:b/>
                <w:bCs/>
                <w:noProof/>
                <w:color w:val="808080" w:themeColor="background1" w:themeShade="80"/>
                <w:sz w:val="28"/>
                <w:szCs w:val="28"/>
                <w:lang w:eastAsia="en-GB"/>
              </w:rPr>
              <w:drawing>
                <wp:anchor distT="0" distB="0" distL="114300" distR="114300" simplePos="0" relativeHeight="251658270" behindDoc="0" locked="0" layoutInCell="1" allowOverlap="1" wp14:anchorId="1038B324" wp14:editId="6A3D325C">
                  <wp:simplePos x="0" y="0"/>
                  <wp:positionH relativeFrom="column">
                    <wp:posOffset>3253740</wp:posOffset>
                  </wp:positionH>
                  <wp:positionV relativeFrom="paragraph">
                    <wp:posOffset>62230</wp:posOffset>
                  </wp:positionV>
                  <wp:extent cx="914400" cy="914400"/>
                  <wp:effectExtent l="0" t="0" r="0" b="0"/>
                  <wp:wrapSquare wrapText="bothSides"/>
                  <wp:docPr id="1683990606" name="Graphic 1683990606"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0606" name="Graphic 1683990606" descr="Chat with solid fill"/>
                          <pic:cNvPicPr/>
                        </pic:nvPicPr>
                        <pic:blipFill>
                          <a:blip r:embed="rId15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3"/>
                              </a:ext>
                            </a:extLst>
                          </a:blip>
                          <a:stretch>
                            <a:fillRect/>
                          </a:stretch>
                        </pic:blipFill>
                        <pic:spPr>
                          <a:xfrm>
                            <a:off x="0" y="0"/>
                            <a:ext cx="914400" cy="914400"/>
                          </a:xfrm>
                          <a:prstGeom prst="rect">
                            <a:avLst/>
                          </a:prstGeom>
                        </pic:spPr>
                      </pic:pic>
                    </a:graphicData>
                  </a:graphic>
                </wp:anchor>
              </w:drawing>
            </w:r>
            <w:r w:rsidRPr="005A1661">
              <w:rPr>
                <w:rFonts w:asciiTheme="minorHAnsi" w:eastAsia="Arial" w:hAnsiTheme="minorHAnsi" w:cstheme="minorHAnsi"/>
                <w:b/>
                <w:bCs/>
                <w:color w:val="808080" w:themeColor="background1" w:themeShade="80"/>
                <w:sz w:val="28"/>
                <w:szCs w:val="28"/>
              </w:rPr>
              <w:t>Situation</w:t>
            </w:r>
          </w:p>
        </w:tc>
        <w:tc>
          <w:tcPr>
            <w:tcW w:w="6812" w:type="dxa"/>
          </w:tcPr>
          <w:p w14:paraId="1480B3FD" w14:textId="77777777" w:rsidR="00B42BFF" w:rsidRPr="005F2183" w:rsidRDefault="00B42BFF" w:rsidP="00297102">
            <w:pPr>
              <w:pStyle w:val="ListParagraph"/>
              <w:numPr>
                <w:ilvl w:val="0"/>
                <w:numId w:val="49"/>
              </w:numPr>
              <w:rPr>
                <w:rFonts w:eastAsia="Arial" w:cs="Arial"/>
                <w:color w:val="767171" w:themeColor="background2" w:themeShade="80"/>
                <w:szCs w:val="24"/>
              </w:rPr>
            </w:pPr>
            <w:r w:rsidRPr="005F2183">
              <w:rPr>
                <w:rFonts w:eastAsia="Arial" w:cs="Arial"/>
                <w:color w:val="767171" w:themeColor="background2" w:themeShade="80"/>
                <w:szCs w:val="24"/>
              </w:rPr>
              <w:t>‘I am (give your name / designation / base). I am calling about (child’s name(s) / date of birth / address, or mother’s details if an unborn child).</w:t>
            </w:r>
          </w:p>
          <w:p w14:paraId="2885BD6A" w14:textId="77777777" w:rsidR="00B42BFF" w:rsidRPr="005F2183" w:rsidRDefault="00B42BFF" w:rsidP="00297102">
            <w:pPr>
              <w:pStyle w:val="ListParagraph"/>
              <w:numPr>
                <w:ilvl w:val="0"/>
                <w:numId w:val="49"/>
              </w:numPr>
              <w:rPr>
                <w:rFonts w:eastAsia="Arial" w:cs="Arial"/>
                <w:color w:val="767171" w:themeColor="background2" w:themeShade="80"/>
                <w:szCs w:val="24"/>
              </w:rPr>
            </w:pPr>
            <w:r w:rsidRPr="005F2183">
              <w:rPr>
                <w:rFonts w:eastAsia="Arial" w:cs="Arial"/>
                <w:color w:val="767171" w:themeColor="background2" w:themeShade="80"/>
                <w:szCs w:val="24"/>
              </w:rPr>
              <w:t>I am calling because I believe this child is at risk of harm.</w:t>
            </w:r>
          </w:p>
          <w:p w14:paraId="2DC05071" w14:textId="77777777" w:rsidR="002606D1" w:rsidRPr="008E7C2A" w:rsidRDefault="00B42BFF" w:rsidP="00297102">
            <w:pPr>
              <w:pStyle w:val="ListParagraph"/>
              <w:numPr>
                <w:ilvl w:val="0"/>
                <w:numId w:val="49"/>
              </w:numPr>
              <w:spacing w:before="108" w:after="108"/>
              <w:rPr>
                <w:rFonts w:eastAsia="Arial" w:cs="Arial"/>
              </w:rPr>
            </w:pPr>
            <w:r w:rsidRPr="005F2183">
              <w:rPr>
                <w:rFonts w:eastAsia="Arial" w:cs="Arial"/>
                <w:color w:val="767171" w:themeColor="background2" w:themeShade="80"/>
              </w:rPr>
              <w:t>The parents are/aren’t aware of the referral.’</w:t>
            </w:r>
          </w:p>
        </w:tc>
      </w:tr>
      <w:tr w:rsidR="002606D1" w:rsidRPr="008E7C2A" w14:paraId="60F1D19E" w14:textId="77777777" w:rsidTr="005D22F4">
        <w:tc>
          <w:tcPr>
            <w:tcW w:w="7655" w:type="dxa"/>
          </w:tcPr>
          <w:p w14:paraId="78606D41" w14:textId="77777777" w:rsidR="00B42BFF" w:rsidRPr="005F2183" w:rsidRDefault="002606D1" w:rsidP="00297102">
            <w:pPr>
              <w:pStyle w:val="ListParagraph"/>
              <w:numPr>
                <w:ilvl w:val="0"/>
                <w:numId w:val="50"/>
              </w:numPr>
              <w:rPr>
                <w:rFonts w:eastAsia="Arial" w:cs="Arial"/>
                <w:color w:val="767171" w:themeColor="background2" w:themeShade="80"/>
                <w:szCs w:val="24"/>
              </w:rPr>
            </w:pPr>
            <w:r w:rsidRPr="005F2183">
              <w:rPr>
                <w:rFonts w:eastAsia="Arial" w:cs="Arial"/>
                <w:color w:val="767171" w:themeColor="background2" w:themeShade="80"/>
              </w:rPr>
              <w:t xml:space="preserve"> </w:t>
            </w:r>
            <w:r w:rsidR="00B42BFF" w:rsidRPr="005F2183">
              <w:rPr>
                <w:rFonts w:eastAsia="Arial" w:cs="Arial"/>
                <w:color w:val="767171" w:themeColor="background2" w:themeShade="80"/>
              </w:rPr>
              <w:t>‘</w:t>
            </w:r>
            <w:r w:rsidR="00B42BFF" w:rsidRPr="005F2183">
              <w:rPr>
                <w:rFonts w:eastAsia="Arial" w:cs="Arial"/>
                <w:color w:val="767171" w:themeColor="background2" w:themeShade="80"/>
                <w:szCs w:val="24"/>
              </w:rPr>
              <w:t xml:space="preserve">I have assessed the </w:t>
            </w:r>
            <w:r w:rsidR="00F519C8" w:rsidRPr="005F2183">
              <w:rPr>
                <w:rFonts w:eastAsia="Arial" w:cs="Arial"/>
                <w:color w:val="767171" w:themeColor="background2" w:themeShade="80"/>
                <w:szCs w:val="24"/>
              </w:rPr>
              <w:t>child,</w:t>
            </w:r>
            <w:r w:rsidR="00B42BFF" w:rsidRPr="005F2183">
              <w:rPr>
                <w:rFonts w:eastAsia="Arial" w:cs="Arial"/>
                <w:color w:val="767171" w:themeColor="background2" w:themeShade="80"/>
                <w:szCs w:val="24"/>
              </w:rPr>
              <w:t xml:space="preserve"> and the specific concerns are (provide specific factual evidence, ensuring the points in Section A are covered).’</w:t>
            </w:r>
          </w:p>
          <w:p w14:paraId="264C55C5" w14:textId="77777777" w:rsidR="00B42BFF" w:rsidRPr="005F2183" w:rsidRDefault="00B42BFF" w:rsidP="00297102">
            <w:pPr>
              <w:pStyle w:val="ListParagraph"/>
              <w:numPr>
                <w:ilvl w:val="0"/>
                <w:numId w:val="50"/>
              </w:numPr>
              <w:rPr>
                <w:rFonts w:eastAsia="Arial" w:cs="Arial"/>
                <w:color w:val="767171" w:themeColor="background2" w:themeShade="80"/>
                <w:szCs w:val="24"/>
              </w:rPr>
            </w:pPr>
            <w:r w:rsidRPr="005F2183">
              <w:rPr>
                <w:rFonts w:eastAsia="Arial" w:cs="Arial"/>
                <w:color w:val="767171" w:themeColor="background2" w:themeShade="80"/>
                <w:szCs w:val="24"/>
              </w:rPr>
              <w:t>Or: ‘I fear for the child’s safety because (provide specific facts – what you have seen, heard and/or been told).’</w:t>
            </w:r>
          </w:p>
          <w:p w14:paraId="5983237B" w14:textId="77777777" w:rsidR="00B42BFF" w:rsidRPr="005F2183" w:rsidRDefault="00B42BFF" w:rsidP="00297102">
            <w:pPr>
              <w:pStyle w:val="ListParagraph"/>
              <w:numPr>
                <w:ilvl w:val="0"/>
                <w:numId w:val="50"/>
              </w:numPr>
              <w:rPr>
                <w:rFonts w:eastAsia="Arial" w:cs="Arial"/>
                <w:color w:val="767171" w:themeColor="background2" w:themeShade="80"/>
                <w:szCs w:val="24"/>
              </w:rPr>
            </w:pPr>
            <w:r w:rsidRPr="005F2183">
              <w:rPr>
                <w:rFonts w:eastAsia="Arial" w:cs="Arial"/>
                <w:color w:val="767171" w:themeColor="background2" w:themeShade="80"/>
                <w:szCs w:val="24"/>
              </w:rPr>
              <w:t>‘An Early Help Assessment has/hasn’t been completed / followed prior to this referral.’</w:t>
            </w:r>
          </w:p>
          <w:p w14:paraId="16F51960" w14:textId="77777777" w:rsidR="00B42BFF" w:rsidRPr="005F2183" w:rsidRDefault="00B42BFF" w:rsidP="00297102">
            <w:pPr>
              <w:pStyle w:val="ListParagraph"/>
              <w:numPr>
                <w:ilvl w:val="0"/>
                <w:numId w:val="50"/>
              </w:numPr>
              <w:rPr>
                <w:rFonts w:eastAsia="Arial" w:cs="Arial"/>
                <w:color w:val="767171" w:themeColor="background2" w:themeShade="80"/>
                <w:szCs w:val="24"/>
              </w:rPr>
            </w:pPr>
            <w:r w:rsidRPr="005F2183">
              <w:rPr>
                <w:rFonts w:eastAsia="Arial" w:cs="Arial"/>
                <w:color w:val="767171" w:themeColor="background2" w:themeShade="80"/>
                <w:szCs w:val="24"/>
              </w:rPr>
              <w:t>‘The child is now (describe current condition and whereabouts).’</w:t>
            </w:r>
          </w:p>
          <w:p w14:paraId="53DB3CBC" w14:textId="77777777" w:rsidR="00B42BFF" w:rsidRPr="005F2183" w:rsidRDefault="00B42BFF" w:rsidP="00297102">
            <w:pPr>
              <w:pStyle w:val="ListParagraph"/>
              <w:numPr>
                <w:ilvl w:val="0"/>
                <w:numId w:val="50"/>
              </w:numPr>
              <w:rPr>
                <w:rFonts w:eastAsia="Arial" w:cs="Arial"/>
                <w:color w:val="767171" w:themeColor="background2" w:themeShade="80"/>
                <w:szCs w:val="24"/>
              </w:rPr>
            </w:pPr>
            <w:r w:rsidRPr="005F2183">
              <w:rPr>
                <w:rFonts w:eastAsia="Arial" w:cs="Arial"/>
                <w:color w:val="767171" w:themeColor="background2" w:themeShade="80"/>
                <w:szCs w:val="24"/>
              </w:rPr>
              <w:t>‘I have not been able to assess the child, but I am concerned because ...’</w:t>
            </w:r>
          </w:p>
          <w:p w14:paraId="1CB5CF5E" w14:textId="77777777" w:rsidR="002606D1" w:rsidRDefault="00B42BFF" w:rsidP="00297102">
            <w:pPr>
              <w:pStyle w:val="ListParagraph"/>
              <w:numPr>
                <w:ilvl w:val="0"/>
                <w:numId w:val="50"/>
              </w:numPr>
              <w:rPr>
                <w:rFonts w:eastAsia="Arial" w:cs="Arial"/>
              </w:rPr>
            </w:pPr>
            <w:r w:rsidRPr="005F2183">
              <w:rPr>
                <w:rFonts w:eastAsia="Arial" w:cs="Arial"/>
                <w:color w:val="767171" w:themeColor="background2" w:themeShade="80"/>
              </w:rPr>
              <w:t>‘I have (actions taken to make the child safe).’</w:t>
            </w:r>
          </w:p>
        </w:tc>
        <w:tc>
          <w:tcPr>
            <w:tcW w:w="6812" w:type="dxa"/>
            <w:shd w:val="clear" w:color="auto" w:fill="FFD966" w:themeFill="accent4" w:themeFillTint="99"/>
          </w:tcPr>
          <w:p w14:paraId="05E0FF2D" w14:textId="77777777" w:rsidR="002606D1" w:rsidRDefault="005A1661" w:rsidP="00EA193E">
            <w:pPr>
              <w:spacing w:before="108" w:after="108"/>
              <w:ind w:left="108" w:right="108"/>
              <w:rPr>
                <w:rFonts w:cs="Arial"/>
                <w:b/>
                <w:bCs/>
                <w:color w:val="808080" w:themeColor="background1" w:themeShade="80"/>
                <w:sz w:val="28"/>
                <w:szCs w:val="28"/>
              </w:rPr>
            </w:pPr>
            <w:r w:rsidRPr="005A1661">
              <w:rPr>
                <w:rFonts w:eastAsia="Arial" w:cstheme="minorHAnsi"/>
                <w:b/>
                <w:bCs/>
                <w:noProof/>
                <w:color w:val="808080" w:themeColor="background1" w:themeShade="80"/>
                <w:sz w:val="28"/>
                <w:szCs w:val="28"/>
                <w:lang w:eastAsia="en-GB"/>
              </w:rPr>
              <w:drawing>
                <wp:anchor distT="0" distB="0" distL="114300" distR="114300" simplePos="0" relativeHeight="251658276" behindDoc="0" locked="0" layoutInCell="1" allowOverlap="1" wp14:anchorId="48C1DBCC" wp14:editId="5019FBEC">
                  <wp:simplePos x="0" y="0"/>
                  <wp:positionH relativeFrom="column">
                    <wp:posOffset>133350</wp:posOffset>
                  </wp:positionH>
                  <wp:positionV relativeFrom="paragraph">
                    <wp:posOffset>0</wp:posOffset>
                  </wp:positionV>
                  <wp:extent cx="914400" cy="914400"/>
                  <wp:effectExtent l="0" t="0" r="0" b="0"/>
                  <wp:wrapSquare wrapText="bothSides"/>
                  <wp:docPr id="495790419" name="Graphic 495790419"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0606" name="Graphic 1683990606" descr="Chat with solid fill"/>
                          <pic:cNvPicPr/>
                        </pic:nvPicPr>
                        <pic:blipFill>
                          <a:blip r:embed="rId15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3"/>
                              </a:ext>
                            </a:extLst>
                          </a:blip>
                          <a:stretch>
                            <a:fillRect/>
                          </a:stretch>
                        </pic:blipFill>
                        <pic:spPr>
                          <a:xfrm>
                            <a:off x="0" y="0"/>
                            <a:ext cx="914400" cy="914400"/>
                          </a:xfrm>
                          <a:prstGeom prst="rect">
                            <a:avLst/>
                          </a:prstGeom>
                        </pic:spPr>
                      </pic:pic>
                    </a:graphicData>
                  </a:graphic>
                </wp:anchor>
              </w:drawing>
            </w:r>
            <w:r w:rsidR="00B42BFF" w:rsidRPr="005A1661">
              <w:rPr>
                <w:rFonts w:cs="Arial"/>
                <w:b/>
                <w:bCs/>
                <w:color w:val="808080" w:themeColor="background1" w:themeShade="80"/>
                <w:sz w:val="28"/>
                <w:szCs w:val="28"/>
              </w:rPr>
              <w:t>Assessment and Actions</w:t>
            </w:r>
          </w:p>
          <w:p w14:paraId="23AA1367" w14:textId="77777777" w:rsidR="005A1661" w:rsidRPr="005A1661" w:rsidRDefault="005A1661" w:rsidP="00EA193E">
            <w:pPr>
              <w:spacing w:before="108" w:after="108"/>
              <w:ind w:left="108" w:right="108"/>
              <w:rPr>
                <w:rFonts w:cs="Arial"/>
                <w:b/>
                <w:bCs/>
                <w:color w:val="808080" w:themeColor="background1" w:themeShade="80"/>
                <w:sz w:val="28"/>
                <w:szCs w:val="28"/>
              </w:rPr>
            </w:pPr>
          </w:p>
          <w:p w14:paraId="4EB716C8" w14:textId="77777777" w:rsidR="002606D1" w:rsidRPr="008E7C2A" w:rsidRDefault="002606D1" w:rsidP="00EA193E">
            <w:pPr>
              <w:spacing w:before="108" w:after="108"/>
              <w:ind w:left="108" w:right="108"/>
              <w:rPr>
                <w:rFonts w:eastAsia="Arial" w:cs="Arial"/>
                <w:szCs w:val="24"/>
              </w:rPr>
            </w:pPr>
          </w:p>
        </w:tc>
      </w:tr>
      <w:tr w:rsidR="002606D1" w:rsidRPr="00950FB1" w14:paraId="2B6F3DFE" w14:textId="77777777" w:rsidTr="005D22F4">
        <w:tc>
          <w:tcPr>
            <w:tcW w:w="7655" w:type="dxa"/>
            <w:shd w:val="clear" w:color="auto" w:fill="FFD966" w:themeFill="accent4" w:themeFillTint="99"/>
          </w:tcPr>
          <w:p w14:paraId="380387DF" w14:textId="77777777" w:rsidR="002606D1" w:rsidRPr="005A1661" w:rsidRDefault="005A1661" w:rsidP="005A1661">
            <w:pPr>
              <w:jc w:val="right"/>
              <w:rPr>
                <w:rFonts w:eastAsia="Arial" w:cs="Arial"/>
                <w:b/>
                <w:bCs/>
                <w:sz w:val="28"/>
                <w:szCs w:val="28"/>
              </w:rPr>
            </w:pPr>
            <w:r w:rsidRPr="005A1661">
              <w:rPr>
                <w:rFonts w:eastAsia="Arial" w:cstheme="minorHAnsi"/>
                <w:b/>
                <w:bCs/>
                <w:noProof/>
                <w:color w:val="808080" w:themeColor="background1" w:themeShade="80"/>
                <w:sz w:val="28"/>
                <w:szCs w:val="28"/>
                <w:lang w:eastAsia="en-GB"/>
              </w:rPr>
              <w:lastRenderedPageBreak/>
              <w:drawing>
                <wp:anchor distT="0" distB="0" distL="114300" distR="114300" simplePos="0" relativeHeight="251658277" behindDoc="0" locked="0" layoutInCell="1" allowOverlap="1" wp14:anchorId="0FE26C45" wp14:editId="7C605D3E">
                  <wp:simplePos x="0" y="0"/>
                  <wp:positionH relativeFrom="column">
                    <wp:posOffset>3314700</wp:posOffset>
                  </wp:positionH>
                  <wp:positionV relativeFrom="paragraph">
                    <wp:posOffset>0</wp:posOffset>
                  </wp:positionV>
                  <wp:extent cx="914400" cy="914400"/>
                  <wp:effectExtent l="0" t="0" r="0" b="0"/>
                  <wp:wrapSquare wrapText="bothSides"/>
                  <wp:docPr id="1566482866" name="Graphic 1566482866"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0606" name="Graphic 1683990606" descr="Chat with solid fill"/>
                          <pic:cNvPicPr/>
                        </pic:nvPicPr>
                        <pic:blipFill>
                          <a:blip r:embed="rId15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3"/>
                              </a:ext>
                            </a:extLst>
                          </a:blip>
                          <a:stretch>
                            <a:fillRect/>
                          </a:stretch>
                        </pic:blipFill>
                        <pic:spPr>
                          <a:xfrm>
                            <a:off x="0" y="0"/>
                            <a:ext cx="914400" cy="914400"/>
                          </a:xfrm>
                          <a:prstGeom prst="rect">
                            <a:avLst/>
                          </a:prstGeom>
                        </pic:spPr>
                      </pic:pic>
                    </a:graphicData>
                  </a:graphic>
                </wp:anchor>
              </w:drawing>
            </w:r>
            <w:r w:rsidR="00B42BFF" w:rsidRPr="005A1661">
              <w:rPr>
                <w:rFonts w:eastAsia="Arial" w:cs="Arial"/>
                <w:b/>
                <w:bCs/>
                <w:color w:val="808080" w:themeColor="background1" w:themeShade="80"/>
                <w:sz w:val="28"/>
                <w:szCs w:val="28"/>
              </w:rPr>
              <w:t>Family Factors</w:t>
            </w:r>
          </w:p>
        </w:tc>
        <w:tc>
          <w:tcPr>
            <w:tcW w:w="6812" w:type="dxa"/>
          </w:tcPr>
          <w:p w14:paraId="7A8037F2" w14:textId="77777777" w:rsidR="00B42BFF" w:rsidRPr="005F2183" w:rsidRDefault="00B42BFF" w:rsidP="00B42BFF">
            <w:pPr>
              <w:rPr>
                <w:rFonts w:eastAsia="Arial" w:cs="Arial"/>
                <w:color w:val="767171" w:themeColor="background2" w:themeShade="80"/>
                <w:szCs w:val="24"/>
              </w:rPr>
            </w:pPr>
            <w:r w:rsidRPr="005F2183">
              <w:rPr>
                <w:rFonts w:eastAsia="Arial" w:cs="Arial"/>
                <w:color w:val="767171" w:themeColor="background2" w:themeShade="80"/>
                <w:szCs w:val="24"/>
              </w:rPr>
              <w:t>‘Specific family factors making this child at risk of significant harm are (based on the Assessment of Need Framework i.e., parenting capacity, family/environment, child’s developmental needs)’</w:t>
            </w:r>
          </w:p>
          <w:p w14:paraId="23EF3920" w14:textId="77777777" w:rsidR="002606D1" w:rsidRPr="00950FB1" w:rsidRDefault="002606D1" w:rsidP="00EA193E">
            <w:pPr>
              <w:rPr>
                <w:rFonts w:eastAsia="Arial" w:cs="Arial"/>
                <w:b/>
                <w:bCs/>
                <w:noProof/>
                <w:color w:val="000000"/>
                <w:szCs w:val="24"/>
              </w:rPr>
            </w:pPr>
          </w:p>
        </w:tc>
      </w:tr>
      <w:tr w:rsidR="00B42BFF" w:rsidRPr="00950FB1" w14:paraId="6CD4EADF" w14:textId="77777777" w:rsidTr="005D22F4">
        <w:tc>
          <w:tcPr>
            <w:tcW w:w="7655" w:type="dxa"/>
          </w:tcPr>
          <w:p w14:paraId="65AA0A0B" w14:textId="77777777" w:rsidR="00B42BFF" w:rsidRPr="005F2183" w:rsidRDefault="00B42BFF" w:rsidP="00EA193E">
            <w:pPr>
              <w:rPr>
                <w:rFonts w:eastAsia="Arial" w:cs="Arial"/>
                <w:szCs w:val="24"/>
              </w:rPr>
            </w:pPr>
            <w:r w:rsidRPr="005F2183">
              <w:rPr>
                <w:rFonts w:eastAsia="Arial" w:cs="Arial"/>
                <w:color w:val="767171" w:themeColor="background2" w:themeShade="80"/>
                <w:szCs w:val="24"/>
              </w:rPr>
              <w:t>‘In line with “Safeguarding Children and Safer Recruitment in Education 2007”, “Working Together to Safeguard Children 2018” and Section 17 and / or Section 47 of the Children Act I recommend that a specialist social care assessment is undertaken (urgently?)</w:t>
            </w:r>
            <w:r w:rsidR="005F2183" w:rsidRPr="005F2183">
              <w:rPr>
                <w:rFonts w:eastAsia="Arial" w:cs="Arial"/>
                <w:color w:val="767171" w:themeColor="background2" w:themeShade="80"/>
                <w:szCs w:val="24"/>
              </w:rPr>
              <w:t>’</w:t>
            </w:r>
          </w:p>
        </w:tc>
        <w:tc>
          <w:tcPr>
            <w:tcW w:w="6812" w:type="dxa"/>
            <w:shd w:val="clear" w:color="auto" w:fill="FFD966" w:themeFill="accent4" w:themeFillTint="99"/>
          </w:tcPr>
          <w:p w14:paraId="475040DB" w14:textId="77777777" w:rsidR="00B42BFF" w:rsidRPr="005A1661" w:rsidRDefault="005A1661" w:rsidP="00B42BFF">
            <w:pPr>
              <w:rPr>
                <w:rFonts w:eastAsia="Arial" w:cs="Arial"/>
                <w:b/>
                <w:bCs/>
                <w:sz w:val="28"/>
                <w:szCs w:val="28"/>
              </w:rPr>
            </w:pPr>
            <w:r w:rsidRPr="005A1661">
              <w:rPr>
                <w:rFonts w:eastAsia="Arial" w:cstheme="minorHAnsi"/>
                <w:b/>
                <w:bCs/>
                <w:noProof/>
                <w:color w:val="808080" w:themeColor="background1" w:themeShade="80"/>
                <w:sz w:val="28"/>
                <w:szCs w:val="28"/>
                <w:lang w:eastAsia="en-GB"/>
              </w:rPr>
              <w:drawing>
                <wp:anchor distT="0" distB="0" distL="114300" distR="114300" simplePos="0" relativeHeight="251658282" behindDoc="0" locked="0" layoutInCell="1" allowOverlap="1" wp14:anchorId="17E60CFC" wp14:editId="6F8CE3F4">
                  <wp:simplePos x="0" y="0"/>
                  <wp:positionH relativeFrom="column">
                    <wp:posOffset>17780</wp:posOffset>
                  </wp:positionH>
                  <wp:positionV relativeFrom="paragraph">
                    <wp:posOffset>1905</wp:posOffset>
                  </wp:positionV>
                  <wp:extent cx="786130" cy="786130"/>
                  <wp:effectExtent l="0" t="0" r="0" b="0"/>
                  <wp:wrapSquare wrapText="bothSides"/>
                  <wp:docPr id="31828100" name="Graphic 31828100"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0606" name="Graphic 1683990606" descr="Chat with solid fill"/>
                          <pic:cNvPicPr/>
                        </pic:nvPicPr>
                        <pic:blipFill>
                          <a:blip r:embed="rId15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3"/>
                              </a:ext>
                            </a:extLst>
                          </a:blip>
                          <a:stretch>
                            <a:fillRect/>
                          </a:stretch>
                        </pic:blipFill>
                        <pic:spPr>
                          <a:xfrm>
                            <a:off x="0" y="0"/>
                            <a:ext cx="786130" cy="786130"/>
                          </a:xfrm>
                          <a:prstGeom prst="rect">
                            <a:avLst/>
                          </a:prstGeom>
                        </pic:spPr>
                      </pic:pic>
                    </a:graphicData>
                  </a:graphic>
                  <wp14:sizeRelH relativeFrom="margin">
                    <wp14:pctWidth>0</wp14:pctWidth>
                  </wp14:sizeRelH>
                  <wp14:sizeRelV relativeFrom="margin">
                    <wp14:pctHeight>0</wp14:pctHeight>
                  </wp14:sizeRelV>
                </wp:anchor>
              </w:drawing>
            </w:r>
            <w:r w:rsidR="00B42BFF" w:rsidRPr="005A1661">
              <w:rPr>
                <w:rFonts w:eastAsia="Arial" w:cs="Arial"/>
                <w:b/>
                <w:bCs/>
                <w:color w:val="808080" w:themeColor="background1" w:themeShade="80"/>
                <w:sz w:val="28"/>
                <w:szCs w:val="28"/>
              </w:rPr>
              <w:t>Expected Response</w:t>
            </w:r>
          </w:p>
        </w:tc>
      </w:tr>
      <w:tr w:rsidR="00B42BFF" w:rsidRPr="00950FB1" w14:paraId="692D464A" w14:textId="77777777" w:rsidTr="005D22F4">
        <w:tc>
          <w:tcPr>
            <w:tcW w:w="7655" w:type="dxa"/>
            <w:shd w:val="clear" w:color="auto" w:fill="FFD966" w:themeFill="accent4" w:themeFillTint="99"/>
          </w:tcPr>
          <w:p w14:paraId="3F435AA2" w14:textId="77777777" w:rsidR="00B42BFF" w:rsidRPr="005A1661" w:rsidRDefault="005A1661" w:rsidP="005A1661">
            <w:pPr>
              <w:jc w:val="right"/>
              <w:rPr>
                <w:rFonts w:eastAsia="Arial" w:cs="Arial"/>
                <w:b/>
                <w:bCs/>
                <w:color w:val="808080" w:themeColor="background1" w:themeShade="80"/>
                <w:sz w:val="28"/>
                <w:szCs w:val="28"/>
              </w:rPr>
            </w:pPr>
            <w:r w:rsidRPr="005A1661">
              <w:rPr>
                <w:rFonts w:eastAsia="Arial" w:cstheme="minorHAnsi"/>
                <w:b/>
                <w:bCs/>
                <w:noProof/>
                <w:color w:val="808080" w:themeColor="background1" w:themeShade="80"/>
                <w:sz w:val="28"/>
                <w:szCs w:val="28"/>
                <w:lang w:eastAsia="en-GB"/>
              </w:rPr>
              <w:drawing>
                <wp:anchor distT="0" distB="0" distL="114300" distR="114300" simplePos="0" relativeHeight="251658283" behindDoc="0" locked="0" layoutInCell="1" allowOverlap="1" wp14:anchorId="0B1201A1" wp14:editId="4CD525E0">
                  <wp:simplePos x="0" y="0"/>
                  <wp:positionH relativeFrom="column">
                    <wp:posOffset>3467100</wp:posOffset>
                  </wp:positionH>
                  <wp:positionV relativeFrom="paragraph">
                    <wp:posOffset>12700</wp:posOffset>
                  </wp:positionV>
                  <wp:extent cx="720090" cy="720090"/>
                  <wp:effectExtent l="0" t="0" r="3810" b="0"/>
                  <wp:wrapSquare wrapText="bothSides"/>
                  <wp:docPr id="1451268134" name="Graphic 1451268134"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0606" name="Graphic 1683990606" descr="Chat with solid fill"/>
                          <pic:cNvPicPr/>
                        </pic:nvPicPr>
                        <pic:blipFill>
                          <a:blip r:embed="rId15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3"/>
                              </a:ext>
                            </a:extLst>
                          </a:blip>
                          <a:stretch>
                            <a:fillRect/>
                          </a:stretch>
                        </pic:blipFill>
                        <pic:spPr>
                          <a:xfrm>
                            <a:off x="0" y="0"/>
                            <a:ext cx="720090" cy="720090"/>
                          </a:xfrm>
                          <a:prstGeom prst="rect">
                            <a:avLst/>
                          </a:prstGeom>
                        </pic:spPr>
                      </pic:pic>
                    </a:graphicData>
                  </a:graphic>
                  <wp14:sizeRelH relativeFrom="margin">
                    <wp14:pctWidth>0</wp14:pctWidth>
                  </wp14:sizeRelH>
                  <wp14:sizeRelV relativeFrom="margin">
                    <wp14:pctHeight>0</wp14:pctHeight>
                  </wp14:sizeRelV>
                </wp:anchor>
              </w:drawing>
            </w:r>
            <w:r w:rsidR="00B42BFF" w:rsidRPr="005A1661">
              <w:rPr>
                <w:rFonts w:eastAsia="Arial" w:cs="Arial"/>
                <w:b/>
                <w:bCs/>
                <w:color w:val="808080" w:themeColor="background1" w:themeShade="80"/>
                <w:sz w:val="28"/>
                <w:szCs w:val="28"/>
              </w:rPr>
              <w:t>Other recommendations</w:t>
            </w:r>
          </w:p>
          <w:p w14:paraId="15F8C8CE" w14:textId="77777777" w:rsidR="00B42BFF" w:rsidRPr="008E7C2A" w:rsidRDefault="00B42BFF" w:rsidP="00B42BFF">
            <w:pPr>
              <w:rPr>
                <w:rFonts w:eastAsia="Arial" w:cs="Arial"/>
                <w:szCs w:val="24"/>
              </w:rPr>
            </w:pPr>
          </w:p>
        </w:tc>
        <w:tc>
          <w:tcPr>
            <w:tcW w:w="6812" w:type="dxa"/>
          </w:tcPr>
          <w:p w14:paraId="043C330C" w14:textId="77777777" w:rsidR="00B42BFF" w:rsidRPr="005F2183" w:rsidRDefault="00B42BFF" w:rsidP="00B42BFF">
            <w:pPr>
              <w:rPr>
                <w:rFonts w:eastAsia="Arial" w:cs="Arial"/>
                <w:color w:val="767171" w:themeColor="background2" w:themeShade="80"/>
                <w:szCs w:val="24"/>
              </w:rPr>
            </w:pPr>
            <w:r w:rsidRPr="005F2183">
              <w:rPr>
                <w:rFonts w:eastAsia="Arial" w:cs="Arial"/>
                <w:color w:val="767171" w:themeColor="background2" w:themeShade="80"/>
                <w:szCs w:val="24"/>
              </w:rPr>
              <w:t>Ask: ‘Do you need me to do anything now?’</w:t>
            </w:r>
          </w:p>
          <w:p w14:paraId="147F0D48" w14:textId="77777777" w:rsidR="00B42BFF" w:rsidRDefault="00B42BFF" w:rsidP="00B42BFF">
            <w:pPr>
              <w:rPr>
                <w:rFonts w:eastAsia="Arial" w:cs="Arial"/>
                <w:szCs w:val="24"/>
              </w:rPr>
            </w:pPr>
          </w:p>
        </w:tc>
      </w:tr>
      <w:tr w:rsidR="00B42BFF" w:rsidRPr="00950FB1" w14:paraId="4FEF206D" w14:textId="77777777" w:rsidTr="005D22F4">
        <w:tc>
          <w:tcPr>
            <w:tcW w:w="7655" w:type="dxa"/>
          </w:tcPr>
          <w:p w14:paraId="08EE7B7F" w14:textId="77777777" w:rsidR="00B42BFF" w:rsidRPr="005F2183" w:rsidRDefault="00B42BFF" w:rsidP="00297102">
            <w:pPr>
              <w:pStyle w:val="ListParagraph"/>
              <w:numPr>
                <w:ilvl w:val="0"/>
                <w:numId w:val="50"/>
              </w:numPr>
              <w:rPr>
                <w:rFonts w:eastAsia="Arial" w:cs="Arial"/>
                <w:color w:val="767171" w:themeColor="background2" w:themeShade="80"/>
                <w:szCs w:val="24"/>
              </w:rPr>
            </w:pPr>
            <w:r w:rsidRPr="005F2183">
              <w:rPr>
                <w:rFonts w:eastAsia="Arial" w:cs="Arial"/>
                <w:color w:val="767171" w:themeColor="background2" w:themeShade="80"/>
                <w:szCs w:val="24"/>
              </w:rPr>
              <w:t>‘I will follow up with a written referral MARF and would appreciate it if you would get back to me as soon as you have decided your course of action.’</w:t>
            </w:r>
          </w:p>
          <w:p w14:paraId="40047F38" w14:textId="77777777" w:rsidR="00B42BFF" w:rsidRPr="005F2183" w:rsidRDefault="00B42BFF" w:rsidP="00297102">
            <w:pPr>
              <w:pStyle w:val="ListParagraph"/>
              <w:numPr>
                <w:ilvl w:val="0"/>
                <w:numId w:val="50"/>
              </w:numPr>
              <w:rPr>
                <w:rFonts w:eastAsia="Arial" w:cs="Arial"/>
                <w:color w:val="767171" w:themeColor="background2" w:themeShade="80"/>
                <w:szCs w:val="24"/>
              </w:rPr>
            </w:pPr>
            <w:r w:rsidRPr="005F2183">
              <w:rPr>
                <w:rFonts w:eastAsia="Arial" w:cs="Arial"/>
                <w:color w:val="767171" w:themeColor="background2" w:themeShade="80"/>
                <w:szCs w:val="24"/>
              </w:rPr>
              <w:t>Exchange names and contact details with the person taking the referral.</w:t>
            </w:r>
          </w:p>
          <w:p w14:paraId="07915725" w14:textId="77777777" w:rsidR="00B42BFF" w:rsidRPr="005F2183" w:rsidRDefault="00B42BFF" w:rsidP="00297102">
            <w:pPr>
              <w:pStyle w:val="ListParagraph"/>
              <w:numPr>
                <w:ilvl w:val="0"/>
                <w:numId w:val="50"/>
              </w:numPr>
              <w:rPr>
                <w:rFonts w:eastAsia="Arial" w:cs="Arial"/>
                <w:color w:val="767171" w:themeColor="background2" w:themeShade="80"/>
                <w:szCs w:val="24"/>
              </w:rPr>
            </w:pPr>
            <w:r w:rsidRPr="005F2183">
              <w:rPr>
                <w:rFonts w:eastAsia="Arial" w:cs="Arial"/>
                <w:color w:val="767171" w:themeColor="background2" w:themeShade="80"/>
                <w:szCs w:val="24"/>
              </w:rPr>
              <w:t>Now complete the MARF ensuring that it is sent within 24 hours and record details and time and outcomes of telephone referral.’</w:t>
            </w:r>
          </w:p>
        </w:tc>
        <w:tc>
          <w:tcPr>
            <w:tcW w:w="6812" w:type="dxa"/>
            <w:shd w:val="clear" w:color="auto" w:fill="FFD966" w:themeFill="accent4" w:themeFillTint="99"/>
          </w:tcPr>
          <w:p w14:paraId="6DC8EB13" w14:textId="77777777" w:rsidR="00B42BFF" w:rsidRPr="005A1661" w:rsidRDefault="005A1661" w:rsidP="00B42BFF">
            <w:pPr>
              <w:rPr>
                <w:rFonts w:eastAsia="Arial" w:cs="Arial"/>
                <w:b/>
                <w:bCs/>
                <w:sz w:val="28"/>
                <w:szCs w:val="28"/>
              </w:rPr>
            </w:pPr>
            <w:r w:rsidRPr="005A1661">
              <w:rPr>
                <w:rFonts w:eastAsia="Arial" w:cstheme="minorHAnsi"/>
                <w:b/>
                <w:bCs/>
                <w:noProof/>
                <w:color w:val="808080" w:themeColor="background1" w:themeShade="80"/>
                <w:sz w:val="28"/>
                <w:szCs w:val="28"/>
                <w:lang w:eastAsia="en-GB"/>
              </w:rPr>
              <w:drawing>
                <wp:anchor distT="0" distB="0" distL="114300" distR="114300" simplePos="0" relativeHeight="251658284" behindDoc="0" locked="0" layoutInCell="1" allowOverlap="1" wp14:anchorId="281AD88B" wp14:editId="28F221FE">
                  <wp:simplePos x="0" y="0"/>
                  <wp:positionH relativeFrom="column">
                    <wp:posOffset>9525</wp:posOffset>
                  </wp:positionH>
                  <wp:positionV relativeFrom="paragraph">
                    <wp:posOffset>38100</wp:posOffset>
                  </wp:positionV>
                  <wp:extent cx="914400" cy="914400"/>
                  <wp:effectExtent l="0" t="0" r="0" b="0"/>
                  <wp:wrapSquare wrapText="bothSides"/>
                  <wp:docPr id="189239041" name="Graphic 189239041"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0606" name="Graphic 1683990606" descr="Chat with solid fill"/>
                          <pic:cNvPicPr/>
                        </pic:nvPicPr>
                        <pic:blipFill>
                          <a:blip r:embed="rId15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3"/>
                              </a:ext>
                            </a:extLst>
                          </a:blip>
                          <a:stretch>
                            <a:fillRect/>
                          </a:stretch>
                        </pic:blipFill>
                        <pic:spPr>
                          <a:xfrm>
                            <a:off x="0" y="0"/>
                            <a:ext cx="914400" cy="914400"/>
                          </a:xfrm>
                          <a:prstGeom prst="rect">
                            <a:avLst/>
                          </a:prstGeom>
                        </pic:spPr>
                      </pic:pic>
                    </a:graphicData>
                  </a:graphic>
                </wp:anchor>
              </w:drawing>
            </w:r>
            <w:r w:rsidR="00B42BFF" w:rsidRPr="005A1661">
              <w:rPr>
                <w:rFonts w:eastAsia="Arial" w:cs="Arial"/>
                <w:b/>
                <w:bCs/>
                <w:color w:val="808080" w:themeColor="background1" w:themeShade="80"/>
                <w:sz w:val="28"/>
                <w:szCs w:val="28"/>
              </w:rPr>
              <w:t>Referral and Recording</w:t>
            </w:r>
          </w:p>
        </w:tc>
      </w:tr>
    </w:tbl>
    <w:p w14:paraId="23BBDE6D" w14:textId="77777777" w:rsidR="3C269121" w:rsidRDefault="3C269121" w:rsidP="3C269121">
      <w:pPr>
        <w:spacing w:after="0" w:line="240" w:lineRule="auto"/>
        <w:rPr>
          <w:rFonts w:eastAsia="Arial" w:cs="Arial"/>
        </w:rPr>
      </w:pPr>
    </w:p>
    <w:p w14:paraId="7950B37E" w14:textId="77777777" w:rsidR="00A33789" w:rsidRPr="000B541C" w:rsidRDefault="00A33789" w:rsidP="00C236B0">
      <w:pPr>
        <w:pStyle w:val="Subtitle"/>
      </w:pPr>
      <w:r w:rsidRPr="000B541C">
        <w:t xml:space="preserve">Appendix C: </w:t>
      </w:r>
      <w:r w:rsidR="0099165C" w:rsidRPr="005F2183">
        <w:rPr>
          <w:rStyle w:val="HeadingChar"/>
          <w:rFonts w:asciiTheme="minorHAnsi" w:eastAsia="Arial" w:hAnsiTheme="minorHAnsi" w:cstheme="minorHAnsi"/>
          <w:b/>
        </w:rPr>
        <w:t xml:space="preserve">Child </w:t>
      </w:r>
      <w:r w:rsidR="00C266B1">
        <w:rPr>
          <w:rStyle w:val="HeadingChar"/>
          <w:rFonts w:asciiTheme="minorHAnsi" w:eastAsia="Arial" w:hAnsiTheme="minorHAnsi" w:cstheme="minorHAnsi"/>
          <w:b/>
        </w:rPr>
        <w:t>P</w:t>
      </w:r>
      <w:r w:rsidR="0099165C" w:rsidRPr="005F2183">
        <w:rPr>
          <w:rStyle w:val="HeadingChar"/>
          <w:rFonts w:asciiTheme="minorHAnsi" w:eastAsia="Arial" w:hAnsiTheme="minorHAnsi" w:cstheme="minorHAnsi"/>
          <w:b/>
        </w:rPr>
        <w:t>rotection and the use of shared sports facilities</w:t>
      </w:r>
      <w:r w:rsidR="0099165C" w:rsidRPr="005F2183">
        <w:t>:</w:t>
      </w:r>
    </w:p>
    <w:p w14:paraId="2802D5F2" w14:textId="77777777" w:rsidR="00B27B0A" w:rsidRDefault="00B27B0A" w:rsidP="00DD3E8A">
      <w:pPr>
        <w:spacing w:after="0" w:line="240" w:lineRule="auto"/>
        <w:rPr>
          <w:rFonts w:eastAsia="Arial" w:cs="Arial"/>
          <w:szCs w:val="24"/>
        </w:rPr>
      </w:pPr>
    </w:p>
    <w:tbl>
      <w:tblPr>
        <w:tblStyle w:val="TableGrid"/>
        <w:tblW w:w="14467" w:type="dxa"/>
        <w:tblInd w:w="-590"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985"/>
        <w:gridCol w:w="12482"/>
      </w:tblGrid>
      <w:tr w:rsidR="0099165C" w:rsidRPr="008E7C2A" w14:paraId="7267B946" w14:textId="77777777" w:rsidTr="005D22F4">
        <w:tc>
          <w:tcPr>
            <w:tcW w:w="14467" w:type="dxa"/>
            <w:gridSpan w:val="2"/>
          </w:tcPr>
          <w:p w14:paraId="0FD6716B" w14:textId="77777777" w:rsidR="0099165C" w:rsidRPr="005F2183" w:rsidRDefault="0099165C" w:rsidP="0099165C">
            <w:pPr>
              <w:rPr>
                <w:rFonts w:eastAsia="Arial" w:cs="Arial"/>
                <w:color w:val="767171" w:themeColor="background2" w:themeShade="80"/>
                <w:szCs w:val="24"/>
              </w:rPr>
            </w:pPr>
            <w:r w:rsidRPr="005F2183">
              <w:rPr>
                <w:rFonts w:eastAsia="Arial" w:cs="Arial"/>
                <w:color w:val="767171" w:themeColor="background2" w:themeShade="80"/>
                <w:szCs w:val="24"/>
              </w:rPr>
              <w:t xml:space="preserve">This policy brings together two really important themes for our young people; being fit and active and keeping safe. All of us who are involved in the many agencies that support our children recognise the enjoyment and health benefits that sport can play in their lives. </w:t>
            </w:r>
          </w:p>
          <w:p w14:paraId="30C9DACE" w14:textId="77777777" w:rsidR="0099165C" w:rsidRPr="005F2183" w:rsidRDefault="0099165C" w:rsidP="0099165C">
            <w:pPr>
              <w:rPr>
                <w:rFonts w:eastAsia="Arial" w:cs="Arial"/>
                <w:color w:val="767171" w:themeColor="background2" w:themeShade="80"/>
                <w:szCs w:val="24"/>
              </w:rPr>
            </w:pPr>
          </w:p>
          <w:p w14:paraId="4ADBEEDF" w14:textId="77777777" w:rsidR="0099165C" w:rsidRPr="000B541C" w:rsidRDefault="0099165C" w:rsidP="00EA193E">
            <w:pPr>
              <w:rPr>
                <w:rFonts w:eastAsia="Arial" w:cs="Arial"/>
                <w:color w:val="000000"/>
              </w:rPr>
            </w:pPr>
            <w:r w:rsidRPr="005F2183">
              <w:rPr>
                <w:rFonts w:eastAsia="Arial" w:cs="Arial"/>
                <w:color w:val="767171" w:themeColor="background2" w:themeShade="80"/>
              </w:rPr>
              <w:t xml:space="preserve">Sport has a lot to offer our children. Sports organisations reach a broad audience of young people. Sport can and does have a very powerful and positive influence on young people. It can provide valuable opportunities for success, enjoyment, achievement, personal and social development and development of positive life skills. It can help develop their self-esteem, leadership and teamwork skills. It contributes to a healthy lifestyle by encouraging young people’s physical, mental and emotional well-being. </w:t>
            </w:r>
          </w:p>
        </w:tc>
      </w:tr>
      <w:tr w:rsidR="0099165C" w:rsidRPr="008E7C2A" w14:paraId="0CEC43AD" w14:textId="77777777" w:rsidTr="005D22F4">
        <w:tc>
          <w:tcPr>
            <w:tcW w:w="1985" w:type="dxa"/>
            <w:shd w:val="clear" w:color="auto" w:fill="FFD966" w:themeFill="accent4" w:themeFillTint="99"/>
          </w:tcPr>
          <w:p w14:paraId="103BB196" w14:textId="77777777" w:rsidR="0099165C" w:rsidRPr="005F2183" w:rsidRDefault="0099165C" w:rsidP="005A1661">
            <w:pPr>
              <w:shd w:val="clear" w:color="auto" w:fill="FFD966" w:themeFill="accent4" w:themeFillTint="99"/>
              <w:rPr>
                <w:rFonts w:eastAsia="Arial" w:cs="Arial"/>
                <w:b/>
                <w:bCs/>
                <w:i/>
                <w:iCs/>
                <w:color w:val="808080" w:themeColor="background1" w:themeShade="80"/>
                <w:sz w:val="24"/>
                <w:szCs w:val="24"/>
              </w:rPr>
            </w:pPr>
            <w:r w:rsidRPr="005F2183">
              <w:rPr>
                <w:rFonts w:eastAsia="Arial" w:cs="Arial"/>
                <w:b/>
                <w:bCs/>
                <w:color w:val="808080" w:themeColor="background1" w:themeShade="80"/>
                <w:sz w:val="24"/>
                <w:szCs w:val="24"/>
              </w:rPr>
              <w:lastRenderedPageBreak/>
              <w:t>All guidance within this section should be</w:t>
            </w:r>
            <w:r w:rsidRPr="005A1661">
              <w:rPr>
                <w:rFonts w:eastAsia="Arial" w:cs="Arial"/>
                <w:b/>
                <w:bCs/>
                <w:color w:val="808080" w:themeColor="background1" w:themeShade="80"/>
                <w:sz w:val="28"/>
                <w:szCs w:val="28"/>
              </w:rPr>
              <w:t xml:space="preserve"> </w:t>
            </w:r>
            <w:r w:rsidRPr="005F2183">
              <w:rPr>
                <w:rFonts w:eastAsia="Arial" w:cs="Arial"/>
                <w:b/>
                <w:bCs/>
                <w:color w:val="808080" w:themeColor="background1" w:themeShade="80"/>
                <w:sz w:val="24"/>
                <w:szCs w:val="24"/>
              </w:rPr>
              <w:t>read in conjunction with the ‘</w:t>
            </w:r>
            <w:r w:rsidRPr="005F2183">
              <w:rPr>
                <w:rFonts w:eastAsia="Arial" w:cs="Arial"/>
                <w:b/>
                <w:bCs/>
                <w:i/>
                <w:iCs/>
                <w:color w:val="808080" w:themeColor="background1" w:themeShade="80"/>
                <w:sz w:val="24"/>
                <w:szCs w:val="24"/>
              </w:rPr>
              <w:t xml:space="preserve">Safer in Sports Leaflet’ – DfES </w:t>
            </w:r>
          </w:p>
          <w:p w14:paraId="5D188468" w14:textId="77777777" w:rsidR="0099165C" w:rsidRPr="000B541C" w:rsidRDefault="0099165C" w:rsidP="000B541C">
            <w:pPr>
              <w:shd w:val="clear" w:color="auto" w:fill="FFD966" w:themeFill="accent4" w:themeFillTint="99"/>
              <w:rPr>
                <w:rFonts w:eastAsia="Arial" w:cs="Arial"/>
                <w:b/>
                <w:bCs/>
                <w:color w:val="808080" w:themeColor="background1" w:themeShade="80"/>
                <w:sz w:val="28"/>
                <w:szCs w:val="28"/>
              </w:rPr>
            </w:pPr>
            <w:r w:rsidRPr="005F2183">
              <w:rPr>
                <w:rFonts w:eastAsia="Arial" w:cs="Arial"/>
                <w:b/>
                <w:bCs/>
                <w:color w:val="808080" w:themeColor="background1" w:themeShade="80"/>
                <w:sz w:val="24"/>
                <w:szCs w:val="24"/>
              </w:rPr>
              <w:t>Guidance includes:</w:t>
            </w:r>
          </w:p>
        </w:tc>
        <w:tc>
          <w:tcPr>
            <w:tcW w:w="12482" w:type="dxa"/>
          </w:tcPr>
          <w:p w14:paraId="109C7D79" w14:textId="77777777" w:rsidR="005F2183" w:rsidRPr="00045773" w:rsidRDefault="0099165C" w:rsidP="00297102">
            <w:pPr>
              <w:pStyle w:val="ListParagraph"/>
              <w:numPr>
                <w:ilvl w:val="0"/>
                <w:numId w:val="50"/>
              </w:numPr>
              <w:rPr>
                <w:rFonts w:eastAsia="Arial" w:cs="Arial"/>
                <w:color w:val="767171" w:themeColor="background2" w:themeShade="80"/>
                <w:szCs w:val="24"/>
              </w:rPr>
            </w:pPr>
            <w:r w:rsidRPr="00045773">
              <w:rPr>
                <w:rFonts w:eastAsia="Arial" w:cs="Arial"/>
                <w:color w:val="767171" w:themeColor="background2" w:themeShade="80"/>
                <w:szCs w:val="24"/>
              </w:rPr>
              <w:t>To ensure the safety and wellbeing of young people using sports facilities within a shared environment</w:t>
            </w:r>
            <w:r w:rsidR="00D736B6" w:rsidRPr="00045773">
              <w:rPr>
                <w:rFonts w:eastAsia="Arial" w:cs="Arial"/>
                <w:color w:val="767171" w:themeColor="background2" w:themeShade="80"/>
                <w:szCs w:val="24"/>
              </w:rPr>
              <w:t xml:space="preserve"> (for example, for swimming lessons or sports competitions</w:t>
            </w:r>
            <w:r w:rsidR="000B42BF" w:rsidRPr="00045773">
              <w:rPr>
                <w:rFonts w:eastAsia="Arial" w:cs="Arial"/>
                <w:color w:val="767171" w:themeColor="background2" w:themeShade="80"/>
                <w:szCs w:val="24"/>
              </w:rPr>
              <w:t>),</w:t>
            </w:r>
            <w:r w:rsidRPr="00045773">
              <w:rPr>
                <w:rFonts w:eastAsia="Arial" w:cs="Arial"/>
                <w:color w:val="767171" w:themeColor="background2" w:themeShade="80"/>
                <w:szCs w:val="24"/>
              </w:rPr>
              <w:t xml:space="preserve"> a member of staff must always be present whilst using the facility. </w:t>
            </w:r>
          </w:p>
          <w:p w14:paraId="5E864FD1" w14:textId="77777777" w:rsidR="005F2183" w:rsidRPr="00045773" w:rsidRDefault="0099165C" w:rsidP="00297102">
            <w:pPr>
              <w:pStyle w:val="ListParagraph"/>
              <w:numPr>
                <w:ilvl w:val="0"/>
                <w:numId w:val="50"/>
              </w:numPr>
              <w:rPr>
                <w:rFonts w:eastAsia="Arial" w:cs="Arial"/>
                <w:color w:val="767171" w:themeColor="background2" w:themeShade="80"/>
                <w:szCs w:val="24"/>
              </w:rPr>
            </w:pPr>
            <w:r w:rsidRPr="00045773">
              <w:rPr>
                <w:rFonts w:eastAsia="Arial" w:cs="Arial"/>
                <w:color w:val="767171" w:themeColor="background2" w:themeShade="80"/>
                <w:szCs w:val="24"/>
              </w:rPr>
              <w:t xml:space="preserve">Staff must ensure the changing room is not being used by adults at the time children are to use them. This also applies to the use of toilet facilities. </w:t>
            </w:r>
          </w:p>
          <w:p w14:paraId="61B0DBFE" w14:textId="77777777" w:rsidR="00045773" w:rsidRPr="00045773" w:rsidRDefault="0099165C" w:rsidP="00297102">
            <w:pPr>
              <w:pStyle w:val="ListParagraph"/>
              <w:numPr>
                <w:ilvl w:val="0"/>
                <w:numId w:val="50"/>
              </w:numPr>
              <w:rPr>
                <w:rFonts w:eastAsia="Arial" w:cs="Arial"/>
                <w:color w:val="767171" w:themeColor="background2" w:themeShade="80"/>
                <w:szCs w:val="24"/>
              </w:rPr>
            </w:pPr>
            <w:r w:rsidRPr="00045773">
              <w:rPr>
                <w:rFonts w:eastAsia="Arial" w:cs="Arial"/>
                <w:color w:val="767171" w:themeColor="background2" w:themeShade="80"/>
              </w:rPr>
              <w:t xml:space="preserve">Adults should not change or shower at the same time as the young people using the same facility. </w:t>
            </w:r>
          </w:p>
          <w:p w14:paraId="58F47BA9" w14:textId="77777777" w:rsidR="005D22F4" w:rsidRDefault="0099165C" w:rsidP="00297102">
            <w:pPr>
              <w:pStyle w:val="ListParagraph"/>
              <w:numPr>
                <w:ilvl w:val="0"/>
                <w:numId w:val="50"/>
              </w:numPr>
              <w:rPr>
                <w:rFonts w:eastAsia="Arial" w:cs="Arial"/>
                <w:color w:val="767171" w:themeColor="background2" w:themeShade="80"/>
                <w:szCs w:val="24"/>
              </w:rPr>
            </w:pPr>
            <w:r w:rsidRPr="00045773">
              <w:rPr>
                <w:rFonts w:eastAsia="Arial" w:cs="Arial"/>
                <w:color w:val="767171" w:themeColor="background2" w:themeShade="80"/>
                <w:szCs w:val="24"/>
              </w:rPr>
              <w:t xml:space="preserve">Young people should be supervised at all times in the changing rooms by a member of staff or volunteer of the same sex. </w:t>
            </w:r>
          </w:p>
          <w:p w14:paraId="3638DAD0" w14:textId="77777777" w:rsidR="00045773" w:rsidRPr="005D22F4" w:rsidRDefault="0099165C" w:rsidP="00297102">
            <w:pPr>
              <w:pStyle w:val="ListParagraph"/>
              <w:numPr>
                <w:ilvl w:val="0"/>
                <w:numId w:val="50"/>
              </w:numPr>
              <w:rPr>
                <w:rFonts w:eastAsia="Arial" w:cs="Arial"/>
                <w:color w:val="767171" w:themeColor="background2" w:themeShade="80"/>
                <w:szCs w:val="24"/>
              </w:rPr>
            </w:pPr>
            <w:r w:rsidRPr="005D22F4">
              <w:rPr>
                <w:rFonts w:eastAsia="Arial" w:cs="Arial"/>
                <w:color w:val="767171" w:themeColor="background2" w:themeShade="80"/>
              </w:rPr>
              <w:t xml:space="preserve">If any young person is uncomfortable changing or showering in public, no pressure should be placed on them to do so. In this instance, encourage them to change or shower at home. </w:t>
            </w:r>
          </w:p>
          <w:p w14:paraId="3E2F1DED" w14:textId="77777777" w:rsidR="00045773" w:rsidRPr="00045773" w:rsidRDefault="0099165C" w:rsidP="00297102">
            <w:pPr>
              <w:pStyle w:val="ListParagraph"/>
              <w:numPr>
                <w:ilvl w:val="0"/>
                <w:numId w:val="50"/>
              </w:numPr>
              <w:rPr>
                <w:rFonts w:eastAsia="Arial" w:cs="Arial"/>
                <w:color w:val="767171" w:themeColor="background2" w:themeShade="80"/>
                <w:szCs w:val="24"/>
              </w:rPr>
            </w:pPr>
            <w:r w:rsidRPr="00045773">
              <w:rPr>
                <w:rFonts w:eastAsia="Arial" w:cs="Arial"/>
                <w:color w:val="767171" w:themeColor="background2" w:themeShade="80"/>
              </w:rPr>
              <w:t xml:space="preserve">If the activity is mixed gender, separate changing facilities should be made available. </w:t>
            </w:r>
          </w:p>
          <w:p w14:paraId="309BE810" w14:textId="77777777" w:rsidR="00045773" w:rsidRPr="00045773" w:rsidRDefault="0099165C" w:rsidP="00297102">
            <w:pPr>
              <w:pStyle w:val="ListParagraph"/>
              <w:numPr>
                <w:ilvl w:val="0"/>
                <w:numId w:val="50"/>
              </w:numPr>
              <w:rPr>
                <w:rFonts w:eastAsia="Arial" w:cs="Arial"/>
                <w:color w:val="767171" w:themeColor="background2" w:themeShade="80"/>
                <w:szCs w:val="24"/>
              </w:rPr>
            </w:pPr>
            <w:r w:rsidRPr="00045773">
              <w:rPr>
                <w:rFonts w:eastAsia="Arial" w:cs="Arial"/>
                <w:color w:val="767171" w:themeColor="background2" w:themeShade="80"/>
                <w:szCs w:val="24"/>
              </w:rPr>
              <w:t xml:space="preserve">Parents should be informed on an annual basis that facilities are offsite and the site is open to the public. </w:t>
            </w:r>
          </w:p>
          <w:p w14:paraId="682274EB" w14:textId="77777777" w:rsidR="0099165C" w:rsidRPr="00045773" w:rsidRDefault="0099165C" w:rsidP="00297102">
            <w:pPr>
              <w:pStyle w:val="ListParagraph"/>
              <w:numPr>
                <w:ilvl w:val="0"/>
                <w:numId w:val="50"/>
              </w:numPr>
              <w:rPr>
                <w:rFonts w:eastAsia="Arial" w:cs="Arial"/>
                <w:color w:val="000000"/>
                <w:szCs w:val="24"/>
              </w:rPr>
            </w:pPr>
            <w:r w:rsidRPr="00045773">
              <w:rPr>
                <w:rFonts w:eastAsia="Arial" w:cs="Arial"/>
                <w:color w:val="767171" w:themeColor="background2" w:themeShade="80"/>
                <w:szCs w:val="24"/>
              </w:rPr>
              <w:t>The offsite facility must have their own Child Protection Policy and have a designated welfare officer to deal with any issues</w:t>
            </w:r>
            <w:r w:rsidR="000B541C" w:rsidRPr="00045773">
              <w:rPr>
                <w:rFonts w:eastAsia="Arial" w:cs="Arial"/>
                <w:color w:val="767171" w:themeColor="background2" w:themeShade="80"/>
                <w:szCs w:val="24"/>
              </w:rPr>
              <w:t>.</w:t>
            </w:r>
          </w:p>
        </w:tc>
      </w:tr>
    </w:tbl>
    <w:p w14:paraId="5EECF154" w14:textId="77777777" w:rsidR="00B27B0A" w:rsidRDefault="00B27B0A" w:rsidP="00DD3E8A">
      <w:pPr>
        <w:spacing w:after="0" w:line="240" w:lineRule="auto"/>
        <w:rPr>
          <w:rFonts w:eastAsia="Arial" w:cs="Arial"/>
          <w:szCs w:val="24"/>
        </w:rPr>
      </w:pPr>
    </w:p>
    <w:p w14:paraId="42F3072C" w14:textId="77777777" w:rsidR="005C4026" w:rsidRPr="00045773" w:rsidRDefault="005C4026" w:rsidP="005C4026">
      <w:pPr>
        <w:pStyle w:val="Heading1"/>
        <w:numPr>
          <w:ilvl w:val="0"/>
          <w:numId w:val="0"/>
        </w:numPr>
        <w:rPr>
          <w:rFonts w:asciiTheme="minorHAnsi" w:eastAsia="Arial" w:hAnsiTheme="minorHAnsi" w:cstheme="minorHAnsi"/>
          <w:b/>
          <w:bCs/>
          <w:sz w:val="28"/>
          <w:szCs w:val="28"/>
        </w:rPr>
      </w:pPr>
      <w:bookmarkStart w:id="33" w:name="_Toc112760496"/>
      <w:r w:rsidRPr="00045773">
        <w:rPr>
          <w:rFonts w:asciiTheme="minorHAnsi" w:eastAsia="Arial" w:hAnsiTheme="minorHAnsi" w:cstheme="minorHAnsi"/>
          <w:b/>
          <w:bCs/>
          <w:sz w:val="28"/>
          <w:szCs w:val="28"/>
        </w:rPr>
        <w:t xml:space="preserve">APPENDIX D: </w:t>
      </w:r>
      <w:bookmarkStart w:id="34" w:name="_Toc485644946"/>
      <w:r w:rsidRPr="00045773">
        <w:rPr>
          <w:rFonts w:asciiTheme="minorHAnsi" w:eastAsia="Arial" w:hAnsiTheme="minorHAnsi" w:cstheme="minorHAnsi"/>
          <w:b/>
          <w:bCs/>
          <w:sz w:val="28"/>
          <w:szCs w:val="28"/>
        </w:rPr>
        <w:t>The role of the</w:t>
      </w:r>
      <w:bookmarkEnd w:id="33"/>
      <w:bookmarkEnd w:id="34"/>
      <w:r w:rsidRPr="00045773">
        <w:rPr>
          <w:rFonts w:asciiTheme="minorHAnsi" w:eastAsia="Arial" w:hAnsiTheme="minorHAnsi" w:cstheme="minorHAnsi"/>
          <w:b/>
          <w:bCs/>
          <w:sz w:val="28"/>
          <w:szCs w:val="28"/>
        </w:rPr>
        <w:t xml:space="preserve"> </w:t>
      </w:r>
      <w:r w:rsidR="003336CA">
        <w:rPr>
          <w:rFonts w:asciiTheme="minorHAnsi" w:eastAsia="Arial" w:hAnsiTheme="minorHAnsi" w:cstheme="minorHAnsi"/>
          <w:b/>
          <w:bCs/>
          <w:sz w:val="28"/>
          <w:szCs w:val="28"/>
        </w:rPr>
        <w:t>Headteacher</w:t>
      </w:r>
    </w:p>
    <w:p w14:paraId="0066ECCB" w14:textId="77777777" w:rsidR="005C4026" w:rsidRDefault="005C4026" w:rsidP="005C4026"/>
    <w:tbl>
      <w:tblPr>
        <w:tblStyle w:val="TableGrid"/>
        <w:tblW w:w="14467" w:type="dxa"/>
        <w:tblInd w:w="-590"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560"/>
        <w:gridCol w:w="12907"/>
      </w:tblGrid>
      <w:tr w:rsidR="005C4026" w:rsidRPr="008E7C2A" w14:paraId="5FB97DFC" w14:textId="77777777" w:rsidTr="005D22F4">
        <w:tc>
          <w:tcPr>
            <w:tcW w:w="1560" w:type="dxa"/>
            <w:shd w:val="clear" w:color="auto" w:fill="FFD966" w:themeFill="accent4" w:themeFillTint="99"/>
          </w:tcPr>
          <w:p w14:paraId="0796D801" w14:textId="77777777" w:rsidR="005C4026" w:rsidRPr="00045773" w:rsidRDefault="005C4026" w:rsidP="00EA193E">
            <w:pPr>
              <w:rPr>
                <w:rFonts w:eastAsia="Arial" w:cs="Arial"/>
                <w:b/>
                <w:bCs/>
                <w:color w:val="808080" w:themeColor="background1" w:themeShade="80"/>
                <w:sz w:val="24"/>
                <w:szCs w:val="24"/>
              </w:rPr>
            </w:pPr>
            <w:r w:rsidRPr="00045773">
              <w:rPr>
                <w:rFonts w:eastAsia="Arial" w:cs="Arial"/>
                <w:b/>
                <w:bCs/>
                <w:color w:val="808080" w:themeColor="background1" w:themeShade="80"/>
                <w:sz w:val="24"/>
                <w:szCs w:val="24"/>
              </w:rPr>
              <w:t xml:space="preserve">The role of the </w:t>
            </w:r>
            <w:r w:rsidR="003336CA">
              <w:rPr>
                <w:rFonts w:eastAsia="Arial" w:cs="Arial"/>
                <w:b/>
                <w:bCs/>
                <w:color w:val="808080" w:themeColor="background1" w:themeShade="80"/>
                <w:sz w:val="24"/>
                <w:szCs w:val="24"/>
              </w:rPr>
              <w:t>Headteacher</w:t>
            </w:r>
            <w:r w:rsidRPr="00045773">
              <w:rPr>
                <w:rFonts w:eastAsia="Arial" w:cs="Arial"/>
                <w:b/>
                <w:bCs/>
                <w:color w:val="808080" w:themeColor="background1" w:themeShade="80"/>
                <w:sz w:val="24"/>
                <w:szCs w:val="24"/>
              </w:rPr>
              <w:t xml:space="preserve"> in regard to safeguarding includes (but is not limited to):</w:t>
            </w:r>
          </w:p>
          <w:p w14:paraId="40E950F1" w14:textId="77777777" w:rsidR="005C4026" w:rsidRDefault="005C4026" w:rsidP="00EA193E">
            <w:pPr>
              <w:rPr>
                <w:rFonts w:eastAsia="Arial" w:cs="Arial"/>
                <w:i/>
                <w:iCs/>
                <w:color w:val="000000" w:themeColor="text1"/>
                <w:szCs w:val="24"/>
              </w:rPr>
            </w:pPr>
          </w:p>
        </w:tc>
        <w:tc>
          <w:tcPr>
            <w:tcW w:w="12907" w:type="dxa"/>
          </w:tcPr>
          <w:p w14:paraId="51D306B5" w14:textId="77777777" w:rsidR="005C4026" w:rsidRPr="00045773" w:rsidRDefault="005C4026" w:rsidP="00297102">
            <w:pPr>
              <w:pStyle w:val="ListParagraph"/>
              <w:numPr>
                <w:ilvl w:val="0"/>
                <w:numId w:val="51"/>
              </w:numPr>
              <w:rPr>
                <w:rFonts w:eastAsia="Arial" w:cs="Arial"/>
                <w:color w:val="767171" w:themeColor="background2" w:themeShade="80"/>
              </w:rPr>
            </w:pPr>
            <w:r w:rsidRPr="00045773">
              <w:rPr>
                <w:rFonts w:eastAsia="Arial" w:cs="Arial"/>
                <w:color w:val="767171" w:themeColor="background2" w:themeShade="80"/>
              </w:rPr>
              <w:t>Put</w:t>
            </w:r>
            <w:r w:rsidR="00045773" w:rsidRPr="00045773">
              <w:rPr>
                <w:rFonts w:eastAsia="Arial" w:cs="Arial"/>
                <w:color w:val="767171" w:themeColor="background2" w:themeShade="80"/>
              </w:rPr>
              <w:t>ting</w:t>
            </w:r>
            <w:r w:rsidRPr="00045773">
              <w:rPr>
                <w:rFonts w:eastAsia="Arial" w:cs="Arial"/>
                <w:color w:val="767171" w:themeColor="background2" w:themeShade="80"/>
              </w:rPr>
              <w:t xml:space="preserve"> in place procedures for handling cases of suspected abuse (including allegations against staff and volunteers) which are consistent with those agreed by </w:t>
            </w:r>
            <w:r w:rsidR="3C269121" w:rsidRPr="00045773">
              <w:rPr>
                <w:rFonts w:eastAsia="Arial" w:cs="Arial"/>
                <w:color w:val="767171" w:themeColor="background2" w:themeShade="80"/>
              </w:rPr>
              <w:t>the governing body and local safeguarding children partnership.</w:t>
            </w:r>
            <w:commentRangeStart w:id="35"/>
            <w:commentRangeEnd w:id="35"/>
            <w:r w:rsidRPr="00045773">
              <w:rPr>
                <w:rStyle w:val="CommentReference"/>
                <w:color w:val="767171" w:themeColor="background2" w:themeShade="80"/>
              </w:rPr>
              <w:commentReference w:id="35"/>
            </w:r>
          </w:p>
          <w:p w14:paraId="27B51E27" w14:textId="77777777" w:rsidR="005C4026" w:rsidRPr="00045773" w:rsidRDefault="005C4026" w:rsidP="00297102">
            <w:pPr>
              <w:pStyle w:val="ListParagraph"/>
              <w:numPr>
                <w:ilvl w:val="0"/>
                <w:numId w:val="51"/>
              </w:numPr>
              <w:rPr>
                <w:rFonts w:eastAsia="Arial" w:cs="Arial"/>
                <w:color w:val="767171" w:themeColor="background2" w:themeShade="80"/>
                <w:szCs w:val="24"/>
              </w:rPr>
            </w:pPr>
            <w:r w:rsidRPr="00045773">
              <w:rPr>
                <w:rFonts w:eastAsia="Arial" w:cs="Arial"/>
                <w:color w:val="767171" w:themeColor="background2" w:themeShade="80"/>
                <w:szCs w:val="24"/>
              </w:rPr>
              <w:t>Be</w:t>
            </w:r>
            <w:r w:rsidR="00045773" w:rsidRPr="00045773">
              <w:rPr>
                <w:rFonts w:eastAsia="Arial" w:cs="Arial"/>
                <w:color w:val="767171" w:themeColor="background2" w:themeShade="80"/>
                <w:szCs w:val="24"/>
              </w:rPr>
              <w:t>ing</w:t>
            </w:r>
            <w:r w:rsidRPr="00045773">
              <w:rPr>
                <w:rFonts w:eastAsia="Arial" w:cs="Arial"/>
                <w:color w:val="767171" w:themeColor="background2" w:themeShade="80"/>
                <w:szCs w:val="24"/>
              </w:rPr>
              <w:t xml:space="preserve"> responsible for following local procedures for allegations against persons in a position of trust and attend all relevant meetings when required. </w:t>
            </w:r>
          </w:p>
          <w:p w14:paraId="6A52942F" w14:textId="77777777" w:rsidR="005C4026" w:rsidRPr="00045773" w:rsidRDefault="005C4026" w:rsidP="00297102">
            <w:pPr>
              <w:pStyle w:val="ListParagraph"/>
              <w:numPr>
                <w:ilvl w:val="0"/>
                <w:numId w:val="51"/>
              </w:numPr>
              <w:rPr>
                <w:rFonts w:eastAsia="Arial" w:cs="Arial"/>
                <w:color w:val="767171" w:themeColor="background2" w:themeShade="80"/>
                <w:szCs w:val="24"/>
              </w:rPr>
            </w:pPr>
            <w:r w:rsidRPr="00045773">
              <w:rPr>
                <w:rFonts w:eastAsia="Arial" w:cs="Arial"/>
                <w:color w:val="767171" w:themeColor="background2" w:themeShade="80"/>
                <w:szCs w:val="24"/>
              </w:rPr>
              <w:t>Liais</w:t>
            </w:r>
            <w:r w:rsidR="00045773" w:rsidRPr="00045773">
              <w:rPr>
                <w:rFonts w:eastAsia="Arial" w:cs="Arial"/>
                <w:color w:val="767171" w:themeColor="background2" w:themeShade="80"/>
                <w:szCs w:val="24"/>
              </w:rPr>
              <w:t>ing</w:t>
            </w:r>
            <w:r w:rsidRPr="00045773">
              <w:rPr>
                <w:rFonts w:eastAsia="Arial" w:cs="Arial"/>
                <w:color w:val="767171" w:themeColor="background2" w:themeShade="80"/>
                <w:szCs w:val="24"/>
              </w:rPr>
              <w:t xml:space="preserve"> with the nominated Governor on child protection issues and the </w:t>
            </w:r>
            <w:r w:rsidRPr="00045773">
              <w:rPr>
                <w:rFonts w:eastAsia="Calibri" w:cs="Arial"/>
                <w:color w:val="767171" w:themeColor="background2" w:themeShade="80"/>
                <w:szCs w:val="24"/>
              </w:rPr>
              <w:fldChar w:fldCharType="begin"/>
            </w:r>
            <w:r w:rsidRPr="00045773">
              <w:rPr>
                <w:rFonts w:eastAsia="Calibri" w:cs="Arial"/>
                <w:color w:val="767171" w:themeColor="background2" w:themeShade="80"/>
                <w:szCs w:val="24"/>
              </w:rPr>
              <w:instrText xml:space="preserve"> MERGEFIELD School__Academy </w:instrText>
            </w:r>
            <w:r w:rsidRPr="00045773">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Pr="00045773">
              <w:rPr>
                <w:rFonts w:eastAsia="Calibri" w:cs="Arial"/>
                <w:color w:val="767171" w:themeColor="background2" w:themeShade="80"/>
                <w:szCs w:val="24"/>
              </w:rPr>
              <w:fldChar w:fldCharType="end"/>
            </w:r>
            <w:r w:rsidRPr="00045773">
              <w:rPr>
                <w:rFonts w:eastAsia="Arial" w:cs="Arial"/>
                <w:color w:val="767171" w:themeColor="background2" w:themeShade="80"/>
                <w:szCs w:val="24"/>
              </w:rPr>
              <w:t xml:space="preserve"> policy. </w:t>
            </w:r>
          </w:p>
          <w:p w14:paraId="7D0BBCFE" w14:textId="77777777" w:rsidR="005C4026" w:rsidRPr="00045773" w:rsidRDefault="005C4026" w:rsidP="00297102">
            <w:pPr>
              <w:pStyle w:val="ListParagraph"/>
              <w:numPr>
                <w:ilvl w:val="0"/>
                <w:numId w:val="51"/>
              </w:numPr>
              <w:rPr>
                <w:rFonts w:eastAsia="Arial" w:cs="Arial"/>
                <w:color w:val="767171" w:themeColor="background2" w:themeShade="80"/>
                <w:szCs w:val="24"/>
              </w:rPr>
            </w:pPr>
            <w:r w:rsidRPr="00045773">
              <w:rPr>
                <w:rFonts w:eastAsia="Arial" w:cs="Arial"/>
                <w:color w:val="767171" w:themeColor="background2" w:themeShade="80"/>
                <w:szCs w:val="24"/>
              </w:rPr>
              <w:t>Appoint</w:t>
            </w:r>
            <w:r w:rsidR="00045773" w:rsidRPr="00045773">
              <w:rPr>
                <w:rFonts w:eastAsia="Arial" w:cs="Arial"/>
                <w:color w:val="767171" w:themeColor="background2" w:themeShade="80"/>
                <w:szCs w:val="24"/>
              </w:rPr>
              <w:t>ing</w:t>
            </w:r>
            <w:r w:rsidRPr="00045773">
              <w:rPr>
                <w:rFonts w:eastAsia="Arial" w:cs="Arial"/>
                <w:color w:val="767171" w:themeColor="background2" w:themeShade="80"/>
                <w:szCs w:val="24"/>
              </w:rPr>
              <w:t xml:space="preserve"> a designated safeguarding lead for child protection to co-ordinate action within the </w:t>
            </w:r>
            <w:r w:rsidR="00D66D60">
              <w:rPr>
                <w:rFonts w:eastAsia="Arial" w:cs="Arial"/>
                <w:color w:val="767171" w:themeColor="background2" w:themeShade="80"/>
                <w:szCs w:val="24"/>
              </w:rPr>
              <w:t>school</w:t>
            </w:r>
            <w:r w:rsidRPr="00045773">
              <w:rPr>
                <w:rFonts w:eastAsia="Arial" w:cs="Arial"/>
                <w:color w:val="767171" w:themeColor="background2" w:themeShade="80"/>
                <w:szCs w:val="24"/>
              </w:rPr>
              <w:t xml:space="preserve"> and liaise with other agencies, as appropriate, on suspected cases of safeguarding and child protection. </w:t>
            </w:r>
          </w:p>
          <w:p w14:paraId="465E4805" w14:textId="77777777" w:rsidR="005C4026" w:rsidRPr="00045773" w:rsidRDefault="005C4026" w:rsidP="00297102">
            <w:pPr>
              <w:pStyle w:val="ListParagraph"/>
              <w:numPr>
                <w:ilvl w:val="0"/>
                <w:numId w:val="51"/>
              </w:numPr>
              <w:rPr>
                <w:rFonts w:eastAsia="Arial" w:cs="Arial"/>
                <w:color w:val="767171" w:themeColor="background2" w:themeShade="80"/>
                <w:szCs w:val="24"/>
              </w:rPr>
            </w:pPr>
            <w:r w:rsidRPr="00045773">
              <w:rPr>
                <w:rFonts w:eastAsia="Arial" w:cs="Arial"/>
                <w:color w:val="767171" w:themeColor="background2" w:themeShade="80"/>
                <w:szCs w:val="24"/>
              </w:rPr>
              <w:t>Ensur</w:t>
            </w:r>
            <w:r w:rsidR="00045773" w:rsidRPr="00045773">
              <w:rPr>
                <w:rFonts w:eastAsia="Arial" w:cs="Arial"/>
                <w:color w:val="767171" w:themeColor="background2" w:themeShade="80"/>
                <w:szCs w:val="24"/>
              </w:rPr>
              <w:t>ing</w:t>
            </w:r>
            <w:r w:rsidRPr="00045773">
              <w:rPr>
                <w:rFonts w:eastAsia="Arial" w:cs="Arial"/>
                <w:color w:val="767171" w:themeColor="background2" w:themeShade="80"/>
                <w:szCs w:val="24"/>
              </w:rPr>
              <w:t xml:space="preserve"> that the designated safeguarding lead for child protection receives appropriate training and support. </w:t>
            </w:r>
          </w:p>
          <w:p w14:paraId="29FDC973" w14:textId="77777777" w:rsidR="005C4026" w:rsidRPr="00045773" w:rsidRDefault="005C4026" w:rsidP="00297102">
            <w:pPr>
              <w:pStyle w:val="ListParagraph"/>
              <w:numPr>
                <w:ilvl w:val="0"/>
                <w:numId w:val="51"/>
              </w:numPr>
              <w:rPr>
                <w:rFonts w:eastAsia="Arial" w:cs="Arial"/>
                <w:color w:val="767171" w:themeColor="background2" w:themeShade="80"/>
                <w:szCs w:val="24"/>
              </w:rPr>
            </w:pPr>
            <w:r w:rsidRPr="00045773">
              <w:rPr>
                <w:rFonts w:eastAsia="Arial" w:cs="Arial"/>
                <w:color w:val="767171" w:themeColor="background2" w:themeShade="80"/>
                <w:szCs w:val="24"/>
              </w:rPr>
              <w:t>Understand</w:t>
            </w:r>
            <w:r w:rsidR="00045773" w:rsidRPr="00045773">
              <w:rPr>
                <w:rFonts w:eastAsia="Arial" w:cs="Arial"/>
                <w:color w:val="767171" w:themeColor="background2" w:themeShade="80"/>
                <w:szCs w:val="24"/>
              </w:rPr>
              <w:t>ing</w:t>
            </w:r>
            <w:r w:rsidRPr="00045773">
              <w:rPr>
                <w:rFonts w:eastAsia="Arial" w:cs="Arial"/>
                <w:color w:val="767171" w:themeColor="background2" w:themeShade="80"/>
                <w:szCs w:val="24"/>
              </w:rPr>
              <w:t xml:space="preserve"> the role of the designated safeguarding lead for child protection. </w:t>
            </w:r>
          </w:p>
          <w:p w14:paraId="08260E42" w14:textId="77777777" w:rsidR="005C4026" w:rsidRPr="00045773" w:rsidRDefault="005C4026" w:rsidP="00297102">
            <w:pPr>
              <w:pStyle w:val="ListParagraph"/>
              <w:numPr>
                <w:ilvl w:val="0"/>
                <w:numId w:val="51"/>
              </w:numPr>
              <w:rPr>
                <w:rFonts w:eastAsia="Arial" w:cs="Arial"/>
                <w:color w:val="767171" w:themeColor="background2" w:themeShade="80"/>
                <w:szCs w:val="24"/>
              </w:rPr>
            </w:pPr>
            <w:r w:rsidRPr="00045773">
              <w:rPr>
                <w:rFonts w:eastAsia="Arial" w:cs="Arial"/>
                <w:color w:val="767171" w:themeColor="background2" w:themeShade="80"/>
                <w:szCs w:val="24"/>
              </w:rPr>
              <w:t>Ensur</w:t>
            </w:r>
            <w:r w:rsidR="00045773" w:rsidRPr="00045773">
              <w:rPr>
                <w:rFonts w:eastAsia="Arial" w:cs="Arial"/>
                <w:color w:val="767171" w:themeColor="background2" w:themeShade="80"/>
                <w:szCs w:val="24"/>
              </w:rPr>
              <w:t>ing</w:t>
            </w:r>
            <w:r w:rsidRPr="00045773">
              <w:rPr>
                <w:rFonts w:eastAsia="Arial" w:cs="Arial"/>
                <w:color w:val="767171" w:themeColor="background2" w:themeShade="80"/>
                <w:szCs w:val="24"/>
              </w:rPr>
              <w:t xml:space="preserve"> that all staff know and are alert to signs of possible abuse and know what to do if they have any concerns or suspicions. </w:t>
            </w:r>
          </w:p>
          <w:p w14:paraId="36FDA669" w14:textId="77777777" w:rsidR="005C4026" w:rsidRPr="00045773" w:rsidRDefault="005C4026" w:rsidP="00297102">
            <w:pPr>
              <w:pStyle w:val="ListParagraph"/>
              <w:numPr>
                <w:ilvl w:val="0"/>
                <w:numId w:val="51"/>
              </w:numPr>
              <w:rPr>
                <w:rFonts w:eastAsia="Arial" w:cs="Arial"/>
                <w:color w:val="767171" w:themeColor="background2" w:themeShade="80"/>
                <w:szCs w:val="24"/>
              </w:rPr>
            </w:pPr>
            <w:r w:rsidRPr="00045773">
              <w:rPr>
                <w:rFonts w:eastAsia="Arial" w:cs="Arial"/>
                <w:color w:val="767171" w:themeColor="background2" w:themeShade="80"/>
                <w:szCs w:val="24"/>
              </w:rPr>
              <w:t>Mak</w:t>
            </w:r>
            <w:r w:rsidR="00045773" w:rsidRPr="00045773">
              <w:rPr>
                <w:rFonts w:eastAsia="Arial" w:cs="Arial"/>
                <w:color w:val="767171" w:themeColor="background2" w:themeShade="80"/>
                <w:szCs w:val="24"/>
              </w:rPr>
              <w:t>ing</w:t>
            </w:r>
            <w:r w:rsidRPr="00045773">
              <w:rPr>
                <w:rFonts w:eastAsia="Arial" w:cs="Arial"/>
                <w:color w:val="767171" w:themeColor="background2" w:themeShade="80"/>
                <w:szCs w:val="24"/>
              </w:rPr>
              <w:t xml:space="preserve"> parents aware of the </w:t>
            </w:r>
            <w:r w:rsidRPr="00045773">
              <w:rPr>
                <w:rFonts w:eastAsia="Calibri" w:cs="Arial"/>
                <w:color w:val="767171" w:themeColor="background2" w:themeShade="80"/>
                <w:szCs w:val="24"/>
              </w:rPr>
              <w:fldChar w:fldCharType="begin"/>
            </w:r>
            <w:r w:rsidRPr="00045773">
              <w:rPr>
                <w:rFonts w:eastAsia="Calibri" w:cs="Arial"/>
                <w:color w:val="767171" w:themeColor="background2" w:themeShade="80"/>
                <w:szCs w:val="24"/>
              </w:rPr>
              <w:instrText xml:space="preserve"> MERGEFIELD School__Academy </w:instrText>
            </w:r>
            <w:r w:rsidRPr="00045773">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Pr="00045773">
              <w:rPr>
                <w:rFonts w:eastAsia="Calibri" w:cs="Arial"/>
                <w:color w:val="767171" w:themeColor="background2" w:themeShade="80"/>
                <w:szCs w:val="24"/>
              </w:rPr>
              <w:fldChar w:fldCharType="end"/>
            </w:r>
            <w:r w:rsidRPr="00045773">
              <w:rPr>
                <w:rFonts w:eastAsia="Arial" w:cs="Arial"/>
                <w:color w:val="767171" w:themeColor="background2" w:themeShade="80"/>
                <w:szCs w:val="24"/>
              </w:rPr>
              <w:t xml:space="preserve"> Safeguarding and Child Protection Policy. </w:t>
            </w:r>
          </w:p>
          <w:p w14:paraId="3BE5D8F8" w14:textId="77777777" w:rsidR="005C4026" w:rsidRPr="00045773" w:rsidRDefault="005C4026" w:rsidP="00297102">
            <w:pPr>
              <w:pStyle w:val="ListParagraph"/>
              <w:numPr>
                <w:ilvl w:val="0"/>
                <w:numId w:val="51"/>
              </w:numPr>
              <w:rPr>
                <w:rFonts w:eastAsia="Arial" w:cs="Arial"/>
                <w:color w:val="767171" w:themeColor="background2" w:themeShade="80"/>
                <w:szCs w:val="24"/>
              </w:rPr>
            </w:pPr>
            <w:r w:rsidRPr="00045773">
              <w:rPr>
                <w:rFonts w:eastAsia="Arial" w:cs="Arial"/>
                <w:color w:val="767171" w:themeColor="background2" w:themeShade="80"/>
                <w:szCs w:val="24"/>
              </w:rPr>
              <w:t>Work</w:t>
            </w:r>
            <w:r w:rsidR="00045773" w:rsidRPr="00045773">
              <w:rPr>
                <w:rFonts w:eastAsia="Arial" w:cs="Arial"/>
                <w:color w:val="767171" w:themeColor="background2" w:themeShade="80"/>
                <w:szCs w:val="24"/>
              </w:rPr>
              <w:t>ing</w:t>
            </w:r>
            <w:r w:rsidRPr="00045773">
              <w:rPr>
                <w:rFonts w:eastAsia="Arial" w:cs="Arial"/>
                <w:color w:val="767171" w:themeColor="background2" w:themeShade="80"/>
                <w:szCs w:val="24"/>
              </w:rPr>
              <w:t xml:space="preserve"> with appropriate local partners to create a safe environment for children at the </w:t>
            </w:r>
            <w:r w:rsidRPr="00045773">
              <w:rPr>
                <w:rFonts w:eastAsia="Calibri" w:cs="Arial"/>
                <w:color w:val="767171" w:themeColor="background2" w:themeShade="80"/>
                <w:szCs w:val="24"/>
              </w:rPr>
              <w:fldChar w:fldCharType="begin"/>
            </w:r>
            <w:r w:rsidRPr="00045773">
              <w:rPr>
                <w:rFonts w:eastAsia="Calibri" w:cs="Arial"/>
                <w:color w:val="767171" w:themeColor="background2" w:themeShade="80"/>
                <w:szCs w:val="24"/>
              </w:rPr>
              <w:instrText xml:space="preserve"> MERGEFIELD School__Academy </w:instrText>
            </w:r>
            <w:r w:rsidRPr="00045773">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Pr="00045773">
              <w:rPr>
                <w:rFonts w:eastAsia="Calibri" w:cs="Arial"/>
                <w:color w:val="767171" w:themeColor="background2" w:themeShade="80"/>
                <w:szCs w:val="24"/>
              </w:rPr>
              <w:fldChar w:fldCharType="end"/>
            </w:r>
            <w:r w:rsidRPr="00045773">
              <w:rPr>
                <w:rFonts w:eastAsia="Arial" w:cs="Arial"/>
                <w:color w:val="767171" w:themeColor="background2" w:themeShade="80"/>
                <w:szCs w:val="24"/>
              </w:rPr>
              <w:t xml:space="preserve">. </w:t>
            </w:r>
          </w:p>
          <w:p w14:paraId="7BC17F3A" w14:textId="77777777" w:rsidR="005C4026" w:rsidRPr="00045773" w:rsidRDefault="00045773" w:rsidP="00297102">
            <w:pPr>
              <w:pStyle w:val="ListParagraph"/>
              <w:numPr>
                <w:ilvl w:val="0"/>
                <w:numId w:val="51"/>
              </w:numPr>
              <w:rPr>
                <w:rFonts w:eastAsia="Arial" w:cs="Arial"/>
                <w:color w:val="767171" w:themeColor="background2" w:themeShade="80"/>
                <w:szCs w:val="24"/>
              </w:rPr>
            </w:pPr>
            <w:r w:rsidRPr="00045773">
              <w:rPr>
                <w:rFonts w:eastAsia="Arial" w:cs="Arial"/>
                <w:color w:val="767171" w:themeColor="background2" w:themeShade="80"/>
                <w:szCs w:val="24"/>
              </w:rPr>
              <w:lastRenderedPageBreak/>
              <w:t>Ensuring</w:t>
            </w:r>
            <w:r w:rsidR="005C4026" w:rsidRPr="00045773">
              <w:rPr>
                <w:rFonts w:eastAsia="Arial" w:cs="Arial"/>
                <w:color w:val="767171" w:themeColor="background2" w:themeShade="80"/>
                <w:szCs w:val="24"/>
              </w:rPr>
              <w:t xml:space="preserve"> that when </w:t>
            </w:r>
            <w:r w:rsidR="005C4026" w:rsidRPr="00045773">
              <w:rPr>
                <w:rFonts w:eastAsia="Calibri" w:cs="Arial"/>
                <w:color w:val="767171" w:themeColor="background2" w:themeShade="80"/>
                <w:szCs w:val="24"/>
              </w:rPr>
              <w:fldChar w:fldCharType="begin"/>
            </w:r>
            <w:r w:rsidR="005C4026" w:rsidRPr="00045773">
              <w:rPr>
                <w:rFonts w:eastAsia="Calibri" w:cs="Arial"/>
                <w:color w:val="767171" w:themeColor="background2" w:themeShade="80"/>
                <w:szCs w:val="24"/>
              </w:rPr>
              <w:instrText xml:space="preserve"> MERGEFIELD School__Academy </w:instrText>
            </w:r>
            <w:r w:rsidR="005C4026" w:rsidRPr="00045773">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005C4026" w:rsidRPr="00045773">
              <w:rPr>
                <w:rFonts w:eastAsia="Calibri" w:cs="Arial"/>
                <w:color w:val="767171" w:themeColor="background2" w:themeShade="80"/>
                <w:szCs w:val="24"/>
              </w:rPr>
              <w:fldChar w:fldCharType="end"/>
            </w:r>
            <w:r w:rsidR="005C4026" w:rsidRPr="00045773">
              <w:rPr>
                <w:rFonts w:eastAsia="Arial" w:cs="Arial"/>
                <w:color w:val="767171" w:themeColor="background2" w:themeShade="80"/>
                <w:szCs w:val="24"/>
              </w:rPr>
              <w:t xml:space="preserve"> premises are used by members of the public; care is taken to ensure that children are not placed at risk. Where activities take place during the </w:t>
            </w:r>
            <w:r w:rsidR="00D66D60">
              <w:rPr>
                <w:rFonts w:eastAsia="Arial" w:cs="Arial"/>
                <w:color w:val="767171" w:themeColor="background2" w:themeShade="80"/>
                <w:szCs w:val="24"/>
              </w:rPr>
              <w:t>school</w:t>
            </w:r>
            <w:r w:rsidR="005C4026" w:rsidRPr="00045773">
              <w:rPr>
                <w:rFonts w:eastAsia="Arial" w:cs="Arial"/>
                <w:color w:val="767171" w:themeColor="background2" w:themeShade="80"/>
                <w:szCs w:val="24"/>
              </w:rPr>
              <w:t xml:space="preserve"> day, the </w:t>
            </w:r>
            <w:r w:rsidR="005C4026" w:rsidRPr="00045773">
              <w:rPr>
                <w:rFonts w:eastAsia="Calibri" w:cs="Arial"/>
                <w:color w:val="767171" w:themeColor="background2" w:themeShade="80"/>
                <w:szCs w:val="24"/>
              </w:rPr>
              <w:fldChar w:fldCharType="begin"/>
            </w:r>
            <w:r w:rsidR="005C4026" w:rsidRPr="00045773">
              <w:rPr>
                <w:rFonts w:eastAsia="Calibri" w:cs="Arial"/>
                <w:color w:val="767171" w:themeColor="background2" w:themeShade="80"/>
                <w:szCs w:val="24"/>
              </w:rPr>
              <w:instrText xml:space="preserve"> MERGEFIELD School__Academy </w:instrText>
            </w:r>
            <w:r w:rsidR="005C4026" w:rsidRPr="00045773">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005C4026" w:rsidRPr="00045773">
              <w:rPr>
                <w:rFonts w:eastAsia="Calibri" w:cs="Arial"/>
                <w:color w:val="767171" w:themeColor="background2" w:themeShade="80"/>
                <w:szCs w:val="24"/>
              </w:rPr>
              <w:fldChar w:fldCharType="end"/>
            </w:r>
            <w:r w:rsidR="005C4026" w:rsidRPr="00045773">
              <w:rPr>
                <w:rFonts w:eastAsia="Arial" w:cs="Arial"/>
                <w:color w:val="767171" w:themeColor="background2" w:themeShade="80"/>
                <w:szCs w:val="24"/>
              </w:rPr>
              <w:t xml:space="preserve"> and its Governing Body need to ensure that effective arrangements are in place. </w:t>
            </w:r>
          </w:p>
          <w:p w14:paraId="493ACBCE" w14:textId="77777777" w:rsidR="005C4026" w:rsidRPr="00045773" w:rsidRDefault="005C4026" w:rsidP="00297102">
            <w:pPr>
              <w:pStyle w:val="ListParagraph"/>
              <w:numPr>
                <w:ilvl w:val="0"/>
                <w:numId w:val="51"/>
              </w:numPr>
              <w:rPr>
                <w:rFonts w:eastAsia="Arial" w:cs="Arial"/>
                <w:color w:val="767171" w:themeColor="background2" w:themeShade="80"/>
                <w:szCs w:val="24"/>
              </w:rPr>
            </w:pPr>
            <w:r w:rsidRPr="00045773">
              <w:rPr>
                <w:rFonts w:eastAsia="Arial" w:cs="Arial"/>
                <w:color w:val="767171" w:themeColor="background2" w:themeShade="80"/>
                <w:szCs w:val="24"/>
              </w:rPr>
              <w:t>Ensur</w:t>
            </w:r>
            <w:r w:rsidR="00045773" w:rsidRPr="00045773">
              <w:rPr>
                <w:rFonts w:eastAsia="Arial" w:cs="Arial"/>
                <w:color w:val="767171" w:themeColor="background2" w:themeShade="80"/>
                <w:szCs w:val="24"/>
              </w:rPr>
              <w:t>ing</w:t>
            </w:r>
            <w:r w:rsidRPr="00045773">
              <w:rPr>
                <w:rFonts w:eastAsia="Arial" w:cs="Arial"/>
                <w:color w:val="767171" w:themeColor="background2" w:themeShade="80"/>
                <w:szCs w:val="24"/>
              </w:rPr>
              <w:t xml:space="preserve"> when services or activities are provided directly by </w:t>
            </w:r>
            <w:r w:rsidRPr="00045773">
              <w:rPr>
                <w:rFonts w:eastAsia="Calibri" w:cs="Arial"/>
                <w:color w:val="767171" w:themeColor="background2" w:themeShade="80"/>
                <w:szCs w:val="24"/>
              </w:rPr>
              <w:fldChar w:fldCharType="begin"/>
            </w:r>
            <w:r w:rsidRPr="00045773">
              <w:rPr>
                <w:rFonts w:eastAsia="Calibri" w:cs="Arial"/>
                <w:color w:val="767171" w:themeColor="background2" w:themeShade="80"/>
                <w:szCs w:val="24"/>
              </w:rPr>
              <w:instrText xml:space="preserve"> MERGEFIELD School__Academy </w:instrText>
            </w:r>
            <w:r w:rsidRPr="00045773">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Pr="00045773">
              <w:rPr>
                <w:rFonts w:eastAsia="Calibri" w:cs="Arial"/>
                <w:color w:val="767171" w:themeColor="background2" w:themeShade="80"/>
                <w:szCs w:val="24"/>
              </w:rPr>
              <w:fldChar w:fldCharType="end"/>
            </w:r>
            <w:r w:rsidRPr="00045773">
              <w:rPr>
                <w:rFonts w:eastAsia="Arial" w:cs="Arial"/>
                <w:color w:val="767171" w:themeColor="background2" w:themeShade="80"/>
                <w:szCs w:val="24"/>
              </w:rPr>
              <w:t xml:space="preserve"> staff</w:t>
            </w:r>
            <w:r w:rsidR="00AA717B" w:rsidRPr="00045773">
              <w:rPr>
                <w:rFonts w:eastAsia="Arial" w:cs="Arial"/>
                <w:color w:val="767171" w:themeColor="background2" w:themeShade="80"/>
                <w:szCs w:val="24"/>
              </w:rPr>
              <w:t>,</w:t>
            </w:r>
            <w:r w:rsidRPr="00045773">
              <w:rPr>
                <w:rFonts w:eastAsia="Arial" w:cs="Arial"/>
                <w:color w:val="767171" w:themeColor="background2" w:themeShade="80"/>
                <w:szCs w:val="24"/>
              </w:rPr>
              <w:t xml:space="preserve"> the </w:t>
            </w:r>
            <w:r w:rsidRPr="00045773">
              <w:rPr>
                <w:rFonts w:eastAsia="Calibri" w:cs="Arial"/>
                <w:color w:val="767171" w:themeColor="background2" w:themeShade="80"/>
                <w:szCs w:val="24"/>
              </w:rPr>
              <w:fldChar w:fldCharType="begin"/>
            </w:r>
            <w:r w:rsidRPr="00045773">
              <w:rPr>
                <w:rFonts w:eastAsia="Calibri" w:cs="Arial"/>
                <w:color w:val="767171" w:themeColor="background2" w:themeShade="80"/>
                <w:szCs w:val="24"/>
              </w:rPr>
              <w:instrText xml:space="preserve"> MERGEFIELD School__Academy </w:instrText>
            </w:r>
            <w:r w:rsidRPr="00045773">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Pr="00045773">
              <w:rPr>
                <w:rFonts w:eastAsia="Calibri" w:cs="Arial"/>
                <w:color w:val="767171" w:themeColor="background2" w:themeShade="80"/>
                <w:szCs w:val="24"/>
              </w:rPr>
              <w:fldChar w:fldCharType="end"/>
            </w:r>
            <w:r w:rsidRPr="00045773">
              <w:rPr>
                <w:rFonts w:eastAsia="Arial" w:cs="Arial"/>
                <w:color w:val="767171" w:themeColor="background2" w:themeShade="80"/>
                <w:szCs w:val="24"/>
              </w:rPr>
              <w:t xml:space="preserve"> arrangements for child protection will apply. </w:t>
            </w:r>
          </w:p>
          <w:p w14:paraId="6FA981DD" w14:textId="77777777" w:rsidR="005C4026" w:rsidRPr="00045773" w:rsidRDefault="005C4026" w:rsidP="00297102">
            <w:pPr>
              <w:pStyle w:val="ListParagraph"/>
              <w:numPr>
                <w:ilvl w:val="0"/>
                <w:numId w:val="51"/>
              </w:numPr>
              <w:rPr>
                <w:rFonts w:eastAsia="Arial" w:cs="Arial"/>
                <w:color w:val="767171" w:themeColor="background2" w:themeShade="80"/>
                <w:szCs w:val="24"/>
              </w:rPr>
            </w:pPr>
            <w:r w:rsidRPr="00045773">
              <w:rPr>
                <w:rFonts w:eastAsia="Arial" w:cs="Arial"/>
                <w:color w:val="767171" w:themeColor="background2" w:themeShade="80"/>
                <w:szCs w:val="24"/>
              </w:rPr>
              <w:t>Ensure when services or activities are provided separately by a third-party</w:t>
            </w:r>
            <w:r w:rsidRPr="00045773">
              <w:rPr>
                <w:rFonts w:cs="Arial"/>
                <w:color w:val="767171" w:themeColor="background2" w:themeShade="80"/>
                <w:szCs w:val="24"/>
              </w:rPr>
              <w:t xml:space="preserve"> using </w:t>
            </w:r>
            <w:r w:rsidR="00D66D60">
              <w:rPr>
                <w:rFonts w:cs="Arial"/>
                <w:color w:val="767171" w:themeColor="background2" w:themeShade="80"/>
                <w:szCs w:val="24"/>
              </w:rPr>
              <w:t>school</w:t>
            </w:r>
            <w:r w:rsidRPr="00045773">
              <w:rPr>
                <w:rFonts w:cs="Arial"/>
                <w:color w:val="767171" w:themeColor="background2" w:themeShade="80"/>
                <w:szCs w:val="24"/>
              </w:rPr>
              <w:t xml:space="preserve"> premises,</w:t>
            </w:r>
            <w:r w:rsidRPr="00045773">
              <w:rPr>
                <w:rFonts w:eastAsia="Arial" w:cs="Arial"/>
                <w:color w:val="767171" w:themeColor="background2" w:themeShade="80"/>
                <w:szCs w:val="24"/>
              </w:rPr>
              <w:t xml:space="preserve"> t</w:t>
            </w:r>
            <w:r w:rsidRPr="00045773">
              <w:rPr>
                <w:rFonts w:cs="Arial"/>
                <w:color w:val="767171" w:themeColor="background2" w:themeShade="80"/>
                <w:szCs w:val="24"/>
              </w:rPr>
              <w:t xml:space="preserve">he </w:t>
            </w:r>
            <w:r w:rsidR="00D66D60">
              <w:rPr>
                <w:rFonts w:cs="Arial"/>
                <w:color w:val="767171" w:themeColor="background2" w:themeShade="80"/>
                <w:szCs w:val="24"/>
              </w:rPr>
              <w:t>school</w:t>
            </w:r>
            <w:r w:rsidRPr="00045773">
              <w:rPr>
                <w:rFonts w:cs="Arial"/>
                <w:color w:val="767171" w:themeColor="background2" w:themeShade="80"/>
                <w:szCs w:val="24"/>
              </w:rPr>
              <w:t xml:space="preserve"> and its governing body or proprietor seeks assurance that the body concerned has appropriate safeguarding and child protection policies and procedures in place (including inspecting these as needed</w:t>
            </w:r>
            <w:r w:rsidR="000B42BF" w:rsidRPr="00045773">
              <w:rPr>
                <w:rFonts w:cs="Arial"/>
                <w:color w:val="767171" w:themeColor="background2" w:themeShade="80"/>
                <w:szCs w:val="24"/>
              </w:rPr>
              <w:t>).</w:t>
            </w:r>
            <w:r w:rsidRPr="00045773">
              <w:rPr>
                <w:rFonts w:cs="Arial"/>
                <w:color w:val="767171" w:themeColor="background2" w:themeShade="80"/>
                <w:szCs w:val="24"/>
              </w:rPr>
              <w:t xml:space="preserve"> </w:t>
            </w:r>
          </w:p>
          <w:p w14:paraId="54E7E7EE" w14:textId="77777777" w:rsidR="005C4026" w:rsidRPr="00045773" w:rsidRDefault="005C4026" w:rsidP="00297102">
            <w:pPr>
              <w:pStyle w:val="ListParagraph"/>
              <w:numPr>
                <w:ilvl w:val="0"/>
                <w:numId w:val="51"/>
              </w:numPr>
              <w:rPr>
                <w:rFonts w:eastAsia="Arial" w:cs="Arial"/>
                <w:color w:val="000000"/>
              </w:rPr>
            </w:pPr>
            <w:r w:rsidRPr="00045773">
              <w:rPr>
                <w:rFonts w:eastAsia="Arial" w:cs="Arial"/>
                <w:color w:val="767171" w:themeColor="background2" w:themeShade="80"/>
              </w:rPr>
              <w:t xml:space="preserve">In the cases as described above, </w:t>
            </w:r>
            <w:r w:rsidRPr="00045773">
              <w:rPr>
                <w:rFonts w:cs="Arial"/>
                <w:color w:val="767171" w:themeColor="background2" w:themeShade="80"/>
              </w:rPr>
              <w:t xml:space="preserve">ensure that there are arrangements in place to liaise with the </w:t>
            </w:r>
            <w:r w:rsidR="00D66D60">
              <w:rPr>
                <w:rFonts w:cs="Arial"/>
                <w:color w:val="767171" w:themeColor="background2" w:themeShade="80"/>
              </w:rPr>
              <w:t>school</w:t>
            </w:r>
            <w:r w:rsidRPr="00045773">
              <w:rPr>
                <w:rFonts w:cs="Arial"/>
                <w:color w:val="767171" w:themeColor="background2" w:themeShade="80"/>
              </w:rPr>
              <w:t xml:space="preserve"> or college on safeguarding concerns and arrangements where appropriate. This applies regardless of whether or not the children who attend any of these services or activities are children on the roll of the </w:t>
            </w:r>
            <w:r w:rsidR="00D66D60">
              <w:rPr>
                <w:rFonts w:cs="Arial"/>
                <w:color w:val="767171" w:themeColor="background2" w:themeShade="80"/>
              </w:rPr>
              <w:t>school</w:t>
            </w:r>
            <w:r w:rsidRPr="00045773">
              <w:rPr>
                <w:rFonts w:cs="Arial"/>
                <w:color w:val="767171" w:themeColor="background2" w:themeShade="80"/>
              </w:rPr>
              <w:t xml:space="preserve">. </w:t>
            </w:r>
            <w:r w:rsidRPr="00045773">
              <w:rPr>
                <w:color w:val="767171" w:themeColor="background2" w:themeShade="80"/>
              </w:rPr>
              <w:br/>
            </w:r>
            <w:r w:rsidRPr="00045773">
              <w:rPr>
                <w:rFonts w:cs="Arial"/>
                <w:color w:val="767171" w:themeColor="background2" w:themeShade="80"/>
              </w:rPr>
              <w:t xml:space="preserve">The governing body or proprietor will also ensure safeguarding requirements are included in any transfer of control agreement (i.e., lease or hire agreement), as a condition of use and occupation of the premises; and will communicate that failure to comply with this would lead to termination of the </w:t>
            </w:r>
            <w:r w:rsidR="000B42BF" w:rsidRPr="00045773">
              <w:rPr>
                <w:rFonts w:cs="Arial"/>
                <w:color w:val="767171" w:themeColor="background2" w:themeShade="80"/>
              </w:rPr>
              <w:t>agreement.</w:t>
            </w:r>
          </w:p>
        </w:tc>
      </w:tr>
      <w:tr w:rsidR="005C4026" w:rsidRPr="008E7C2A" w14:paraId="5EF4DBE6" w14:textId="77777777" w:rsidTr="005D22F4">
        <w:tc>
          <w:tcPr>
            <w:tcW w:w="14467" w:type="dxa"/>
            <w:gridSpan w:val="2"/>
          </w:tcPr>
          <w:p w14:paraId="6A23154B" w14:textId="77777777" w:rsidR="005C4026" w:rsidRPr="00045773" w:rsidRDefault="005C4026" w:rsidP="000B541C">
            <w:pPr>
              <w:rPr>
                <w:rFonts w:eastAsia="Arial" w:cs="Arial"/>
                <w:color w:val="767171" w:themeColor="background2" w:themeShade="80"/>
                <w:szCs w:val="24"/>
              </w:rPr>
            </w:pPr>
            <w:r w:rsidRPr="00045773">
              <w:rPr>
                <w:rFonts w:eastAsia="Arial" w:cs="Arial"/>
                <w:color w:val="767171" w:themeColor="background2" w:themeShade="80"/>
                <w:szCs w:val="24"/>
              </w:rPr>
              <w:lastRenderedPageBreak/>
              <w:t xml:space="preserve">This role is key to ensuring that proper procedures and policies are in place and are followed with regard to child protection issues and that there is a dedicated resource available for other staff, volunteers and governors to draw upon. </w:t>
            </w:r>
          </w:p>
        </w:tc>
      </w:tr>
    </w:tbl>
    <w:p w14:paraId="72A4F7D8" w14:textId="77777777" w:rsidR="005C4026" w:rsidRDefault="005C4026" w:rsidP="005C4026"/>
    <w:tbl>
      <w:tblPr>
        <w:tblStyle w:val="TableGrid"/>
        <w:tblW w:w="14467" w:type="dxa"/>
        <w:tblInd w:w="-590"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309"/>
        <w:gridCol w:w="251"/>
        <w:gridCol w:w="12907"/>
      </w:tblGrid>
      <w:tr w:rsidR="00CC49E8" w:rsidRPr="008E7C2A" w14:paraId="67B7C9D2" w14:textId="77777777" w:rsidTr="005D22F4">
        <w:tc>
          <w:tcPr>
            <w:tcW w:w="1560" w:type="dxa"/>
            <w:gridSpan w:val="2"/>
            <w:shd w:val="clear" w:color="auto" w:fill="FFD966" w:themeFill="accent4" w:themeFillTint="99"/>
          </w:tcPr>
          <w:p w14:paraId="3DC50BE2" w14:textId="77777777" w:rsidR="00CC49E8" w:rsidRPr="00045773" w:rsidRDefault="00CC49E8" w:rsidP="00EA193E">
            <w:pPr>
              <w:rPr>
                <w:rFonts w:eastAsia="Arial" w:cs="Arial"/>
                <w:b/>
                <w:bCs/>
                <w:color w:val="808080" w:themeColor="background1" w:themeShade="80"/>
                <w:sz w:val="24"/>
                <w:szCs w:val="24"/>
              </w:rPr>
            </w:pPr>
            <w:r w:rsidRPr="00045773">
              <w:rPr>
                <w:rFonts w:eastAsia="Arial" w:cs="Arial"/>
                <w:b/>
                <w:bCs/>
                <w:color w:val="808080" w:themeColor="background1" w:themeShade="80"/>
                <w:sz w:val="24"/>
                <w:szCs w:val="24"/>
              </w:rPr>
              <w:t xml:space="preserve">The Designated Safeguarding Lead: </w:t>
            </w:r>
          </w:p>
          <w:p w14:paraId="4B65C507" w14:textId="77777777" w:rsidR="00CC49E8" w:rsidRDefault="00CC49E8" w:rsidP="00EA193E">
            <w:pPr>
              <w:rPr>
                <w:rFonts w:eastAsia="Arial" w:cs="Arial"/>
                <w:i/>
                <w:iCs/>
                <w:color w:val="000000" w:themeColor="text1"/>
                <w:szCs w:val="24"/>
              </w:rPr>
            </w:pPr>
          </w:p>
        </w:tc>
        <w:tc>
          <w:tcPr>
            <w:tcW w:w="12907" w:type="dxa"/>
          </w:tcPr>
          <w:p w14:paraId="1A4474E9" w14:textId="77777777" w:rsidR="00CC49E8" w:rsidRPr="00045773" w:rsidRDefault="00CC49E8" w:rsidP="00CC49E8">
            <w:pPr>
              <w:rPr>
                <w:rFonts w:eastAsia="Arial" w:cs="Arial"/>
                <w:color w:val="767171" w:themeColor="background2" w:themeShade="80"/>
                <w:szCs w:val="24"/>
              </w:rPr>
            </w:pPr>
            <w:r w:rsidRPr="00045773">
              <w:rPr>
                <w:rFonts w:eastAsia="Arial" w:cs="Arial"/>
                <w:color w:val="767171" w:themeColor="background2" w:themeShade="80"/>
                <w:szCs w:val="24"/>
              </w:rPr>
              <w:t>The designated safeguarding lead</w:t>
            </w:r>
            <w:r w:rsidR="00045773" w:rsidRPr="00045773">
              <w:rPr>
                <w:rFonts w:eastAsia="Arial" w:cs="Arial"/>
                <w:color w:val="767171" w:themeColor="background2" w:themeShade="80"/>
                <w:szCs w:val="24"/>
              </w:rPr>
              <w:t xml:space="preserve"> (DSL)</w:t>
            </w:r>
            <w:r w:rsidRPr="00045773">
              <w:rPr>
                <w:rFonts w:eastAsia="Arial" w:cs="Arial"/>
                <w:color w:val="767171" w:themeColor="background2" w:themeShade="80"/>
                <w:szCs w:val="24"/>
              </w:rPr>
              <w:t xml:space="preserve"> for child protection should be a senior member of the </w:t>
            </w:r>
            <w:r w:rsidRPr="00045773">
              <w:rPr>
                <w:rFonts w:eastAsia="Calibri" w:cs="Arial"/>
                <w:color w:val="767171" w:themeColor="background2" w:themeShade="80"/>
                <w:szCs w:val="24"/>
              </w:rPr>
              <w:fldChar w:fldCharType="begin"/>
            </w:r>
            <w:r w:rsidRPr="00045773">
              <w:rPr>
                <w:rFonts w:eastAsia="Calibri" w:cs="Arial"/>
                <w:color w:val="767171" w:themeColor="background2" w:themeShade="80"/>
                <w:szCs w:val="24"/>
              </w:rPr>
              <w:instrText xml:space="preserve"> MERGEFIELD School__Academy </w:instrText>
            </w:r>
            <w:r w:rsidRPr="00045773">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Pr="00045773">
              <w:rPr>
                <w:rFonts w:eastAsia="Calibri" w:cs="Arial"/>
                <w:color w:val="767171" w:themeColor="background2" w:themeShade="80"/>
                <w:szCs w:val="24"/>
              </w:rPr>
              <w:fldChar w:fldCharType="end"/>
            </w:r>
            <w:r w:rsidRPr="00045773">
              <w:rPr>
                <w:rFonts w:eastAsia="Arial" w:cs="Arial"/>
                <w:color w:val="767171" w:themeColor="background2" w:themeShade="80"/>
                <w:szCs w:val="24"/>
              </w:rPr>
              <w:t xml:space="preserve"> leadership team who is designated to take lead responsibility for dealing with child protection issues, providing advice and support to other staff, liaising with the local authority (LA), and working with other agencies. </w:t>
            </w:r>
          </w:p>
          <w:p w14:paraId="4F45E08A" w14:textId="77777777" w:rsidR="00CC49E8" w:rsidRPr="00045773" w:rsidRDefault="00CC49E8" w:rsidP="00CC49E8">
            <w:pPr>
              <w:rPr>
                <w:rFonts w:eastAsia="Arial" w:cs="Arial"/>
                <w:color w:val="767171" w:themeColor="background2" w:themeShade="80"/>
                <w:szCs w:val="24"/>
              </w:rPr>
            </w:pPr>
          </w:p>
          <w:p w14:paraId="46C3FC6D" w14:textId="77777777" w:rsidR="00CC49E8" w:rsidRPr="00045773" w:rsidRDefault="00CC49E8" w:rsidP="00EA193E">
            <w:pPr>
              <w:rPr>
                <w:rFonts w:eastAsia="Arial" w:cs="Arial"/>
                <w:szCs w:val="24"/>
              </w:rPr>
            </w:pPr>
            <w:r w:rsidRPr="00045773">
              <w:rPr>
                <w:rFonts w:eastAsia="Arial" w:cs="Arial"/>
                <w:color w:val="767171" w:themeColor="background2" w:themeShade="80"/>
                <w:szCs w:val="24"/>
              </w:rPr>
              <w:t xml:space="preserve">The </w:t>
            </w:r>
            <w:r w:rsidR="00045773" w:rsidRPr="00045773">
              <w:rPr>
                <w:rFonts w:eastAsia="Arial" w:cs="Arial"/>
                <w:color w:val="767171" w:themeColor="background2" w:themeShade="80"/>
                <w:szCs w:val="24"/>
              </w:rPr>
              <w:t>DSL</w:t>
            </w:r>
            <w:r w:rsidRPr="00045773">
              <w:rPr>
                <w:rFonts w:eastAsia="Arial" w:cs="Arial"/>
                <w:color w:val="767171" w:themeColor="background2" w:themeShade="80"/>
                <w:szCs w:val="24"/>
              </w:rPr>
              <w:t xml:space="preserve"> need not be a teacher but must have the status and authority within the </w:t>
            </w:r>
            <w:r w:rsidRPr="00045773">
              <w:rPr>
                <w:rFonts w:eastAsia="Calibri" w:cs="Arial"/>
                <w:color w:val="767171" w:themeColor="background2" w:themeShade="80"/>
                <w:szCs w:val="24"/>
              </w:rPr>
              <w:fldChar w:fldCharType="begin"/>
            </w:r>
            <w:r w:rsidRPr="00045773">
              <w:rPr>
                <w:rFonts w:eastAsia="Calibri" w:cs="Arial"/>
                <w:color w:val="767171" w:themeColor="background2" w:themeShade="80"/>
                <w:szCs w:val="24"/>
              </w:rPr>
              <w:instrText xml:space="preserve"> MERGEFIELD School__Academy </w:instrText>
            </w:r>
            <w:r w:rsidRPr="00045773">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Pr="00045773">
              <w:rPr>
                <w:rFonts w:eastAsia="Calibri" w:cs="Arial"/>
                <w:color w:val="767171" w:themeColor="background2" w:themeShade="80"/>
                <w:szCs w:val="24"/>
              </w:rPr>
              <w:fldChar w:fldCharType="end"/>
            </w:r>
            <w:r w:rsidRPr="00045773">
              <w:rPr>
                <w:rFonts w:eastAsia="Arial" w:cs="Arial"/>
                <w:color w:val="767171" w:themeColor="background2" w:themeShade="80"/>
                <w:szCs w:val="24"/>
              </w:rPr>
              <w:t xml:space="preserve"> management structure to carry out the duties of the post including committing resources to child protection matters, and where appropriate directing other staff. </w:t>
            </w:r>
          </w:p>
        </w:tc>
      </w:tr>
      <w:tr w:rsidR="00CC49E8" w:rsidRPr="008E7C2A" w14:paraId="27D7D2D2" w14:textId="77777777" w:rsidTr="005D22F4">
        <w:tc>
          <w:tcPr>
            <w:tcW w:w="14467" w:type="dxa"/>
            <w:gridSpan w:val="3"/>
            <w:shd w:val="clear" w:color="auto" w:fill="FFD966" w:themeFill="accent4" w:themeFillTint="99"/>
          </w:tcPr>
          <w:p w14:paraId="10C67088" w14:textId="77777777" w:rsidR="00CC49E8" w:rsidRPr="00045773" w:rsidRDefault="00CC49E8" w:rsidP="00CC49E8">
            <w:pPr>
              <w:rPr>
                <w:rFonts w:eastAsia="Arial" w:cs="Arial"/>
                <w:b/>
                <w:bCs/>
                <w:color w:val="808080" w:themeColor="background1" w:themeShade="80"/>
                <w:sz w:val="24"/>
                <w:szCs w:val="24"/>
              </w:rPr>
            </w:pPr>
            <w:r w:rsidRPr="00045773">
              <w:rPr>
                <w:rFonts w:eastAsia="Arial" w:cs="Arial"/>
                <w:b/>
                <w:bCs/>
                <w:color w:val="808080" w:themeColor="background1" w:themeShade="80"/>
                <w:sz w:val="24"/>
                <w:szCs w:val="24"/>
              </w:rPr>
              <w:t>Broad areas of responsibility proposed for the DSL for Child Protection:</w:t>
            </w:r>
          </w:p>
        </w:tc>
      </w:tr>
      <w:tr w:rsidR="00CC49E8" w:rsidRPr="008E7C2A" w14:paraId="4F0F1F89" w14:textId="77777777" w:rsidTr="005D22F4">
        <w:tc>
          <w:tcPr>
            <w:tcW w:w="1309" w:type="dxa"/>
            <w:shd w:val="clear" w:color="auto" w:fill="FFD966" w:themeFill="accent4" w:themeFillTint="99"/>
          </w:tcPr>
          <w:p w14:paraId="1DBF8BB9" w14:textId="77777777" w:rsidR="00CC49E8" w:rsidRPr="005A1661" w:rsidRDefault="00CC49E8" w:rsidP="00CC49E8">
            <w:pPr>
              <w:rPr>
                <w:rFonts w:eastAsia="Arial" w:cs="Arial"/>
                <w:color w:val="808080" w:themeColor="background1" w:themeShade="80"/>
                <w:sz w:val="28"/>
                <w:szCs w:val="28"/>
              </w:rPr>
            </w:pPr>
            <w:r w:rsidRPr="005A1661">
              <w:rPr>
                <w:rStyle w:val="SubtitleChar"/>
                <w:color w:val="808080" w:themeColor="background1" w:themeShade="80"/>
              </w:rPr>
              <w:t>Referrals:</w:t>
            </w:r>
          </w:p>
          <w:p w14:paraId="585FEBFB" w14:textId="77777777" w:rsidR="00CC49E8" w:rsidRPr="008E7C2A" w:rsidRDefault="00CC49E8" w:rsidP="00CC49E8">
            <w:pPr>
              <w:rPr>
                <w:rFonts w:eastAsia="Arial" w:cs="Arial"/>
                <w:b/>
                <w:bCs/>
                <w:color w:val="2F5496" w:themeColor="accent1" w:themeShade="BF"/>
                <w:szCs w:val="24"/>
              </w:rPr>
            </w:pPr>
          </w:p>
        </w:tc>
        <w:tc>
          <w:tcPr>
            <w:tcW w:w="13158" w:type="dxa"/>
            <w:gridSpan w:val="2"/>
          </w:tcPr>
          <w:p w14:paraId="72ECE9BA" w14:textId="77777777" w:rsidR="00CC49E8" w:rsidRPr="00045773" w:rsidRDefault="00CC49E8" w:rsidP="00297102">
            <w:pPr>
              <w:pStyle w:val="ListParagraph"/>
              <w:numPr>
                <w:ilvl w:val="0"/>
                <w:numId w:val="52"/>
              </w:numPr>
              <w:spacing w:line="276" w:lineRule="auto"/>
              <w:rPr>
                <w:rFonts w:eastAsia="Arial" w:cs="Arial"/>
                <w:color w:val="767171" w:themeColor="background2" w:themeShade="80"/>
                <w:szCs w:val="24"/>
              </w:rPr>
            </w:pPr>
            <w:r w:rsidRPr="00045773">
              <w:rPr>
                <w:rFonts w:eastAsia="Arial" w:cs="Arial"/>
                <w:color w:val="767171" w:themeColor="background2" w:themeShade="80"/>
                <w:szCs w:val="24"/>
              </w:rPr>
              <w:t>Support vulnerable children / families or refer cases of suspected abuse to the relevant service or investigating agency.</w:t>
            </w:r>
          </w:p>
          <w:p w14:paraId="05CF73D8" w14:textId="77777777" w:rsidR="00CC49E8" w:rsidRPr="00045773" w:rsidRDefault="00CC49E8" w:rsidP="00297102">
            <w:pPr>
              <w:pStyle w:val="ListParagraph"/>
              <w:numPr>
                <w:ilvl w:val="0"/>
                <w:numId w:val="52"/>
              </w:numPr>
              <w:spacing w:line="276" w:lineRule="auto"/>
              <w:rPr>
                <w:rFonts w:eastAsia="Arial" w:cs="Arial"/>
                <w:color w:val="767171" w:themeColor="background2" w:themeShade="80"/>
                <w:szCs w:val="24"/>
              </w:rPr>
            </w:pPr>
            <w:r w:rsidRPr="00045773">
              <w:rPr>
                <w:rFonts w:eastAsia="Arial" w:cs="Arial"/>
                <w:color w:val="767171" w:themeColor="background2" w:themeShade="80"/>
                <w:szCs w:val="24"/>
              </w:rPr>
              <w:t xml:space="preserve">act as a source of support, advice and expertise within the </w:t>
            </w:r>
            <w:r w:rsidR="00D66D60">
              <w:rPr>
                <w:rFonts w:eastAsia="Arial" w:cs="Arial"/>
                <w:color w:val="767171" w:themeColor="background2" w:themeShade="80"/>
                <w:szCs w:val="24"/>
              </w:rPr>
              <w:t>school</w:t>
            </w:r>
            <w:r w:rsidRPr="00045773">
              <w:rPr>
                <w:rFonts w:eastAsia="Arial" w:cs="Arial"/>
                <w:color w:val="767171" w:themeColor="background2" w:themeShade="80"/>
                <w:szCs w:val="24"/>
              </w:rPr>
              <w:t xml:space="preserve"> when deciding whether to make a referral by liaising with relevant agencies.</w:t>
            </w:r>
          </w:p>
          <w:p w14:paraId="029BCEE8" w14:textId="77777777" w:rsidR="00CC49E8" w:rsidRPr="00045773" w:rsidRDefault="00CC49E8" w:rsidP="00297102">
            <w:pPr>
              <w:pStyle w:val="ListParagraph"/>
              <w:numPr>
                <w:ilvl w:val="0"/>
                <w:numId w:val="52"/>
              </w:numPr>
              <w:spacing w:line="276" w:lineRule="auto"/>
              <w:rPr>
                <w:rFonts w:eastAsia="Arial" w:cs="Arial"/>
                <w:color w:val="767171" w:themeColor="background2" w:themeShade="80"/>
                <w:szCs w:val="24"/>
              </w:rPr>
            </w:pPr>
            <w:r w:rsidRPr="00045773">
              <w:rPr>
                <w:rFonts w:eastAsia="Arial" w:cs="Arial"/>
                <w:color w:val="767171" w:themeColor="background2" w:themeShade="80"/>
                <w:szCs w:val="24"/>
              </w:rPr>
              <w:t xml:space="preserve">liaise with the </w:t>
            </w:r>
            <w:r w:rsidR="003336CA">
              <w:rPr>
                <w:rFonts w:eastAsia="Arial" w:cs="Arial"/>
                <w:color w:val="767171" w:themeColor="background2" w:themeShade="80"/>
                <w:szCs w:val="24"/>
              </w:rPr>
              <w:t>Headteacher</w:t>
            </w:r>
            <w:r w:rsidRPr="00045773">
              <w:rPr>
                <w:rFonts w:eastAsia="Arial" w:cs="Arial"/>
                <w:color w:val="767171" w:themeColor="background2" w:themeShade="80"/>
                <w:szCs w:val="24"/>
              </w:rPr>
              <w:t xml:space="preserve"> to inform them of any issues and ongoing investigations and ensure there is always cover for this role. </w:t>
            </w:r>
          </w:p>
          <w:p w14:paraId="2E5D5EEB" w14:textId="77777777" w:rsidR="00CC49E8" w:rsidRPr="00045773" w:rsidRDefault="00CC49E8" w:rsidP="00297102">
            <w:pPr>
              <w:pStyle w:val="ListParagraph"/>
              <w:numPr>
                <w:ilvl w:val="0"/>
                <w:numId w:val="52"/>
              </w:numPr>
              <w:spacing w:line="276" w:lineRule="auto"/>
              <w:rPr>
                <w:rFonts w:eastAsia="Arial" w:cs="Arial"/>
                <w:szCs w:val="24"/>
              </w:rPr>
            </w:pPr>
            <w:r w:rsidRPr="00045773">
              <w:rPr>
                <w:rFonts w:cs="Arial"/>
                <w:color w:val="767171" w:themeColor="background2" w:themeShade="80"/>
                <w:szCs w:val="24"/>
              </w:rPr>
              <w:lastRenderedPageBreak/>
              <w:t xml:space="preserve">liaise with the </w:t>
            </w:r>
            <w:r w:rsidR="003336CA">
              <w:rPr>
                <w:rFonts w:cs="Arial"/>
                <w:color w:val="767171" w:themeColor="background2" w:themeShade="80"/>
                <w:szCs w:val="24"/>
              </w:rPr>
              <w:t>Headteacher</w:t>
            </w:r>
            <w:r w:rsidRPr="00045773">
              <w:rPr>
                <w:rFonts w:cs="Arial"/>
                <w:color w:val="767171" w:themeColor="background2" w:themeShade="80"/>
                <w:szCs w:val="24"/>
              </w:rPr>
              <w:t xml:space="preserve"> to inform him or her of issues - especially ongoing enquiries under section 47 of the Children Act 1989 and police investigations. This includes being aware of the requirement for children to have an Appropriate Adult. (Further information can be found in the Statutory guidance - PACE Code C 2019)</w:t>
            </w:r>
          </w:p>
        </w:tc>
      </w:tr>
      <w:tr w:rsidR="00CC49E8" w:rsidRPr="008E7C2A" w14:paraId="30B16512" w14:textId="77777777" w:rsidTr="005D22F4">
        <w:tc>
          <w:tcPr>
            <w:tcW w:w="1309" w:type="dxa"/>
            <w:shd w:val="clear" w:color="auto" w:fill="FFD966" w:themeFill="accent4" w:themeFillTint="99"/>
          </w:tcPr>
          <w:p w14:paraId="1239A429" w14:textId="77777777" w:rsidR="00CC49E8" w:rsidRPr="005A1661" w:rsidRDefault="00CC49E8" w:rsidP="00CC49E8">
            <w:pPr>
              <w:rPr>
                <w:rStyle w:val="SubtitleChar"/>
                <w:color w:val="808080" w:themeColor="background1" w:themeShade="80"/>
              </w:rPr>
            </w:pPr>
            <w:r w:rsidRPr="005A1661">
              <w:rPr>
                <w:rStyle w:val="SubtitleChar"/>
                <w:color w:val="808080" w:themeColor="background1" w:themeShade="80"/>
              </w:rPr>
              <w:lastRenderedPageBreak/>
              <w:t>Training</w:t>
            </w:r>
          </w:p>
        </w:tc>
        <w:tc>
          <w:tcPr>
            <w:tcW w:w="13158" w:type="dxa"/>
            <w:gridSpan w:val="2"/>
          </w:tcPr>
          <w:p w14:paraId="485B871F" w14:textId="77777777" w:rsidR="00CC49E8" w:rsidRPr="00045773" w:rsidRDefault="00CC49E8" w:rsidP="00297102">
            <w:pPr>
              <w:pStyle w:val="ListParagraph"/>
              <w:numPr>
                <w:ilvl w:val="0"/>
                <w:numId w:val="52"/>
              </w:numPr>
              <w:rPr>
                <w:rFonts w:eastAsia="Arial" w:cs="Arial"/>
                <w:color w:val="767171" w:themeColor="background2" w:themeShade="80"/>
                <w:szCs w:val="24"/>
              </w:rPr>
            </w:pPr>
            <w:r w:rsidRPr="00045773">
              <w:rPr>
                <w:rFonts w:eastAsia="Arial" w:cs="Arial"/>
                <w:color w:val="767171" w:themeColor="background2" w:themeShade="80"/>
                <w:szCs w:val="24"/>
              </w:rPr>
              <w:t xml:space="preserve">to recognise how to identify signs of abuse and when it is appropriate to make a referral. </w:t>
            </w:r>
          </w:p>
          <w:p w14:paraId="7A5B7C03" w14:textId="77777777" w:rsidR="00CC49E8" w:rsidRPr="00045773" w:rsidRDefault="00CC49E8" w:rsidP="00297102">
            <w:pPr>
              <w:pStyle w:val="ListParagraph"/>
              <w:numPr>
                <w:ilvl w:val="0"/>
                <w:numId w:val="52"/>
              </w:numPr>
              <w:rPr>
                <w:rFonts w:eastAsia="Arial" w:cs="Arial"/>
                <w:color w:val="767171" w:themeColor="background2" w:themeShade="80"/>
                <w:szCs w:val="24"/>
              </w:rPr>
            </w:pPr>
            <w:r w:rsidRPr="00045773">
              <w:rPr>
                <w:rFonts w:eastAsia="Arial" w:cs="Arial"/>
                <w:color w:val="767171" w:themeColor="background2" w:themeShade="80"/>
                <w:szCs w:val="24"/>
              </w:rPr>
              <w:t xml:space="preserve">have a working knowledge of how the Quality Assurance Unit operates, </w:t>
            </w:r>
            <w:commentRangeStart w:id="36"/>
            <w:r w:rsidRPr="00045773">
              <w:rPr>
                <w:rFonts w:eastAsia="Arial" w:cs="Arial"/>
                <w:color w:val="767171" w:themeColor="background2" w:themeShade="80"/>
                <w:szCs w:val="24"/>
              </w:rPr>
              <w:t>the</w:t>
            </w:r>
            <w:commentRangeEnd w:id="36"/>
            <w:r w:rsidRPr="00045773">
              <w:rPr>
                <w:rStyle w:val="CommentReference"/>
                <w:rFonts w:cs="Arial"/>
                <w:color w:val="767171" w:themeColor="background2" w:themeShade="80"/>
                <w:sz w:val="24"/>
                <w:szCs w:val="24"/>
              </w:rPr>
              <w:commentReference w:id="36"/>
            </w:r>
            <w:r w:rsidRPr="00045773">
              <w:rPr>
                <w:rFonts w:eastAsia="Arial" w:cs="Arial"/>
                <w:color w:val="767171" w:themeColor="background2" w:themeShade="80"/>
                <w:szCs w:val="24"/>
              </w:rPr>
              <w:t xml:space="preserve"> conduct of a child protection case conference and be able to attend and contribute to these effectively when required to do so. </w:t>
            </w:r>
          </w:p>
          <w:p w14:paraId="22B1716F" w14:textId="77777777" w:rsidR="00CC49E8" w:rsidRPr="00045773" w:rsidRDefault="00CC49E8" w:rsidP="00297102">
            <w:pPr>
              <w:pStyle w:val="ListParagraph"/>
              <w:numPr>
                <w:ilvl w:val="0"/>
                <w:numId w:val="52"/>
              </w:numPr>
              <w:rPr>
                <w:rFonts w:eastAsia="Arial" w:cs="Arial"/>
                <w:color w:val="767171" w:themeColor="background2" w:themeShade="80"/>
                <w:szCs w:val="24"/>
              </w:rPr>
            </w:pPr>
            <w:r w:rsidRPr="00045773">
              <w:rPr>
                <w:rFonts w:eastAsia="Arial" w:cs="Arial"/>
                <w:color w:val="767171" w:themeColor="background2" w:themeShade="80"/>
                <w:szCs w:val="24"/>
              </w:rPr>
              <w:t xml:space="preserve">ensure each member of staff has access to and understands the </w:t>
            </w:r>
            <w:r w:rsidRPr="00045773">
              <w:rPr>
                <w:rFonts w:eastAsia="Calibri" w:cs="Arial"/>
                <w:color w:val="767171" w:themeColor="background2" w:themeShade="80"/>
                <w:szCs w:val="24"/>
              </w:rPr>
              <w:fldChar w:fldCharType="begin"/>
            </w:r>
            <w:r w:rsidRPr="00045773">
              <w:rPr>
                <w:rFonts w:eastAsia="Calibri" w:cs="Arial"/>
                <w:color w:val="767171" w:themeColor="background2" w:themeShade="80"/>
                <w:szCs w:val="24"/>
              </w:rPr>
              <w:instrText xml:space="preserve"> MERGEFIELD School__Academy </w:instrText>
            </w:r>
            <w:r w:rsidRPr="00045773">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Pr="00045773">
              <w:rPr>
                <w:rFonts w:eastAsia="Calibri" w:cs="Arial"/>
                <w:color w:val="767171" w:themeColor="background2" w:themeShade="80"/>
                <w:szCs w:val="24"/>
              </w:rPr>
              <w:fldChar w:fldCharType="end"/>
            </w:r>
            <w:r w:rsidRPr="00045773">
              <w:rPr>
                <w:rFonts w:eastAsia="Arial" w:cs="Arial"/>
                <w:color w:val="767171" w:themeColor="background2" w:themeShade="80"/>
                <w:szCs w:val="24"/>
              </w:rPr>
              <w:t xml:space="preserve">'s Child Protection Policy especially new or part time staff who may work with different educational establishments. </w:t>
            </w:r>
          </w:p>
          <w:p w14:paraId="0C5969FF" w14:textId="77777777" w:rsidR="00CC49E8" w:rsidRPr="00045773" w:rsidRDefault="00CC49E8" w:rsidP="00297102">
            <w:pPr>
              <w:pStyle w:val="ListParagraph"/>
              <w:numPr>
                <w:ilvl w:val="0"/>
                <w:numId w:val="52"/>
              </w:numPr>
              <w:rPr>
                <w:rFonts w:eastAsia="Arial" w:cs="Arial"/>
                <w:color w:val="767171" w:themeColor="background2" w:themeShade="80"/>
                <w:szCs w:val="24"/>
              </w:rPr>
            </w:pPr>
            <w:r w:rsidRPr="00045773">
              <w:rPr>
                <w:rFonts w:eastAsia="Arial" w:cs="Arial"/>
                <w:color w:val="767171" w:themeColor="background2" w:themeShade="80"/>
                <w:szCs w:val="24"/>
              </w:rPr>
              <w:t xml:space="preserve">ensure all staff have induction training covering child protection and are able to recognise and report any concerns immediately they arise including trainee teachers and supply teachers. </w:t>
            </w:r>
          </w:p>
          <w:p w14:paraId="5D4417BA" w14:textId="77777777" w:rsidR="00CC49E8" w:rsidRPr="00045773" w:rsidRDefault="00CC49E8" w:rsidP="00297102">
            <w:pPr>
              <w:pStyle w:val="ListParagraph"/>
              <w:numPr>
                <w:ilvl w:val="0"/>
                <w:numId w:val="52"/>
              </w:numPr>
              <w:rPr>
                <w:rFonts w:eastAsia="Arial" w:cs="Arial"/>
                <w:color w:val="767171" w:themeColor="background2" w:themeShade="80"/>
                <w:szCs w:val="24"/>
              </w:rPr>
            </w:pPr>
            <w:r w:rsidRPr="00045773">
              <w:rPr>
                <w:rFonts w:eastAsia="Arial" w:cs="Arial"/>
                <w:color w:val="767171" w:themeColor="background2" w:themeShade="80"/>
                <w:szCs w:val="24"/>
              </w:rPr>
              <w:t xml:space="preserve">be able to keep detailed accurate secure written records of referrals/concerns. </w:t>
            </w:r>
          </w:p>
          <w:p w14:paraId="184F2E56" w14:textId="77777777" w:rsidR="00CC49E8" w:rsidRPr="00E80B14" w:rsidRDefault="00CC49E8" w:rsidP="00297102">
            <w:pPr>
              <w:pStyle w:val="ListParagraph"/>
              <w:numPr>
                <w:ilvl w:val="0"/>
                <w:numId w:val="52"/>
              </w:numPr>
              <w:rPr>
                <w:rFonts w:eastAsia="Arial" w:cs="Arial"/>
              </w:rPr>
            </w:pPr>
            <w:r w:rsidRPr="00045773">
              <w:rPr>
                <w:rFonts w:eastAsia="Arial" w:cs="Arial"/>
                <w:color w:val="767171" w:themeColor="background2" w:themeShade="80"/>
              </w:rPr>
              <w:t xml:space="preserve">obtain access to resources and attend any relevant or refresher training courses at least every two years. </w:t>
            </w:r>
          </w:p>
        </w:tc>
      </w:tr>
      <w:tr w:rsidR="00CC49E8" w:rsidRPr="008E7C2A" w14:paraId="2E0EC8A9" w14:textId="77777777" w:rsidTr="005D22F4">
        <w:tc>
          <w:tcPr>
            <w:tcW w:w="1309" w:type="dxa"/>
            <w:shd w:val="clear" w:color="auto" w:fill="FFD966" w:themeFill="accent4" w:themeFillTint="99"/>
          </w:tcPr>
          <w:p w14:paraId="207F367D" w14:textId="77777777" w:rsidR="00CC49E8" w:rsidRPr="005A1661" w:rsidRDefault="00CC49E8" w:rsidP="00CC49E8">
            <w:pPr>
              <w:rPr>
                <w:rStyle w:val="SubtitleChar"/>
                <w:color w:val="808080" w:themeColor="background1" w:themeShade="80"/>
              </w:rPr>
            </w:pPr>
            <w:r w:rsidRPr="005A1661">
              <w:rPr>
                <w:rStyle w:val="SubtitleChar"/>
                <w:color w:val="808080" w:themeColor="background1" w:themeShade="80"/>
              </w:rPr>
              <w:t>Raising Awareness</w:t>
            </w:r>
          </w:p>
        </w:tc>
        <w:tc>
          <w:tcPr>
            <w:tcW w:w="13158" w:type="dxa"/>
            <w:gridSpan w:val="2"/>
          </w:tcPr>
          <w:p w14:paraId="4B5A0FCF" w14:textId="77777777" w:rsidR="00CC49E8" w:rsidRPr="00045773" w:rsidRDefault="00CC49E8" w:rsidP="00297102">
            <w:pPr>
              <w:pStyle w:val="ListParagraph"/>
              <w:numPr>
                <w:ilvl w:val="0"/>
                <w:numId w:val="52"/>
              </w:numPr>
              <w:rPr>
                <w:rFonts w:eastAsia="Arial" w:cs="Arial"/>
                <w:color w:val="767171" w:themeColor="background2" w:themeShade="80"/>
                <w:szCs w:val="24"/>
              </w:rPr>
            </w:pPr>
            <w:r w:rsidRPr="00045773">
              <w:rPr>
                <w:rFonts w:eastAsia="Arial" w:cs="Arial"/>
                <w:color w:val="767171" w:themeColor="background2" w:themeShade="80"/>
                <w:szCs w:val="24"/>
              </w:rPr>
              <w:t xml:space="preserve">ensure the </w:t>
            </w:r>
            <w:r w:rsidRPr="00045773">
              <w:rPr>
                <w:rFonts w:eastAsia="Calibri" w:cs="Arial"/>
                <w:color w:val="767171" w:themeColor="background2" w:themeShade="80"/>
                <w:szCs w:val="24"/>
              </w:rPr>
              <w:fldChar w:fldCharType="begin"/>
            </w:r>
            <w:r w:rsidRPr="00045773">
              <w:rPr>
                <w:rFonts w:eastAsia="Calibri" w:cs="Arial"/>
                <w:color w:val="767171" w:themeColor="background2" w:themeShade="80"/>
                <w:szCs w:val="24"/>
              </w:rPr>
              <w:instrText xml:space="preserve"> MERGEFIELD School__Academy </w:instrText>
            </w:r>
            <w:r w:rsidRPr="00045773">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Pr="00045773">
              <w:rPr>
                <w:rFonts w:eastAsia="Calibri" w:cs="Arial"/>
                <w:color w:val="767171" w:themeColor="background2" w:themeShade="80"/>
                <w:szCs w:val="24"/>
              </w:rPr>
              <w:fldChar w:fldCharType="end"/>
            </w:r>
            <w:r w:rsidRPr="00045773">
              <w:rPr>
                <w:rFonts w:eastAsia="Arial" w:cs="Arial"/>
                <w:color w:val="767171" w:themeColor="background2" w:themeShade="80"/>
                <w:szCs w:val="24"/>
              </w:rPr>
              <w:t xml:space="preserve">’s Child Protection Policy is updated and reviewed annually and work with The Governing Body regarding this. </w:t>
            </w:r>
          </w:p>
          <w:p w14:paraId="591D4D17" w14:textId="77777777" w:rsidR="00CC49E8" w:rsidRPr="00045773" w:rsidRDefault="00CC49E8" w:rsidP="00297102">
            <w:pPr>
              <w:pStyle w:val="ListParagraph"/>
              <w:numPr>
                <w:ilvl w:val="0"/>
                <w:numId w:val="52"/>
              </w:numPr>
              <w:rPr>
                <w:rFonts w:eastAsia="Arial" w:cs="Arial"/>
                <w:color w:val="767171" w:themeColor="background2" w:themeShade="80"/>
                <w:szCs w:val="24"/>
              </w:rPr>
            </w:pPr>
            <w:r w:rsidRPr="00045773">
              <w:rPr>
                <w:rFonts w:eastAsia="Arial" w:cs="Arial"/>
                <w:color w:val="767171" w:themeColor="background2" w:themeShade="80"/>
                <w:szCs w:val="24"/>
              </w:rPr>
              <w:t xml:space="preserve">ensure parents/carers see copies of the Child Protection Policy to ensure they are aware of the fact that referrals may be made and the role of the </w:t>
            </w:r>
            <w:r w:rsidRPr="00045773">
              <w:rPr>
                <w:rFonts w:eastAsia="Calibri" w:cs="Arial"/>
                <w:color w:val="767171" w:themeColor="background2" w:themeShade="80"/>
                <w:szCs w:val="24"/>
              </w:rPr>
              <w:fldChar w:fldCharType="begin"/>
            </w:r>
            <w:r w:rsidRPr="00045773">
              <w:rPr>
                <w:rFonts w:eastAsia="Calibri" w:cs="Arial"/>
                <w:color w:val="767171" w:themeColor="background2" w:themeShade="80"/>
                <w:szCs w:val="24"/>
              </w:rPr>
              <w:instrText xml:space="preserve"> MERGEFIELD School__Academy </w:instrText>
            </w:r>
            <w:r w:rsidRPr="00045773">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Pr="00045773">
              <w:rPr>
                <w:rFonts w:eastAsia="Calibri" w:cs="Arial"/>
                <w:color w:val="767171" w:themeColor="background2" w:themeShade="80"/>
                <w:szCs w:val="24"/>
              </w:rPr>
              <w:fldChar w:fldCharType="end"/>
            </w:r>
            <w:r w:rsidRPr="00045773">
              <w:rPr>
                <w:rFonts w:eastAsia="Arial" w:cs="Arial"/>
                <w:color w:val="767171" w:themeColor="background2" w:themeShade="80"/>
                <w:szCs w:val="24"/>
              </w:rPr>
              <w:t xml:space="preserve"> therein. </w:t>
            </w:r>
          </w:p>
          <w:p w14:paraId="542363D7" w14:textId="77777777" w:rsidR="00CC49E8" w:rsidRDefault="00CC49E8" w:rsidP="00297102">
            <w:pPr>
              <w:pStyle w:val="ListParagraph"/>
              <w:numPr>
                <w:ilvl w:val="0"/>
                <w:numId w:val="52"/>
              </w:numPr>
              <w:rPr>
                <w:rFonts w:eastAsia="Arial" w:cs="Arial"/>
                <w:color w:val="767171" w:themeColor="background2" w:themeShade="80"/>
                <w:szCs w:val="24"/>
              </w:rPr>
            </w:pPr>
            <w:r w:rsidRPr="00045773">
              <w:rPr>
                <w:rFonts w:eastAsia="Arial" w:cs="Arial"/>
                <w:color w:val="767171" w:themeColor="background2" w:themeShade="80"/>
                <w:szCs w:val="24"/>
              </w:rPr>
              <w:t xml:space="preserve">where children leave the establishment, ensure their child protection file is copied for the new establishment as soon as possible but transferred separately from main student file. If a child leaves and the new </w:t>
            </w:r>
            <w:r w:rsidR="00E80B14" w:rsidRPr="00045773">
              <w:rPr>
                <w:rFonts w:eastAsia="Arial" w:cs="Arial"/>
                <w:color w:val="767171" w:themeColor="background2" w:themeShade="80"/>
                <w:szCs w:val="24"/>
              </w:rPr>
              <w:t>school</w:t>
            </w:r>
            <w:r w:rsidRPr="00045773">
              <w:rPr>
                <w:rFonts w:eastAsia="Arial" w:cs="Arial"/>
                <w:color w:val="767171" w:themeColor="background2" w:themeShade="80"/>
                <w:szCs w:val="24"/>
              </w:rPr>
              <w:t xml:space="preserve"> is not known, the appropriate process is used so that these children can be included on the database for lost students. </w:t>
            </w:r>
          </w:p>
          <w:p w14:paraId="6CBA0BF0" w14:textId="77777777" w:rsidR="00045773" w:rsidRPr="00045773" w:rsidRDefault="00045773" w:rsidP="00045773">
            <w:pPr>
              <w:pStyle w:val="ListParagraph"/>
              <w:rPr>
                <w:rFonts w:eastAsia="Arial" w:cs="Arial"/>
                <w:color w:val="767171" w:themeColor="background2" w:themeShade="80"/>
                <w:szCs w:val="24"/>
              </w:rPr>
            </w:pPr>
          </w:p>
          <w:p w14:paraId="3868F86A" w14:textId="77777777" w:rsidR="00CC49E8" w:rsidRPr="00045773" w:rsidRDefault="00045773" w:rsidP="00045773">
            <w:pPr>
              <w:rPr>
                <w:rFonts w:eastAsia="Arial" w:cs="Arial"/>
              </w:rPr>
            </w:pPr>
            <w:r w:rsidRPr="00045773">
              <w:rPr>
                <w:rFonts w:eastAsia="Arial" w:cs="Arial"/>
                <w:color w:val="767171" w:themeColor="background2" w:themeShade="80"/>
              </w:rPr>
              <w:t xml:space="preserve">NB. </w:t>
            </w:r>
            <w:r w:rsidR="00CC49E8" w:rsidRPr="00045773">
              <w:rPr>
                <w:rFonts w:eastAsia="Arial" w:cs="Arial"/>
                <w:color w:val="767171" w:themeColor="background2" w:themeShade="80"/>
              </w:rPr>
              <w:t xml:space="preserve">Although the </w:t>
            </w:r>
            <w:r w:rsidRPr="00045773">
              <w:rPr>
                <w:rFonts w:eastAsia="Arial" w:cs="Arial"/>
                <w:color w:val="767171" w:themeColor="background2" w:themeShade="80"/>
              </w:rPr>
              <w:t>DSL</w:t>
            </w:r>
            <w:r w:rsidR="00CC49E8" w:rsidRPr="00045773">
              <w:rPr>
                <w:rFonts w:eastAsia="Arial" w:cs="Arial"/>
                <w:color w:val="767171" w:themeColor="background2" w:themeShade="80"/>
              </w:rPr>
              <w:t xml:space="preserve"> is responsible for following safeguarding and child protection procedures, it is not their responsibility or that of other </w:t>
            </w:r>
            <w:r w:rsidR="00CC49E8" w:rsidRPr="00045773">
              <w:rPr>
                <w:rFonts w:eastAsia="Calibri" w:cs="Arial"/>
                <w:color w:val="767171" w:themeColor="background2" w:themeShade="80"/>
              </w:rPr>
              <w:fldChar w:fldCharType="begin"/>
            </w:r>
            <w:r w:rsidR="00CC49E8" w:rsidRPr="00045773">
              <w:rPr>
                <w:rFonts w:eastAsia="Calibri" w:cs="Arial"/>
                <w:color w:val="767171" w:themeColor="background2" w:themeShade="80"/>
              </w:rPr>
              <w:instrText xml:space="preserve"> MERGEFIELD School__Academy </w:instrText>
            </w:r>
            <w:r w:rsidR="00CC49E8" w:rsidRPr="00045773">
              <w:rPr>
                <w:rFonts w:eastAsia="Calibri" w:cs="Arial"/>
                <w:color w:val="767171" w:themeColor="background2" w:themeShade="80"/>
              </w:rPr>
              <w:fldChar w:fldCharType="separate"/>
            </w:r>
            <w:r w:rsidR="00D66D60">
              <w:rPr>
                <w:rFonts w:eastAsia="Calibri" w:cs="Arial"/>
                <w:color w:val="767171" w:themeColor="background2" w:themeShade="80"/>
              </w:rPr>
              <w:t>school</w:t>
            </w:r>
            <w:r w:rsidR="00CC49E8" w:rsidRPr="00045773">
              <w:rPr>
                <w:rFonts w:eastAsia="Calibri" w:cs="Arial"/>
                <w:color w:val="767171" w:themeColor="background2" w:themeShade="80"/>
              </w:rPr>
              <w:fldChar w:fldCharType="end"/>
            </w:r>
            <w:r w:rsidR="00CC49E8" w:rsidRPr="00045773">
              <w:rPr>
                <w:rFonts w:eastAsia="Arial" w:cs="Arial"/>
                <w:color w:val="767171" w:themeColor="background2" w:themeShade="80"/>
              </w:rPr>
              <w:t xml:space="preserve"> staff to investigate suspected abuse. No further action should be taken than those defined in the </w:t>
            </w:r>
            <w:r w:rsidR="00CC49E8" w:rsidRPr="00045773">
              <w:rPr>
                <w:rFonts w:eastAsia="Calibri" w:cs="Arial"/>
                <w:color w:val="767171" w:themeColor="background2" w:themeShade="80"/>
              </w:rPr>
              <w:fldChar w:fldCharType="begin"/>
            </w:r>
            <w:r w:rsidR="00CC49E8" w:rsidRPr="00045773">
              <w:rPr>
                <w:rFonts w:eastAsia="Calibri" w:cs="Arial"/>
                <w:color w:val="767171" w:themeColor="background2" w:themeShade="80"/>
              </w:rPr>
              <w:instrText xml:space="preserve"> MERGEFIELD School__Academy </w:instrText>
            </w:r>
            <w:r w:rsidR="00CC49E8" w:rsidRPr="00045773">
              <w:rPr>
                <w:rFonts w:eastAsia="Calibri" w:cs="Arial"/>
                <w:color w:val="767171" w:themeColor="background2" w:themeShade="80"/>
              </w:rPr>
              <w:fldChar w:fldCharType="separate"/>
            </w:r>
            <w:r w:rsidR="00D66D60">
              <w:rPr>
                <w:rFonts w:eastAsia="Calibri" w:cs="Arial"/>
                <w:color w:val="767171" w:themeColor="background2" w:themeShade="80"/>
              </w:rPr>
              <w:t>school</w:t>
            </w:r>
            <w:r w:rsidR="00CC49E8" w:rsidRPr="00045773">
              <w:rPr>
                <w:rFonts w:eastAsia="Calibri" w:cs="Arial"/>
                <w:color w:val="767171" w:themeColor="background2" w:themeShade="80"/>
              </w:rPr>
              <w:fldChar w:fldCharType="end"/>
            </w:r>
            <w:r w:rsidR="00CC49E8" w:rsidRPr="00045773">
              <w:rPr>
                <w:rFonts w:eastAsia="Arial" w:cs="Arial"/>
                <w:color w:val="767171" w:themeColor="background2" w:themeShade="80"/>
              </w:rPr>
              <w:t xml:space="preserve"> Child Protection Policy, inappropriate action may compromise further action. </w:t>
            </w:r>
          </w:p>
        </w:tc>
      </w:tr>
    </w:tbl>
    <w:p w14:paraId="0834C02F" w14:textId="77777777" w:rsidR="00CC49E8" w:rsidRDefault="00CC49E8" w:rsidP="005C4026"/>
    <w:tbl>
      <w:tblPr>
        <w:tblStyle w:val="TableGrid"/>
        <w:tblW w:w="14467" w:type="dxa"/>
        <w:tblInd w:w="-590"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276"/>
        <w:gridCol w:w="13191"/>
      </w:tblGrid>
      <w:tr w:rsidR="00F34ED1" w:rsidRPr="008E7C2A" w14:paraId="1BAA8A13" w14:textId="77777777" w:rsidTr="005D22F4">
        <w:tc>
          <w:tcPr>
            <w:tcW w:w="1276" w:type="dxa"/>
            <w:shd w:val="clear" w:color="auto" w:fill="FFD966" w:themeFill="accent4" w:themeFillTint="99"/>
          </w:tcPr>
          <w:p w14:paraId="6ABD74CF" w14:textId="77777777" w:rsidR="00F34ED1" w:rsidRPr="00045773" w:rsidRDefault="00F34ED1" w:rsidP="00F34ED1">
            <w:pPr>
              <w:rPr>
                <w:rFonts w:eastAsia="Arial" w:cstheme="minorHAnsi"/>
                <w:b/>
                <w:bCs/>
                <w:color w:val="808080" w:themeColor="background1" w:themeShade="80"/>
                <w:sz w:val="24"/>
                <w:szCs w:val="24"/>
              </w:rPr>
            </w:pPr>
            <w:r w:rsidRPr="00045773">
              <w:rPr>
                <w:rFonts w:eastAsia="Arial" w:cstheme="minorHAnsi"/>
                <w:b/>
                <w:bCs/>
                <w:color w:val="808080" w:themeColor="background1" w:themeShade="80"/>
                <w:sz w:val="24"/>
                <w:szCs w:val="24"/>
              </w:rPr>
              <w:t>The role of The Governing Body is to:</w:t>
            </w:r>
          </w:p>
          <w:p w14:paraId="013709B6" w14:textId="77777777" w:rsidR="00F34ED1" w:rsidRDefault="00F34ED1" w:rsidP="00EA193E">
            <w:pPr>
              <w:rPr>
                <w:rStyle w:val="SubtitleChar"/>
              </w:rPr>
            </w:pPr>
          </w:p>
        </w:tc>
        <w:tc>
          <w:tcPr>
            <w:tcW w:w="13191" w:type="dxa"/>
          </w:tcPr>
          <w:p w14:paraId="377C3CCC" w14:textId="77777777" w:rsidR="00F34ED1" w:rsidRPr="00045773" w:rsidRDefault="00045773" w:rsidP="00297102">
            <w:pPr>
              <w:pStyle w:val="ListParagraph"/>
              <w:numPr>
                <w:ilvl w:val="0"/>
                <w:numId w:val="53"/>
              </w:numPr>
              <w:rPr>
                <w:rFonts w:eastAsia="Arial" w:cs="Arial"/>
                <w:color w:val="767171" w:themeColor="background2" w:themeShade="80"/>
                <w:szCs w:val="24"/>
              </w:rPr>
            </w:pPr>
            <w:r>
              <w:rPr>
                <w:rFonts w:eastAsia="Arial" w:cs="Arial"/>
                <w:color w:val="767171" w:themeColor="background2" w:themeShade="80"/>
                <w:szCs w:val="24"/>
              </w:rPr>
              <w:t>H</w:t>
            </w:r>
            <w:r w:rsidR="00F34ED1" w:rsidRPr="00045773">
              <w:rPr>
                <w:rFonts w:eastAsia="Arial" w:cs="Arial"/>
                <w:color w:val="767171" w:themeColor="background2" w:themeShade="80"/>
                <w:szCs w:val="24"/>
              </w:rPr>
              <w:t xml:space="preserve">ave a signed Safeguarding and Child Protection Policy and procedures in place that are in accordance with procedures issued by the </w:t>
            </w:r>
            <w:commentRangeStart w:id="37"/>
            <w:commentRangeEnd w:id="37"/>
            <w:r w:rsidR="00F34ED1" w:rsidRPr="00045773">
              <w:rPr>
                <w:rStyle w:val="CommentReference"/>
                <w:rFonts w:cs="Arial"/>
                <w:color w:val="767171" w:themeColor="background2" w:themeShade="80"/>
                <w:sz w:val="24"/>
                <w:szCs w:val="24"/>
              </w:rPr>
              <w:commentReference w:id="37"/>
            </w:r>
            <w:r w:rsidR="00F34ED1" w:rsidRPr="00045773">
              <w:rPr>
                <w:rFonts w:eastAsia="Arial" w:cs="Arial"/>
                <w:color w:val="767171" w:themeColor="background2" w:themeShade="80"/>
                <w:szCs w:val="24"/>
              </w:rPr>
              <w:t xml:space="preserve">Children’s Safeguarding Partnership procedures as well as relevant legislation and ensure the policy is made available to parents on request. </w:t>
            </w:r>
          </w:p>
          <w:p w14:paraId="343521FF" w14:textId="77777777" w:rsidR="00F34ED1" w:rsidRPr="00045773" w:rsidRDefault="00045773" w:rsidP="00297102">
            <w:pPr>
              <w:pStyle w:val="ListParagraph"/>
              <w:numPr>
                <w:ilvl w:val="0"/>
                <w:numId w:val="53"/>
              </w:numPr>
              <w:rPr>
                <w:rFonts w:eastAsia="Arial" w:cs="Arial"/>
                <w:color w:val="767171" w:themeColor="background2" w:themeShade="80"/>
                <w:szCs w:val="24"/>
              </w:rPr>
            </w:pPr>
            <w:r>
              <w:rPr>
                <w:rFonts w:eastAsia="Arial" w:cs="Arial"/>
                <w:color w:val="767171" w:themeColor="background2" w:themeShade="80"/>
                <w:szCs w:val="24"/>
              </w:rPr>
              <w:t>O</w:t>
            </w:r>
            <w:r w:rsidR="00F34ED1" w:rsidRPr="00045773">
              <w:rPr>
                <w:rFonts w:eastAsia="Arial" w:cs="Arial"/>
                <w:color w:val="767171" w:themeColor="background2" w:themeShade="80"/>
                <w:szCs w:val="24"/>
              </w:rPr>
              <w:t xml:space="preserve">perate safe recruitment procedures and make sure that all appropriate checks are carried out on new staff and volunteers who will work with children, including Enhanced DBS checks as defined in the guidance issued by the Independent Safeguarding Authority (ISA) </w:t>
            </w:r>
          </w:p>
          <w:p w14:paraId="7566084E" w14:textId="77777777" w:rsidR="00F34ED1" w:rsidRPr="00045773" w:rsidRDefault="00045773" w:rsidP="00297102">
            <w:pPr>
              <w:pStyle w:val="ListParagraph"/>
              <w:numPr>
                <w:ilvl w:val="0"/>
                <w:numId w:val="53"/>
              </w:numPr>
              <w:rPr>
                <w:rFonts w:eastAsia="Arial" w:cs="Arial"/>
                <w:color w:val="767171" w:themeColor="background2" w:themeShade="80"/>
                <w:szCs w:val="24"/>
              </w:rPr>
            </w:pPr>
            <w:r>
              <w:rPr>
                <w:rFonts w:eastAsia="Arial" w:cs="Arial"/>
                <w:color w:val="767171" w:themeColor="background2" w:themeShade="80"/>
                <w:szCs w:val="24"/>
              </w:rPr>
              <w:t>H</w:t>
            </w:r>
            <w:r w:rsidR="00F34ED1" w:rsidRPr="00045773">
              <w:rPr>
                <w:rFonts w:eastAsia="Arial" w:cs="Arial"/>
                <w:color w:val="767171" w:themeColor="background2" w:themeShade="80"/>
                <w:szCs w:val="24"/>
              </w:rPr>
              <w:t xml:space="preserve">ave procedures for dealing with allegations of abuse against members of staff and volunteers that comply with local guidance. </w:t>
            </w:r>
          </w:p>
          <w:p w14:paraId="66597BEA" w14:textId="77777777" w:rsidR="00F34ED1" w:rsidRPr="00045773" w:rsidRDefault="00045773" w:rsidP="00297102">
            <w:pPr>
              <w:pStyle w:val="ListParagraph"/>
              <w:numPr>
                <w:ilvl w:val="0"/>
                <w:numId w:val="53"/>
              </w:numPr>
              <w:rPr>
                <w:rFonts w:eastAsia="Arial" w:cs="Arial"/>
                <w:color w:val="767171" w:themeColor="background2" w:themeShade="80"/>
                <w:szCs w:val="24"/>
              </w:rPr>
            </w:pPr>
            <w:r>
              <w:rPr>
                <w:rFonts w:eastAsia="Arial" w:cs="Arial"/>
                <w:color w:val="767171" w:themeColor="background2" w:themeShade="80"/>
                <w:szCs w:val="24"/>
              </w:rPr>
              <w:lastRenderedPageBreak/>
              <w:t>H</w:t>
            </w:r>
            <w:r w:rsidR="00F34ED1" w:rsidRPr="00045773">
              <w:rPr>
                <w:rFonts w:eastAsia="Arial" w:cs="Arial"/>
                <w:color w:val="767171" w:themeColor="background2" w:themeShade="80"/>
                <w:szCs w:val="24"/>
              </w:rPr>
              <w:t xml:space="preserve">ave a senior member of the </w:t>
            </w:r>
            <w:r w:rsidR="00F34ED1" w:rsidRPr="00045773">
              <w:rPr>
                <w:rFonts w:eastAsia="Calibri" w:cs="Arial"/>
                <w:color w:val="767171" w:themeColor="background2" w:themeShade="80"/>
                <w:szCs w:val="24"/>
              </w:rPr>
              <w:fldChar w:fldCharType="begin"/>
            </w:r>
            <w:r w:rsidR="00F34ED1" w:rsidRPr="00045773">
              <w:rPr>
                <w:rFonts w:eastAsia="Calibri" w:cs="Arial"/>
                <w:color w:val="767171" w:themeColor="background2" w:themeShade="80"/>
                <w:szCs w:val="24"/>
              </w:rPr>
              <w:instrText xml:space="preserve"> MERGEFIELD School__Academy </w:instrText>
            </w:r>
            <w:r w:rsidR="00F34ED1" w:rsidRPr="00045773">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00F34ED1" w:rsidRPr="00045773">
              <w:rPr>
                <w:rFonts w:eastAsia="Calibri" w:cs="Arial"/>
                <w:color w:val="767171" w:themeColor="background2" w:themeShade="80"/>
                <w:szCs w:val="24"/>
              </w:rPr>
              <w:fldChar w:fldCharType="end"/>
            </w:r>
            <w:r w:rsidR="00F34ED1" w:rsidRPr="00045773">
              <w:rPr>
                <w:rFonts w:eastAsia="Arial" w:cs="Arial"/>
                <w:color w:val="767171" w:themeColor="background2" w:themeShade="80"/>
                <w:szCs w:val="24"/>
              </w:rPr>
              <w:t xml:space="preserve">'s leadership team who is designated to take lead responsibility for dealing with child protection issues, providing advice and support to other staff, liaising with the LA, and working with other agencies and ensure that they undertake training relevant to their role at least every 2 years. </w:t>
            </w:r>
          </w:p>
          <w:p w14:paraId="11F3A949" w14:textId="77777777" w:rsidR="00F34ED1" w:rsidRPr="00045773" w:rsidRDefault="00045773" w:rsidP="00297102">
            <w:pPr>
              <w:pStyle w:val="ListParagraph"/>
              <w:numPr>
                <w:ilvl w:val="0"/>
                <w:numId w:val="53"/>
              </w:numPr>
              <w:rPr>
                <w:rFonts w:eastAsia="Arial" w:cs="Arial"/>
                <w:color w:val="767171" w:themeColor="background2" w:themeShade="80"/>
                <w:szCs w:val="24"/>
              </w:rPr>
            </w:pPr>
            <w:r>
              <w:rPr>
                <w:rFonts w:eastAsia="Arial" w:cs="Arial"/>
                <w:color w:val="767171" w:themeColor="background2" w:themeShade="80"/>
                <w:szCs w:val="24"/>
              </w:rPr>
              <w:t>E</w:t>
            </w:r>
            <w:r w:rsidR="00F34ED1" w:rsidRPr="00045773">
              <w:rPr>
                <w:rFonts w:eastAsia="Arial" w:cs="Arial"/>
                <w:color w:val="767171" w:themeColor="background2" w:themeShade="80"/>
                <w:szCs w:val="24"/>
              </w:rPr>
              <w:t>nsure the</w:t>
            </w:r>
            <w:r w:rsidR="00F34ED1" w:rsidRPr="00045773">
              <w:rPr>
                <w:rFonts w:eastAsia="Calibri" w:cs="Arial"/>
                <w:color w:val="767171" w:themeColor="background2" w:themeShade="80"/>
                <w:szCs w:val="24"/>
              </w:rPr>
              <w:t xml:space="preserve"> </w:t>
            </w:r>
            <w:r w:rsidR="003336CA">
              <w:rPr>
                <w:rFonts w:eastAsia="Calibri" w:cs="Arial"/>
                <w:color w:val="767171" w:themeColor="background2" w:themeShade="80"/>
                <w:szCs w:val="24"/>
              </w:rPr>
              <w:t>Headteacher</w:t>
            </w:r>
            <w:r w:rsidR="00F34ED1" w:rsidRPr="00045773">
              <w:rPr>
                <w:rFonts w:eastAsia="Arial" w:cs="Arial"/>
                <w:color w:val="767171" w:themeColor="background2" w:themeShade="80"/>
                <w:szCs w:val="24"/>
              </w:rPr>
              <w:t xml:space="preserve">, and all other staff who work with children undertake appropriate training to equip them to carry out their responsibilities for child protection effectively, that is kept up to date by refresher training annually, and that temporary staff and volunteers who work with children are made aware of the </w:t>
            </w:r>
            <w:r w:rsidR="00F34ED1" w:rsidRPr="00045773">
              <w:rPr>
                <w:rFonts w:eastAsia="Calibri" w:cs="Arial"/>
                <w:color w:val="767171" w:themeColor="background2" w:themeShade="80"/>
                <w:szCs w:val="24"/>
              </w:rPr>
              <w:fldChar w:fldCharType="begin"/>
            </w:r>
            <w:r w:rsidR="00F34ED1" w:rsidRPr="00045773">
              <w:rPr>
                <w:rFonts w:eastAsia="Calibri" w:cs="Arial"/>
                <w:color w:val="767171" w:themeColor="background2" w:themeShade="80"/>
                <w:szCs w:val="24"/>
              </w:rPr>
              <w:instrText xml:space="preserve"> MERGEFIELD School__Academy </w:instrText>
            </w:r>
            <w:r w:rsidR="00F34ED1" w:rsidRPr="00045773">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00F34ED1" w:rsidRPr="00045773">
              <w:rPr>
                <w:rFonts w:eastAsia="Calibri" w:cs="Arial"/>
                <w:color w:val="767171" w:themeColor="background2" w:themeShade="80"/>
                <w:szCs w:val="24"/>
              </w:rPr>
              <w:fldChar w:fldCharType="end"/>
            </w:r>
            <w:r w:rsidR="00F34ED1" w:rsidRPr="00045773">
              <w:rPr>
                <w:rFonts w:eastAsia="Arial" w:cs="Arial"/>
                <w:color w:val="767171" w:themeColor="background2" w:themeShade="80"/>
                <w:szCs w:val="24"/>
              </w:rPr>
              <w:t xml:space="preserve">’s arrangements for child protection and their responsibilities; </w:t>
            </w:r>
          </w:p>
          <w:p w14:paraId="4BB210DD" w14:textId="77777777" w:rsidR="00F34ED1" w:rsidRPr="00045773" w:rsidRDefault="00045773" w:rsidP="00297102">
            <w:pPr>
              <w:pStyle w:val="ListParagraph"/>
              <w:numPr>
                <w:ilvl w:val="0"/>
                <w:numId w:val="53"/>
              </w:numPr>
              <w:rPr>
                <w:rFonts w:eastAsia="Arial" w:cs="Arial"/>
                <w:color w:val="767171" w:themeColor="background2" w:themeShade="80"/>
                <w:szCs w:val="24"/>
              </w:rPr>
            </w:pPr>
            <w:r>
              <w:rPr>
                <w:rFonts w:eastAsia="Arial" w:cs="Arial"/>
                <w:color w:val="767171" w:themeColor="background2" w:themeShade="80"/>
                <w:szCs w:val="24"/>
              </w:rPr>
              <w:t>R</w:t>
            </w:r>
            <w:r w:rsidR="00F34ED1" w:rsidRPr="00045773">
              <w:rPr>
                <w:rFonts w:eastAsia="Arial" w:cs="Arial"/>
                <w:color w:val="767171" w:themeColor="background2" w:themeShade="80"/>
                <w:szCs w:val="24"/>
              </w:rPr>
              <w:t xml:space="preserve">emedy any deficiencies or weaknesses in regard to child protection arrangements that are brought to its attention without delay. </w:t>
            </w:r>
          </w:p>
          <w:p w14:paraId="093DC2BC" w14:textId="77777777" w:rsidR="00F34ED1" w:rsidRPr="00045773" w:rsidRDefault="00045773" w:rsidP="00297102">
            <w:pPr>
              <w:pStyle w:val="ListParagraph"/>
              <w:numPr>
                <w:ilvl w:val="0"/>
                <w:numId w:val="53"/>
              </w:numPr>
              <w:rPr>
                <w:rFonts w:eastAsia="Arial" w:cs="Arial"/>
                <w:color w:val="767171" w:themeColor="background2" w:themeShade="80"/>
                <w:szCs w:val="24"/>
              </w:rPr>
            </w:pPr>
            <w:r>
              <w:rPr>
                <w:rFonts w:eastAsia="Arial" w:cs="Arial"/>
                <w:color w:val="767171" w:themeColor="background2" w:themeShade="80"/>
                <w:szCs w:val="24"/>
              </w:rPr>
              <w:t>E</w:t>
            </w:r>
            <w:r w:rsidR="00F34ED1" w:rsidRPr="00045773">
              <w:rPr>
                <w:rFonts w:eastAsia="Arial" w:cs="Arial"/>
                <w:color w:val="767171" w:themeColor="background2" w:themeShade="80"/>
                <w:szCs w:val="24"/>
              </w:rPr>
              <w:t xml:space="preserve">nsure that a member of The Governing Body is nominated to be responsible for liaising with the LA and/or partner agencies, as appropriate in the event of allegations of abuse being made against the </w:t>
            </w:r>
            <w:r w:rsidR="003336CA">
              <w:rPr>
                <w:rFonts w:eastAsia="Calibri" w:cs="Arial"/>
                <w:color w:val="767171" w:themeColor="background2" w:themeShade="80"/>
                <w:szCs w:val="24"/>
              </w:rPr>
              <w:t>Headteacher</w:t>
            </w:r>
            <w:r w:rsidR="00F34ED1" w:rsidRPr="00045773">
              <w:rPr>
                <w:rFonts w:eastAsia="Calibri" w:cs="Arial"/>
                <w:color w:val="767171" w:themeColor="background2" w:themeShade="80"/>
                <w:szCs w:val="24"/>
              </w:rPr>
              <w:t>.</w:t>
            </w:r>
            <w:r w:rsidR="00F34ED1" w:rsidRPr="00045773">
              <w:rPr>
                <w:rFonts w:eastAsia="Arial" w:cs="Arial"/>
                <w:color w:val="767171" w:themeColor="background2" w:themeShade="80"/>
                <w:szCs w:val="24"/>
              </w:rPr>
              <w:t xml:space="preserve"> </w:t>
            </w:r>
          </w:p>
          <w:p w14:paraId="21644E9C" w14:textId="77777777" w:rsidR="00F34ED1" w:rsidRPr="00045773" w:rsidRDefault="00045773" w:rsidP="00297102">
            <w:pPr>
              <w:pStyle w:val="ListParagraph"/>
              <w:numPr>
                <w:ilvl w:val="0"/>
                <w:numId w:val="53"/>
              </w:numPr>
              <w:rPr>
                <w:rFonts w:eastAsia="Arial" w:cs="Arial"/>
                <w:color w:val="767171" w:themeColor="background2" w:themeShade="80"/>
                <w:szCs w:val="24"/>
              </w:rPr>
            </w:pPr>
            <w:r>
              <w:rPr>
                <w:rFonts w:eastAsia="Arial" w:cs="Arial"/>
                <w:color w:val="767171" w:themeColor="background2" w:themeShade="80"/>
                <w:szCs w:val="24"/>
              </w:rPr>
              <w:t>R</w:t>
            </w:r>
            <w:r w:rsidR="00F34ED1" w:rsidRPr="00045773">
              <w:rPr>
                <w:rFonts w:eastAsia="Arial" w:cs="Arial"/>
                <w:color w:val="767171" w:themeColor="background2" w:themeShade="80"/>
                <w:szCs w:val="24"/>
              </w:rPr>
              <w:t xml:space="preserve">eview its policies and procedures annually and provides information to the LA about them and about how safeguarding and child protection duties have been discharged. </w:t>
            </w:r>
          </w:p>
          <w:p w14:paraId="202885E0" w14:textId="77777777" w:rsidR="00F34ED1" w:rsidRPr="00045773" w:rsidRDefault="00045773" w:rsidP="00297102">
            <w:pPr>
              <w:pStyle w:val="ListParagraph"/>
              <w:numPr>
                <w:ilvl w:val="0"/>
                <w:numId w:val="53"/>
              </w:numPr>
              <w:rPr>
                <w:rFonts w:eastAsia="Arial" w:cs="Arial"/>
                <w:color w:val="767171" w:themeColor="background2" w:themeShade="80"/>
                <w:szCs w:val="24"/>
              </w:rPr>
            </w:pPr>
            <w:r>
              <w:rPr>
                <w:rFonts w:eastAsia="Arial" w:cs="Arial"/>
                <w:color w:val="767171" w:themeColor="background2" w:themeShade="80"/>
                <w:szCs w:val="24"/>
              </w:rPr>
              <w:t>R</w:t>
            </w:r>
            <w:r w:rsidR="00F34ED1" w:rsidRPr="00045773">
              <w:rPr>
                <w:rFonts w:eastAsia="Arial" w:cs="Arial"/>
                <w:color w:val="767171" w:themeColor="background2" w:themeShade="80"/>
                <w:szCs w:val="24"/>
              </w:rPr>
              <w:t xml:space="preserve">ecognise the contribution the </w:t>
            </w:r>
            <w:r w:rsidR="00F34ED1" w:rsidRPr="00045773">
              <w:rPr>
                <w:rFonts w:eastAsia="Calibri" w:cs="Arial"/>
                <w:color w:val="767171" w:themeColor="background2" w:themeShade="80"/>
                <w:szCs w:val="24"/>
              </w:rPr>
              <w:fldChar w:fldCharType="begin"/>
            </w:r>
            <w:r w:rsidR="00F34ED1" w:rsidRPr="00045773">
              <w:rPr>
                <w:rFonts w:eastAsia="Calibri" w:cs="Arial"/>
                <w:color w:val="767171" w:themeColor="background2" w:themeShade="80"/>
                <w:szCs w:val="24"/>
              </w:rPr>
              <w:instrText xml:space="preserve"> MERGEFIELD School__Academy </w:instrText>
            </w:r>
            <w:r w:rsidR="00F34ED1" w:rsidRPr="00045773">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00F34ED1" w:rsidRPr="00045773">
              <w:rPr>
                <w:rFonts w:eastAsia="Calibri" w:cs="Arial"/>
                <w:color w:val="767171" w:themeColor="background2" w:themeShade="80"/>
                <w:szCs w:val="24"/>
              </w:rPr>
              <w:fldChar w:fldCharType="end"/>
            </w:r>
            <w:r w:rsidR="00F34ED1" w:rsidRPr="00045773">
              <w:rPr>
                <w:rFonts w:eastAsia="Arial" w:cs="Arial"/>
                <w:color w:val="767171" w:themeColor="background2" w:themeShade="80"/>
                <w:szCs w:val="24"/>
              </w:rPr>
              <w:t xml:space="preserve"> can make to helping children keep safe through the PSHE curriculum. </w:t>
            </w:r>
          </w:p>
          <w:p w14:paraId="4DA495A0" w14:textId="77777777" w:rsidR="00F34ED1" w:rsidRPr="00045773" w:rsidRDefault="00045773" w:rsidP="00297102">
            <w:pPr>
              <w:pStyle w:val="ListParagraph"/>
              <w:numPr>
                <w:ilvl w:val="0"/>
                <w:numId w:val="53"/>
              </w:numPr>
              <w:rPr>
                <w:rFonts w:eastAsia="Arial" w:cs="Arial"/>
                <w:color w:val="767171" w:themeColor="background2" w:themeShade="80"/>
                <w:szCs w:val="24"/>
              </w:rPr>
            </w:pPr>
            <w:r>
              <w:rPr>
                <w:rFonts w:eastAsia="Arial" w:cs="Arial"/>
                <w:color w:val="767171" w:themeColor="background2" w:themeShade="80"/>
                <w:szCs w:val="24"/>
              </w:rPr>
              <w:t>E</w:t>
            </w:r>
            <w:r w:rsidR="00F34ED1" w:rsidRPr="00045773">
              <w:rPr>
                <w:rFonts w:eastAsia="Arial" w:cs="Arial"/>
                <w:color w:val="767171" w:themeColor="background2" w:themeShade="80"/>
                <w:szCs w:val="24"/>
              </w:rPr>
              <w:t xml:space="preserve">nsure that there are safe and effective recruitment policies and disciplinary procedures in place which adhere to current legislation. </w:t>
            </w:r>
          </w:p>
          <w:p w14:paraId="3E0CFE41" w14:textId="77777777" w:rsidR="00F34ED1" w:rsidRPr="00045773" w:rsidRDefault="00045773" w:rsidP="00297102">
            <w:pPr>
              <w:pStyle w:val="ListParagraph"/>
              <w:numPr>
                <w:ilvl w:val="0"/>
                <w:numId w:val="53"/>
              </w:numPr>
              <w:rPr>
                <w:rFonts w:eastAsia="Arial" w:cs="Arial"/>
                <w:color w:val="767171" w:themeColor="background2" w:themeShade="80"/>
                <w:szCs w:val="24"/>
              </w:rPr>
            </w:pPr>
            <w:r>
              <w:rPr>
                <w:rFonts w:eastAsia="Arial" w:cs="Arial"/>
                <w:color w:val="767171" w:themeColor="background2" w:themeShade="80"/>
                <w:szCs w:val="24"/>
              </w:rPr>
              <w:t>A</w:t>
            </w:r>
            <w:r w:rsidR="00F34ED1" w:rsidRPr="00045773">
              <w:rPr>
                <w:rFonts w:eastAsia="Arial" w:cs="Arial"/>
                <w:color w:val="767171" w:themeColor="background2" w:themeShade="80"/>
                <w:szCs w:val="24"/>
              </w:rPr>
              <w:t xml:space="preserve">ppoint an individual member of The Governing Body to champion child protection issues within the </w:t>
            </w:r>
            <w:r w:rsidR="00F34ED1" w:rsidRPr="00045773">
              <w:rPr>
                <w:rFonts w:eastAsia="Calibri" w:cs="Arial"/>
                <w:color w:val="767171" w:themeColor="background2" w:themeShade="80"/>
                <w:szCs w:val="24"/>
              </w:rPr>
              <w:fldChar w:fldCharType="begin"/>
            </w:r>
            <w:r w:rsidR="00F34ED1" w:rsidRPr="00045773">
              <w:rPr>
                <w:rFonts w:eastAsia="Calibri" w:cs="Arial"/>
                <w:color w:val="767171" w:themeColor="background2" w:themeShade="80"/>
                <w:szCs w:val="24"/>
              </w:rPr>
              <w:instrText xml:space="preserve"> MERGEFIELD School__Academy </w:instrText>
            </w:r>
            <w:r w:rsidR="00F34ED1" w:rsidRPr="00045773">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00F34ED1" w:rsidRPr="00045773">
              <w:rPr>
                <w:rFonts w:eastAsia="Calibri" w:cs="Arial"/>
                <w:color w:val="767171" w:themeColor="background2" w:themeShade="80"/>
                <w:szCs w:val="24"/>
              </w:rPr>
              <w:fldChar w:fldCharType="end"/>
            </w:r>
            <w:r w:rsidR="00F34ED1" w:rsidRPr="00045773">
              <w:rPr>
                <w:rFonts w:eastAsia="Arial" w:cs="Arial"/>
                <w:color w:val="767171" w:themeColor="background2" w:themeShade="80"/>
                <w:szCs w:val="24"/>
              </w:rPr>
              <w:t xml:space="preserve">, liaise with the </w:t>
            </w:r>
            <w:r w:rsidR="003336CA">
              <w:rPr>
                <w:rFonts w:eastAsia="Calibri" w:cs="Arial"/>
                <w:color w:val="767171" w:themeColor="background2" w:themeShade="80"/>
                <w:szCs w:val="24"/>
              </w:rPr>
              <w:t>Headteacher</w:t>
            </w:r>
            <w:r w:rsidR="00F34ED1" w:rsidRPr="00045773">
              <w:rPr>
                <w:rFonts w:eastAsia="Calibri" w:cs="Arial"/>
                <w:color w:val="767171" w:themeColor="background2" w:themeShade="80"/>
                <w:szCs w:val="24"/>
              </w:rPr>
              <w:t>/</w:t>
            </w:r>
            <w:r w:rsidR="00F34ED1" w:rsidRPr="00045773">
              <w:rPr>
                <w:rFonts w:eastAsia="Arial" w:cs="Arial"/>
                <w:color w:val="767171" w:themeColor="background2" w:themeShade="80"/>
                <w:szCs w:val="24"/>
              </w:rPr>
              <w:t xml:space="preserve"> DSL about them, and provide information and reports to the Standards and Performance Committee. It is not appropriate for that person to take the lead in dealing with allegations of abuse made against the </w:t>
            </w:r>
            <w:r w:rsidR="003336CA">
              <w:rPr>
                <w:rFonts w:eastAsia="Arial" w:cs="Arial"/>
                <w:color w:val="767171" w:themeColor="background2" w:themeShade="80"/>
                <w:szCs w:val="24"/>
              </w:rPr>
              <w:t>Headteacher</w:t>
            </w:r>
            <w:r w:rsidR="00F34ED1" w:rsidRPr="00045773">
              <w:rPr>
                <w:rFonts w:eastAsia="Arial" w:cs="Arial"/>
                <w:color w:val="767171" w:themeColor="background2" w:themeShade="80"/>
                <w:szCs w:val="24"/>
              </w:rPr>
              <w:t xml:space="preserve">, that is more properly the role of the Chair of Governors or, in the absence of a chair, the vice/deputy chair. </w:t>
            </w:r>
          </w:p>
          <w:p w14:paraId="1382E95E" w14:textId="77777777" w:rsidR="00F34ED1" w:rsidRPr="00045773" w:rsidRDefault="00F34ED1" w:rsidP="00297102">
            <w:pPr>
              <w:pStyle w:val="ListParagraph"/>
              <w:numPr>
                <w:ilvl w:val="0"/>
                <w:numId w:val="53"/>
              </w:numPr>
              <w:rPr>
                <w:rFonts w:eastAsia="Arial" w:cs="Arial"/>
                <w:color w:val="767171" w:themeColor="background2" w:themeShade="80"/>
                <w:szCs w:val="24"/>
              </w:rPr>
            </w:pPr>
            <w:r w:rsidRPr="00045773">
              <w:rPr>
                <w:rFonts w:eastAsia="Arial" w:cs="Arial"/>
                <w:color w:val="767171" w:themeColor="background2" w:themeShade="80"/>
                <w:szCs w:val="24"/>
              </w:rPr>
              <w:t xml:space="preserve">Make certain that when </w:t>
            </w:r>
            <w:r w:rsidRPr="00045773">
              <w:rPr>
                <w:rFonts w:eastAsia="Calibri" w:cs="Arial"/>
                <w:color w:val="767171" w:themeColor="background2" w:themeShade="80"/>
                <w:szCs w:val="24"/>
              </w:rPr>
              <w:fldChar w:fldCharType="begin"/>
            </w:r>
            <w:r w:rsidRPr="00045773">
              <w:rPr>
                <w:rFonts w:eastAsia="Calibri" w:cs="Arial"/>
                <w:color w:val="767171" w:themeColor="background2" w:themeShade="80"/>
                <w:szCs w:val="24"/>
              </w:rPr>
              <w:instrText xml:space="preserve"> MERGEFIELD School__Academy </w:instrText>
            </w:r>
            <w:r w:rsidRPr="00045773">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Pr="00045773">
              <w:rPr>
                <w:rFonts w:eastAsia="Calibri" w:cs="Arial"/>
                <w:color w:val="767171" w:themeColor="background2" w:themeShade="80"/>
                <w:szCs w:val="24"/>
              </w:rPr>
              <w:fldChar w:fldCharType="end"/>
            </w:r>
            <w:r w:rsidRPr="00045773">
              <w:rPr>
                <w:rFonts w:eastAsia="Arial" w:cs="Arial"/>
                <w:color w:val="767171" w:themeColor="background2" w:themeShade="80"/>
                <w:szCs w:val="24"/>
              </w:rPr>
              <w:t xml:space="preserve"> premises are used by members of the public; care is taken to ensure that children are not placed at risk. Where activities take place during the </w:t>
            </w:r>
            <w:r w:rsidRPr="00045773">
              <w:rPr>
                <w:rFonts w:eastAsia="Calibri" w:cs="Arial"/>
                <w:color w:val="767171" w:themeColor="background2" w:themeShade="80"/>
                <w:szCs w:val="24"/>
              </w:rPr>
              <w:fldChar w:fldCharType="begin"/>
            </w:r>
            <w:r w:rsidRPr="00045773">
              <w:rPr>
                <w:rFonts w:eastAsia="Calibri" w:cs="Arial"/>
                <w:color w:val="767171" w:themeColor="background2" w:themeShade="80"/>
                <w:szCs w:val="24"/>
              </w:rPr>
              <w:instrText xml:space="preserve"> MERGEFIELD School__Academy </w:instrText>
            </w:r>
            <w:r w:rsidRPr="00045773">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Pr="00045773">
              <w:rPr>
                <w:rFonts w:eastAsia="Calibri" w:cs="Arial"/>
                <w:color w:val="767171" w:themeColor="background2" w:themeShade="80"/>
                <w:szCs w:val="24"/>
              </w:rPr>
              <w:fldChar w:fldCharType="end"/>
            </w:r>
            <w:r w:rsidRPr="00045773">
              <w:rPr>
                <w:rFonts w:eastAsia="Arial" w:cs="Arial"/>
                <w:color w:val="767171" w:themeColor="background2" w:themeShade="80"/>
                <w:szCs w:val="24"/>
              </w:rPr>
              <w:t xml:space="preserve"> day, the </w:t>
            </w:r>
            <w:r w:rsidRPr="00045773">
              <w:rPr>
                <w:rFonts w:eastAsia="Calibri" w:cs="Arial"/>
                <w:color w:val="767171" w:themeColor="background2" w:themeShade="80"/>
                <w:szCs w:val="24"/>
              </w:rPr>
              <w:fldChar w:fldCharType="begin"/>
            </w:r>
            <w:r w:rsidRPr="00045773">
              <w:rPr>
                <w:rFonts w:eastAsia="Calibri" w:cs="Arial"/>
                <w:color w:val="767171" w:themeColor="background2" w:themeShade="80"/>
                <w:szCs w:val="24"/>
              </w:rPr>
              <w:instrText xml:space="preserve"> MERGEFIELD School__Academy </w:instrText>
            </w:r>
            <w:r w:rsidRPr="00045773">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Pr="00045773">
              <w:rPr>
                <w:rFonts w:eastAsia="Calibri" w:cs="Arial"/>
                <w:color w:val="767171" w:themeColor="background2" w:themeShade="80"/>
                <w:szCs w:val="24"/>
              </w:rPr>
              <w:fldChar w:fldCharType="end"/>
            </w:r>
            <w:r w:rsidRPr="00045773">
              <w:rPr>
                <w:rFonts w:eastAsia="Arial" w:cs="Arial"/>
                <w:color w:val="767171" w:themeColor="background2" w:themeShade="80"/>
                <w:szCs w:val="24"/>
              </w:rPr>
              <w:t xml:space="preserve"> and its Governing Body need to ensure that effective arrangements are in place. </w:t>
            </w:r>
          </w:p>
          <w:p w14:paraId="203F8840" w14:textId="77777777" w:rsidR="00F34ED1" w:rsidRPr="00045773" w:rsidRDefault="00F34ED1" w:rsidP="00297102">
            <w:pPr>
              <w:pStyle w:val="ListParagraph"/>
              <w:numPr>
                <w:ilvl w:val="0"/>
                <w:numId w:val="53"/>
              </w:numPr>
              <w:rPr>
                <w:rFonts w:eastAsia="Arial" w:cs="Arial"/>
                <w:color w:val="767171" w:themeColor="background2" w:themeShade="80"/>
                <w:szCs w:val="24"/>
              </w:rPr>
            </w:pPr>
            <w:r w:rsidRPr="00045773">
              <w:rPr>
                <w:rFonts w:eastAsia="Arial" w:cs="Arial"/>
                <w:color w:val="767171" w:themeColor="background2" w:themeShade="80"/>
                <w:szCs w:val="24"/>
              </w:rPr>
              <w:t xml:space="preserve">Ensure when services or activities are provided directly by </w:t>
            </w:r>
            <w:r w:rsidRPr="00045773">
              <w:rPr>
                <w:rFonts w:eastAsia="Calibri" w:cs="Arial"/>
                <w:color w:val="767171" w:themeColor="background2" w:themeShade="80"/>
                <w:szCs w:val="24"/>
              </w:rPr>
              <w:fldChar w:fldCharType="begin"/>
            </w:r>
            <w:r w:rsidRPr="00045773">
              <w:rPr>
                <w:rFonts w:eastAsia="Calibri" w:cs="Arial"/>
                <w:color w:val="767171" w:themeColor="background2" w:themeShade="80"/>
                <w:szCs w:val="24"/>
              </w:rPr>
              <w:instrText xml:space="preserve"> MERGEFIELD School__Academy </w:instrText>
            </w:r>
            <w:r w:rsidRPr="00045773">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Pr="00045773">
              <w:rPr>
                <w:rFonts w:eastAsia="Calibri" w:cs="Arial"/>
                <w:color w:val="767171" w:themeColor="background2" w:themeShade="80"/>
                <w:szCs w:val="24"/>
              </w:rPr>
              <w:fldChar w:fldCharType="end"/>
            </w:r>
            <w:r w:rsidRPr="00045773">
              <w:rPr>
                <w:rFonts w:eastAsia="Arial" w:cs="Arial"/>
                <w:color w:val="767171" w:themeColor="background2" w:themeShade="80"/>
                <w:szCs w:val="24"/>
              </w:rPr>
              <w:t xml:space="preserve"> staff</w:t>
            </w:r>
            <w:r w:rsidR="007E0508" w:rsidRPr="00045773">
              <w:rPr>
                <w:rFonts w:eastAsia="Arial" w:cs="Arial"/>
                <w:color w:val="767171" w:themeColor="background2" w:themeShade="80"/>
                <w:szCs w:val="24"/>
              </w:rPr>
              <w:t>,</w:t>
            </w:r>
            <w:r w:rsidRPr="00045773">
              <w:rPr>
                <w:rFonts w:eastAsia="Arial" w:cs="Arial"/>
                <w:color w:val="767171" w:themeColor="background2" w:themeShade="80"/>
                <w:szCs w:val="24"/>
              </w:rPr>
              <w:t xml:space="preserve"> the </w:t>
            </w:r>
            <w:r w:rsidRPr="00045773">
              <w:rPr>
                <w:rFonts w:eastAsia="Calibri" w:cs="Arial"/>
                <w:color w:val="767171" w:themeColor="background2" w:themeShade="80"/>
                <w:szCs w:val="24"/>
              </w:rPr>
              <w:fldChar w:fldCharType="begin"/>
            </w:r>
            <w:r w:rsidRPr="00045773">
              <w:rPr>
                <w:rFonts w:eastAsia="Calibri" w:cs="Arial"/>
                <w:color w:val="767171" w:themeColor="background2" w:themeShade="80"/>
                <w:szCs w:val="24"/>
              </w:rPr>
              <w:instrText xml:space="preserve"> MERGEFIELD School__Academy </w:instrText>
            </w:r>
            <w:r w:rsidRPr="00045773">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Pr="00045773">
              <w:rPr>
                <w:rFonts w:eastAsia="Calibri" w:cs="Arial"/>
                <w:color w:val="767171" w:themeColor="background2" w:themeShade="80"/>
                <w:szCs w:val="24"/>
              </w:rPr>
              <w:fldChar w:fldCharType="end"/>
            </w:r>
            <w:r w:rsidRPr="00045773">
              <w:rPr>
                <w:rFonts w:eastAsia="Arial" w:cs="Arial"/>
                <w:color w:val="767171" w:themeColor="background2" w:themeShade="80"/>
                <w:szCs w:val="24"/>
              </w:rPr>
              <w:t xml:space="preserve">’s arrangements for child protection will apply. </w:t>
            </w:r>
          </w:p>
          <w:p w14:paraId="405AD591" w14:textId="77777777" w:rsidR="00F34ED1" w:rsidRPr="00045773" w:rsidRDefault="00F34ED1" w:rsidP="00297102">
            <w:pPr>
              <w:pStyle w:val="ListParagraph"/>
              <w:numPr>
                <w:ilvl w:val="0"/>
                <w:numId w:val="53"/>
              </w:numPr>
              <w:rPr>
                <w:rFonts w:eastAsia="Arial" w:cs="Arial"/>
                <w:color w:val="767171" w:themeColor="background2" w:themeShade="80"/>
                <w:szCs w:val="24"/>
              </w:rPr>
            </w:pPr>
            <w:r w:rsidRPr="00045773">
              <w:rPr>
                <w:rFonts w:eastAsia="Arial" w:cs="Arial"/>
                <w:color w:val="767171" w:themeColor="background2" w:themeShade="80"/>
                <w:szCs w:val="24"/>
              </w:rPr>
              <w:t xml:space="preserve">Ensure when services or activities are provided separately by a third party, The Governing Body should seek assurance that the body concerned has appropriate policies and procedures in place and that written agreements make clear the lines of accountability. Consideration should be given, when approving a letting, as to the backgrounds of the individuals making use of the premises. A risk assessment should be conducted prior to any letting taking place; the ultimate responsibility for approving lettings rests with The Governing Body of the </w:t>
            </w:r>
            <w:r w:rsidRPr="00045773">
              <w:rPr>
                <w:rFonts w:eastAsia="Calibri" w:cs="Arial"/>
                <w:color w:val="767171" w:themeColor="background2" w:themeShade="80"/>
                <w:szCs w:val="24"/>
              </w:rPr>
              <w:fldChar w:fldCharType="begin"/>
            </w:r>
            <w:r w:rsidRPr="00045773">
              <w:rPr>
                <w:rFonts w:eastAsia="Calibri" w:cs="Arial"/>
                <w:color w:val="767171" w:themeColor="background2" w:themeShade="80"/>
                <w:szCs w:val="24"/>
              </w:rPr>
              <w:instrText xml:space="preserve"> MERGEFIELD School__Academy </w:instrText>
            </w:r>
            <w:r w:rsidRPr="00045773">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Pr="00045773">
              <w:rPr>
                <w:rFonts w:eastAsia="Calibri" w:cs="Arial"/>
                <w:color w:val="767171" w:themeColor="background2" w:themeShade="80"/>
                <w:szCs w:val="24"/>
              </w:rPr>
              <w:fldChar w:fldCharType="end"/>
            </w:r>
            <w:r w:rsidRPr="00045773">
              <w:rPr>
                <w:rFonts w:eastAsia="Arial" w:cs="Arial"/>
                <w:color w:val="767171" w:themeColor="background2" w:themeShade="80"/>
                <w:szCs w:val="24"/>
              </w:rPr>
              <w:t xml:space="preserve">. </w:t>
            </w:r>
          </w:p>
          <w:p w14:paraId="77BFFF1A" w14:textId="77777777" w:rsidR="00F34ED1" w:rsidRPr="003C77BF" w:rsidRDefault="00F34ED1" w:rsidP="00297102">
            <w:pPr>
              <w:pStyle w:val="ListParagraph"/>
              <w:numPr>
                <w:ilvl w:val="0"/>
                <w:numId w:val="53"/>
              </w:numPr>
              <w:rPr>
                <w:rFonts w:eastAsia="Arial" w:cs="Arial"/>
              </w:rPr>
            </w:pPr>
            <w:r w:rsidRPr="00045773">
              <w:rPr>
                <w:rFonts w:eastAsia="Arial" w:cs="Arial"/>
                <w:color w:val="767171" w:themeColor="background2" w:themeShade="80"/>
              </w:rPr>
              <w:t xml:space="preserve">Whether The Governing Body acts collectively or an individual member takes the child protection lead, it is imperative that all governors undertake child protection training to understand the processes that the </w:t>
            </w:r>
            <w:r w:rsidRPr="00045773">
              <w:rPr>
                <w:rFonts w:eastAsia="Calibri" w:cs="Arial"/>
                <w:color w:val="767171" w:themeColor="background2" w:themeShade="80"/>
              </w:rPr>
              <w:fldChar w:fldCharType="begin"/>
            </w:r>
            <w:r w:rsidRPr="00045773">
              <w:rPr>
                <w:rFonts w:eastAsia="Calibri" w:cs="Arial"/>
                <w:color w:val="767171" w:themeColor="background2" w:themeShade="80"/>
              </w:rPr>
              <w:instrText xml:space="preserve"> MERGEFIELD School__Academy </w:instrText>
            </w:r>
            <w:r w:rsidRPr="00045773">
              <w:rPr>
                <w:rFonts w:eastAsia="Calibri" w:cs="Arial"/>
                <w:color w:val="767171" w:themeColor="background2" w:themeShade="80"/>
              </w:rPr>
              <w:fldChar w:fldCharType="separate"/>
            </w:r>
            <w:r w:rsidR="00D66D60">
              <w:rPr>
                <w:rFonts w:eastAsia="Calibri" w:cs="Arial"/>
                <w:color w:val="767171" w:themeColor="background2" w:themeShade="80"/>
              </w:rPr>
              <w:t>school</w:t>
            </w:r>
            <w:r w:rsidRPr="00045773">
              <w:rPr>
                <w:rFonts w:eastAsia="Calibri" w:cs="Arial"/>
                <w:color w:val="767171" w:themeColor="background2" w:themeShade="80"/>
              </w:rPr>
              <w:fldChar w:fldCharType="end"/>
            </w:r>
            <w:r w:rsidRPr="00045773">
              <w:rPr>
                <w:rFonts w:eastAsia="Arial" w:cs="Arial"/>
                <w:color w:val="767171" w:themeColor="background2" w:themeShade="80"/>
              </w:rPr>
              <w:t xml:space="preserve"> should follow.</w:t>
            </w:r>
          </w:p>
        </w:tc>
      </w:tr>
    </w:tbl>
    <w:p w14:paraId="787FB7AB" w14:textId="77777777" w:rsidR="00F34ED1" w:rsidRPr="008E7C2A" w:rsidRDefault="00F34ED1" w:rsidP="00F34ED1">
      <w:pPr>
        <w:spacing w:after="0" w:line="240" w:lineRule="auto"/>
        <w:rPr>
          <w:rFonts w:cs="Arial"/>
          <w:szCs w:val="24"/>
        </w:rPr>
      </w:pPr>
    </w:p>
    <w:p w14:paraId="56B600DF" w14:textId="77777777" w:rsidR="00FB1622" w:rsidRPr="00045773" w:rsidRDefault="00FB1622" w:rsidP="00FB1622">
      <w:pPr>
        <w:pStyle w:val="Heading1"/>
        <w:numPr>
          <w:ilvl w:val="0"/>
          <w:numId w:val="0"/>
        </w:numPr>
        <w:rPr>
          <w:rFonts w:asciiTheme="minorHAnsi" w:hAnsiTheme="minorHAnsi" w:cstheme="minorHAnsi"/>
          <w:b/>
          <w:bCs/>
          <w:sz w:val="28"/>
          <w:szCs w:val="28"/>
        </w:rPr>
      </w:pPr>
      <w:bookmarkStart w:id="38" w:name="_Toc409600765"/>
      <w:bookmarkStart w:id="39" w:name="_Toc409602566"/>
      <w:bookmarkStart w:id="40" w:name="_Toc485644952"/>
      <w:bookmarkStart w:id="41" w:name="_Toc112760502"/>
      <w:r w:rsidRPr="00045773">
        <w:rPr>
          <w:rFonts w:asciiTheme="minorHAnsi" w:hAnsiTheme="minorHAnsi" w:cstheme="minorHAnsi"/>
          <w:b/>
          <w:bCs/>
          <w:sz w:val="28"/>
          <w:szCs w:val="28"/>
        </w:rPr>
        <w:lastRenderedPageBreak/>
        <w:t>APPENDIX E</w:t>
      </w:r>
      <w:bookmarkEnd w:id="38"/>
      <w:bookmarkEnd w:id="39"/>
      <w:bookmarkEnd w:id="40"/>
      <w:bookmarkEnd w:id="41"/>
      <w:r w:rsidRPr="00045773">
        <w:rPr>
          <w:rFonts w:asciiTheme="minorHAnsi" w:hAnsiTheme="minorHAnsi" w:cstheme="minorHAnsi"/>
          <w:b/>
          <w:bCs/>
          <w:sz w:val="28"/>
          <w:szCs w:val="28"/>
        </w:rPr>
        <w:t>: Looked After Children</w:t>
      </w:r>
    </w:p>
    <w:p w14:paraId="1F4C5EA1" w14:textId="77777777" w:rsidR="00FB1622" w:rsidRDefault="00FB1622" w:rsidP="00FB1622">
      <w:pPr>
        <w:spacing w:after="0" w:line="240" w:lineRule="auto"/>
      </w:pPr>
    </w:p>
    <w:tbl>
      <w:tblPr>
        <w:tblStyle w:val="TableGrid"/>
        <w:tblW w:w="14467" w:type="dxa"/>
        <w:tblInd w:w="-590"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560"/>
        <w:gridCol w:w="12907"/>
      </w:tblGrid>
      <w:tr w:rsidR="00FB1622" w:rsidRPr="008E7C2A" w14:paraId="3F84994A" w14:textId="77777777" w:rsidTr="005D22F4">
        <w:tc>
          <w:tcPr>
            <w:tcW w:w="1560" w:type="dxa"/>
            <w:shd w:val="clear" w:color="auto" w:fill="FFD966" w:themeFill="accent4" w:themeFillTint="99"/>
          </w:tcPr>
          <w:p w14:paraId="4FD70461" w14:textId="77777777" w:rsidR="00FB1622" w:rsidRPr="009D7C35" w:rsidRDefault="00FB1622" w:rsidP="00EA193E">
            <w:pPr>
              <w:rPr>
                <w:rStyle w:val="SubtitleChar"/>
              </w:rPr>
            </w:pPr>
            <w:r w:rsidRPr="003C77BF">
              <w:rPr>
                <w:rStyle w:val="SubtitleChar"/>
              </w:rPr>
              <w:t>Why are Looked After Children a priority?</w:t>
            </w:r>
          </w:p>
        </w:tc>
        <w:tc>
          <w:tcPr>
            <w:tcW w:w="12907" w:type="dxa"/>
          </w:tcPr>
          <w:p w14:paraId="06CFD86E" w14:textId="77777777" w:rsidR="00FB1622" w:rsidRPr="00045773" w:rsidRDefault="00FB1622" w:rsidP="00FB1622">
            <w:pPr>
              <w:rPr>
                <w:rFonts w:cs="Arial"/>
                <w:color w:val="767171" w:themeColor="background2" w:themeShade="80"/>
                <w:szCs w:val="24"/>
              </w:rPr>
            </w:pPr>
            <w:r w:rsidRPr="00045773">
              <w:rPr>
                <w:rFonts w:eastAsia="Arial" w:cs="Arial"/>
                <w:color w:val="767171" w:themeColor="background2" w:themeShade="80"/>
                <w:szCs w:val="24"/>
              </w:rPr>
              <w:t>N</w:t>
            </w:r>
            <w:r w:rsidRPr="00045773">
              <w:rPr>
                <w:rFonts w:cs="Arial"/>
                <w:color w:val="767171" w:themeColor="background2" w:themeShade="80"/>
                <w:szCs w:val="24"/>
              </w:rPr>
              <w:t xml:space="preserve">B. Information is taken from </w:t>
            </w:r>
            <w:hyperlink r:id="rId156" w:history="1">
              <w:r w:rsidRPr="00045773">
                <w:rPr>
                  <w:rStyle w:val="Hyperlink"/>
                  <w:rFonts w:cs="Arial"/>
                  <w:color w:val="767171" w:themeColor="background2" w:themeShade="80"/>
                  <w:szCs w:val="24"/>
                </w:rPr>
                <w:t>www.nspcc.org.uk</w:t>
              </w:r>
            </w:hyperlink>
          </w:p>
          <w:p w14:paraId="6EAEA99B" w14:textId="77777777" w:rsidR="00FB1622" w:rsidRPr="00045773" w:rsidRDefault="00FB1622" w:rsidP="00FB1622">
            <w:pPr>
              <w:rPr>
                <w:rFonts w:cs="Arial"/>
                <w:color w:val="767171" w:themeColor="background2" w:themeShade="80"/>
                <w:szCs w:val="24"/>
              </w:rPr>
            </w:pPr>
          </w:p>
          <w:p w14:paraId="3DADA19C" w14:textId="77777777" w:rsidR="00FB1622" w:rsidRPr="00804129" w:rsidRDefault="00FB1622" w:rsidP="00FB1622">
            <w:pPr>
              <w:rPr>
                <w:rFonts w:eastAsia="Arial" w:cs="Arial"/>
                <w:color w:val="767171" w:themeColor="background2" w:themeShade="80"/>
                <w:szCs w:val="24"/>
              </w:rPr>
            </w:pPr>
            <w:r w:rsidRPr="00045773">
              <w:rPr>
                <w:rFonts w:eastAsia="Arial" w:cs="Arial"/>
                <w:color w:val="767171" w:themeColor="background2" w:themeShade="80"/>
                <w:szCs w:val="24"/>
                <w:shd w:val="clear" w:color="auto" w:fill="FFFFFF"/>
                <w:lang w:val="en"/>
              </w:rPr>
              <w:t xml:space="preserve">There are around 90,000 children in care at any one time in the UK (see </w:t>
            </w:r>
            <w:hyperlink r:id="rId157" w:tgtFrame="_blank" w:history="1">
              <w:r w:rsidRPr="00045773">
                <w:rPr>
                  <w:rStyle w:val="Hyperlink"/>
                  <w:rFonts w:eastAsia="Arial" w:cs="Arial"/>
                  <w:color w:val="767171" w:themeColor="background2" w:themeShade="80"/>
                  <w:szCs w:val="24"/>
                  <w:shd w:val="clear" w:color="auto" w:fill="FFFFFF"/>
                  <w:lang w:val="en"/>
                </w:rPr>
                <w:t>statistics</w:t>
              </w:r>
            </w:hyperlink>
            <w:r w:rsidRPr="00045773">
              <w:rPr>
                <w:rFonts w:eastAsia="Arial" w:cs="Arial"/>
                <w:color w:val="767171" w:themeColor="background2" w:themeShade="80"/>
                <w:szCs w:val="24"/>
                <w:shd w:val="clear" w:color="auto" w:fill="FFFFFF"/>
                <w:lang w:val="en"/>
              </w:rPr>
              <w:t>). The majority enter care because of abuse</w:t>
            </w:r>
            <w:r w:rsidR="00D234F8" w:rsidRPr="00804129">
              <w:rPr>
                <w:rFonts w:eastAsia="Arial" w:cs="Arial"/>
                <w:color w:val="767171" w:themeColor="background2" w:themeShade="80"/>
                <w:szCs w:val="24"/>
                <w:shd w:val="clear" w:color="auto" w:fill="FFFFFF"/>
                <w:lang w:val="en"/>
              </w:rPr>
              <w:t xml:space="preserve">, </w:t>
            </w:r>
            <w:r w:rsidRPr="00804129">
              <w:rPr>
                <w:rFonts w:eastAsia="Arial" w:cs="Arial"/>
                <w:color w:val="767171" w:themeColor="background2" w:themeShade="80"/>
                <w:szCs w:val="24"/>
                <w:shd w:val="clear" w:color="auto" w:fill="FFFFFF"/>
                <w:lang w:val="en"/>
              </w:rPr>
              <w:t xml:space="preserve">neglect </w:t>
            </w:r>
            <w:r w:rsidR="00D234F8" w:rsidRPr="00804129">
              <w:rPr>
                <w:rFonts w:eastAsia="Arial" w:cs="Arial"/>
                <w:color w:val="767171" w:themeColor="background2" w:themeShade="80"/>
                <w:szCs w:val="24"/>
                <w:shd w:val="clear" w:color="auto" w:fill="FFFFFF"/>
                <w:lang w:val="en"/>
              </w:rPr>
              <w:t xml:space="preserve">and exploitation </w:t>
            </w:r>
            <w:r w:rsidRPr="00804129">
              <w:rPr>
                <w:rFonts w:eastAsia="Arial" w:cs="Arial"/>
                <w:color w:val="767171" w:themeColor="background2" w:themeShade="80"/>
                <w:szCs w:val="24"/>
                <w:shd w:val="clear" w:color="auto" w:fill="FFFFFF"/>
                <w:lang w:val="en"/>
              </w:rPr>
              <w:t>and 45% have a diagnosable mental health condition (</w:t>
            </w:r>
            <w:hyperlink r:id="rId158" w:tgtFrame="_blank" w:history="1">
              <w:r w:rsidRPr="00804129">
                <w:rPr>
                  <w:rStyle w:val="Hyperlink"/>
                  <w:rFonts w:eastAsia="Arial" w:cs="Arial"/>
                  <w:color w:val="767171" w:themeColor="background2" w:themeShade="80"/>
                  <w:szCs w:val="24"/>
                  <w:shd w:val="clear" w:color="auto" w:fill="FFFFFF"/>
                  <w:lang w:val="en"/>
                </w:rPr>
                <w:t>Meltzer et al, 2003</w:t>
              </w:r>
            </w:hyperlink>
            <w:r w:rsidRPr="00804129">
              <w:rPr>
                <w:rFonts w:eastAsia="Arial" w:cs="Arial"/>
                <w:color w:val="767171" w:themeColor="background2" w:themeShade="80"/>
                <w:szCs w:val="24"/>
                <w:shd w:val="clear" w:color="auto" w:fill="FFFFFF"/>
                <w:lang w:val="en"/>
              </w:rPr>
              <w:t>). For these children care is a vital part of our child protection and family support system.</w:t>
            </w:r>
          </w:p>
          <w:p w14:paraId="491DB2B7" w14:textId="77777777" w:rsidR="00FB1622" w:rsidRPr="00804129" w:rsidRDefault="00FB1622" w:rsidP="00FB1622">
            <w:pPr>
              <w:rPr>
                <w:rFonts w:eastAsia="Arial" w:cs="Arial"/>
                <w:color w:val="767171" w:themeColor="background2" w:themeShade="80"/>
                <w:szCs w:val="24"/>
              </w:rPr>
            </w:pPr>
            <w:r w:rsidRPr="00804129">
              <w:rPr>
                <w:rFonts w:eastAsia="Arial" w:cs="Arial"/>
                <w:color w:val="767171" w:themeColor="background2" w:themeShade="80"/>
                <w:szCs w:val="24"/>
                <w:shd w:val="clear" w:color="auto" w:fill="FFFFFF"/>
                <w:lang w:val="en"/>
              </w:rPr>
              <w:t>Thanks to dedicated carers and other professionals there have been significant improvements to the care system in recent years and the government has made improving care a priority. But care still fails some of our most vulnerable children, with too many going on to have poor experiences in care or after they leave.</w:t>
            </w:r>
          </w:p>
          <w:p w14:paraId="135DF68B" w14:textId="77777777" w:rsidR="00FB1622" w:rsidRPr="00804129" w:rsidRDefault="00FB1622" w:rsidP="00FB1622">
            <w:pPr>
              <w:rPr>
                <w:rFonts w:eastAsia="Arial" w:cs="Arial"/>
                <w:color w:val="333333"/>
                <w:szCs w:val="24"/>
                <w:shd w:val="clear" w:color="auto" w:fill="FFFFFF"/>
                <w:lang w:val="en"/>
              </w:rPr>
            </w:pPr>
          </w:p>
          <w:p w14:paraId="16C7E0BB" w14:textId="77777777" w:rsidR="00FB1622" w:rsidRPr="00045773" w:rsidRDefault="00FB1622" w:rsidP="00FB1622">
            <w:pPr>
              <w:rPr>
                <w:rFonts w:eastAsia="Arial" w:cs="Arial"/>
                <w:color w:val="767171" w:themeColor="background2" w:themeShade="80"/>
                <w:szCs w:val="24"/>
                <w:shd w:val="clear" w:color="auto" w:fill="FFFFFF"/>
                <w:lang w:val="en"/>
              </w:rPr>
            </w:pPr>
            <w:r w:rsidRPr="00804129">
              <w:rPr>
                <w:rFonts w:eastAsia="Arial" w:cs="Arial"/>
                <w:color w:val="767171" w:themeColor="background2" w:themeShade="80"/>
                <w:szCs w:val="24"/>
                <w:shd w:val="clear" w:color="auto" w:fill="FFFFFF"/>
                <w:lang w:val="en"/>
              </w:rPr>
              <w:t>Generally, children in care continue to have poorer outcomes than the wider population – particularly in relation to educational achievement, homelessness, and mental health. It is difficult to determine the extent to which these outcomes were caused by the child’s experiences prior to coming into care, rather than their experiences once in care. However, we do know that further support is needed to help these children and young people overcome the effects of the abuse</w:t>
            </w:r>
            <w:r w:rsidR="00D234F8" w:rsidRPr="00804129">
              <w:rPr>
                <w:rFonts w:eastAsia="Arial" w:cs="Arial"/>
                <w:color w:val="767171" w:themeColor="background2" w:themeShade="80"/>
                <w:szCs w:val="24"/>
                <w:shd w:val="clear" w:color="auto" w:fill="FFFFFF"/>
                <w:lang w:val="en"/>
              </w:rPr>
              <w:t xml:space="preserve">, </w:t>
            </w:r>
            <w:r w:rsidRPr="00804129">
              <w:rPr>
                <w:rFonts w:eastAsia="Arial" w:cs="Arial"/>
                <w:color w:val="767171" w:themeColor="background2" w:themeShade="80"/>
                <w:szCs w:val="24"/>
                <w:shd w:val="clear" w:color="auto" w:fill="FFFFFF"/>
                <w:lang w:val="en"/>
              </w:rPr>
              <w:t xml:space="preserve">neglect </w:t>
            </w:r>
            <w:r w:rsidR="00D234F8" w:rsidRPr="00804129">
              <w:rPr>
                <w:rFonts w:eastAsia="Arial" w:cs="Arial"/>
                <w:color w:val="767171" w:themeColor="background2" w:themeShade="80"/>
                <w:szCs w:val="24"/>
                <w:shd w:val="clear" w:color="auto" w:fill="FFFFFF"/>
                <w:lang w:val="en"/>
              </w:rPr>
              <w:t xml:space="preserve">and exploitation </w:t>
            </w:r>
            <w:r w:rsidRPr="00804129">
              <w:rPr>
                <w:rFonts w:eastAsia="Arial" w:cs="Arial"/>
                <w:color w:val="767171" w:themeColor="background2" w:themeShade="80"/>
                <w:szCs w:val="24"/>
                <w:shd w:val="clear" w:color="auto" w:fill="FFFFFF"/>
                <w:lang w:val="en"/>
              </w:rPr>
              <w:t>they have suffered.</w:t>
            </w:r>
          </w:p>
          <w:p w14:paraId="0D051C2F" w14:textId="77777777" w:rsidR="00FB1622" w:rsidRPr="00045773" w:rsidRDefault="00FB1622" w:rsidP="00FB1622">
            <w:pPr>
              <w:rPr>
                <w:rFonts w:cs="Arial"/>
                <w:color w:val="767171" w:themeColor="background2" w:themeShade="80"/>
                <w:szCs w:val="24"/>
                <w:shd w:val="clear" w:color="auto" w:fill="FFFFFF"/>
                <w:lang w:val="en"/>
              </w:rPr>
            </w:pPr>
          </w:p>
          <w:p w14:paraId="1816FE09" w14:textId="77777777" w:rsidR="00FB1622" w:rsidRPr="00045773" w:rsidRDefault="00FB1622" w:rsidP="00FB1622">
            <w:pPr>
              <w:rPr>
                <w:rFonts w:eastAsia="Arial" w:cs="Arial"/>
                <w:color w:val="767171" w:themeColor="background2" w:themeShade="80"/>
                <w:szCs w:val="24"/>
              </w:rPr>
            </w:pPr>
            <w:r w:rsidRPr="00045773">
              <w:rPr>
                <w:rFonts w:eastAsia="Arial" w:cs="Arial"/>
                <w:color w:val="767171" w:themeColor="background2" w:themeShade="80"/>
                <w:szCs w:val="24"/>
                <w:shd w:val="clear" w:color="auto" w:fill="FFFFFF"/>
                <w:lang w:val="en"/>
              </w:rPr>
              <w:t>It is wrong to assume all children in care are kept safe. A minority are at continued risk of abuse or neglect, including from their carers, other young people and those in the wider community who target them.</w:t>
            </w:r>
          </w:p>
          <w:p w14:paraId="451C5345" w14:textId="77777777" w:rsidR="00FB1622" w:rsidRPr="00045773" w:rsidRDefault="00FB1622" w:rsidP="00FB1622">
            <w:pPr>
              <w:rPr>
                <w:rFonts w:eastAsia="Arial" w:cs="Arial"/>
                <w:color w:val="767171" w:themeColor="background2" w:themeShade="80"/>
                <w:szCs w:val="24"/>
                <w:shd w:val="clear" w:color="auto" w:fill="FFFFFF"/>
                <w:lang w:val="en"/>
              </w:rPr>
            </w:pPr>
          </w:p>
          <w:p w14:paraId="6AB35A27" w14:textId="77777777" w:rsidR="00FB1622" w:rsidRPr="00045773" w:rsidRDefault="00FB1622" w:rsidP="00FB1622">
            <w:pPr>
              <w:rPr>
                <w:rFonts w:eastAsia="Arial" w:cs="Arial"/>
                <w:color w:val="767171" w:themeColor="background2" w:themeShade="80"/>
                <w:szCs w:val="24"/>
              </w:rPr>
            </w:pPr>
            <w:r w:rsidRPr="00045773">
              <w:rPr>
                <w:rFonts w:eastAsia="Arial" w:cs="Arial"/>
                <w:color w:val="767171" w:themeColor="background2" w:themeShade="80"/>
                <w:szCs w:val="24"/>
                <w:shd w:val="clear" w:color="auto" w:fill="FFFFFF"/>
                <w:lang w:val="en"/>
              </w:rPr>
              <w:t xml:space="preserve">Children in care who call ChildLine tell us that they continue to feel vulnerable and isolated, leaving them at risk of harm. For some, care does too little to compensate for the harm they have already suffered and for others the care experience compounds that harm (see </w:t>
            </w:r>
            <w:hyperlink r:id="rId159" w:tgtFrame="_blank" w:history="1">
              <w:r w:rsidRPr="00045773">
                <w:rPr>
                  <w:rStyle w:val="Hyperlink"/>
                  <w:rFonts w:eastAsia="Arial" w:cs="Arial"/>
                  <w:color w:val="767171" w:themeColor="background2" w:themeShade="80"/>
                  <w:szCs w:val="24"/>
                  <w:shd w:val="clear" w:color="auto" w:fill="FFFFFF"/>
                  <w:lang w:val="en"/>
                </w:rPr>
                <w:t>Looked after children talking to ChildLine</w:t>
              </w:r>
            </w:hyperlink>
            <w:r w:rsidRPr="00045773">
              <w:rPr>
                <w:rFonts w:eastAsia="Arial" w:cs="Arial"/>
                <w:color w:val="767171" w:themeColor="background2" w:themeShade="80"/>
                <w:szCs w:val="24"/>
                <w:shd w:val="clear" w:color="auto" w:fill="FFFFFF"/>
                <w:lang w:val="en"/>
              </w:rPr>
              <w:t>, 2011).</w:t>
            </w:r>
          </w:p>
          <w:p w14:paraId="7D966D12" w14:textId="77777777" w:rsidR="00FB1622" w:rsidRPr="00045773" w:rsidRDefault="00FB1622" w:rsidP="00FB1622">
            <w:pPr>
              <w:rPr>
                <w:rFonts w:eastAsia="Arial" w:cs="Arial"/>
                <w:color w:val="767171" w:themeColor="background2" w:themeShade="80"/>
                <w:szCs w:val="24"/>
                <w:shd w:val="clear" w:color="auto" w:fill="FFFFFF"/>
                <w:lang w:val="en"/>
              </w:rPr>
            </w:pPr>
          </w:p>
          <w:p w14:paraId="0EE342C1" w14:textId="77777777" w:rsidR="00FB1622" w:rsidRPr="00FB1622" w:rsidRDefault="00FB1622" w:rsidP="00045773">
            <w:pPr>
              <w:rPr>
                <w:rFonts w:eastAsia="Arial" w:cs="Arial"/>
                <w:szCs w:val="24"/>
              </w:rPr>
            </w:pPr>
            <w:r w:rsidRPr="00045773">
              <w:rPr>
                <w:rFonts w:eastAsia="Arial" w:cs="Arial"/>
                <w:color w:val="767171" w:themeColor="background2" w:themeShade="80"/>
                <w:szCs w:val="24"/>
                <w:shd w:val="clear" w:color="auto" w:fill="FFFFFF"/>
                <w:lang w:val="en"/>
              </w:rPr>
              <w:t>Better support is needed to help these young people overcome the effects of the abuse</w:t>
            </w:r>
            <w:r w:rsidR="00C65160">
              <w:rPr>
                <w:rFonts w:eastAsia="Arial" w:cs="Arial"/>
                <w:color w:val="767171" w:themeColor="background2" w:themeShade="80"/>
                <w:szCs w:val="24"/>
                <w:shd w:val="clear" w:color="auto" w:fill="FFFFFF"/>
                <w:lang w:val="en"/>
              </w:rPr>
              <w:t xml:space="preserve">, </w:t>
            </w:r>
            <w:r w:rsidRPr="00804129">
              <w:rPr>
                <w:rFonts w:eastAsia="Arial" w:cs="Arial"/>
                <w:color w:val="767171" w:themeColor="background2" w:themeShade="80"/>
                <w:szCs w:val="24"/>
                <w:shd w:val="clear" w:color="auto" w:fill="FFFFFF"/>
                <w:lang w:val="en"/>
              </w:rPr>
              <w:t xml:space="preserve">neglect </w:t>
            </w:r>
            <w:r w:rsidR="00C65160" w:rsidRPr="00804129">
              <w:rPr>
                <w:rFonts w:eastAsia="Arial" w:cs="Arial"/>
                <w:color w:val="767171" w:themeColor="background2" w:themeShade="80"/>
                <w:szCs w:val="24"/>
                <w:shd w:val="clear" w:color="auto" w:fill="FFFFFF"/>
                <w:lang w:val="en"/>
              </w:rPr>
              <w:t xml:space="preserve">and exploitation </w:t>
            </w:r>
            <w:r w:rsidRPr="00804129">
              <w:rPr>
                <w:rFonts w:eastAsia="Arial" w:cs="Arial"/>
                <w:color w:val="767171" w:themeColor="background2" w:themeShade="80"/>
                <w:szCs w:val="24"/>
                <w:shd w:val="clear" w:color="auto" w:fill="FFFFFF"/>
                <w:lang w:val="en"/>
              </w:rPr>
              <w:t>they</w:t>
            </w:r>
            <w:r w:rsidRPr="00045773">
              <w:rPr>
                <w:rFonts w:eastAsia="Arial" w:cs="Arial"/>
                <w:color w:val="767171" w:themeColor="background2" w:themeShade="80"/>
                <w:szCs w:val="24"/>
                <w:shd w:val="clear" w:color="auto" w:fill="FFFFFF"/>
                <w:lang w:val="en"/>
              </w:rPr>
              <w:t xml:space="preserve"> have suffered and to enable them to realise their potential. Care must provide effective therapeutic support for children and young people and protect them from current and future harm.</w:t>
            </w:r>
          </w:p>
        </w:tc>
      </w:tr>
      <w:tr w:rsidR="00127593" w:rsidRPr="00B76682" w14:paraId="4977AC1A" w14:textId="77777777" w:rsidTr="005D22F4">
        <w:tc>
          <w:tcPr>
            <w:tcW w:w="1560" w:type="dxa"/>
            <w:shd w:val="clear" w:color="auto" w:fill="FFD966" w:themeFill="accent4" w:themeFillTint="99"/>
          </w:tcPr>
          <w:p w14:paraId="5CF9880B" w14:textId="77777777" w:rsidR="00127593" w:rsidRDefault="00127593" w:rsidP="00EA193E">
            <w:pPr>
              <w:jc w:val="both"/>
              <w:rPr>
                <w:rFonts w:ascii="Segoe UI" w:hAnsi="Segoe UI" w:cs="Segoe UI"/>
                <w:color w:val="1D1D1D"/>
                <w:sz w:val="27"/>
                <w:szCs w:val="27"/>
                <w:shd w:val="clear" w:color="auto" w:fill="FFFFFF"/>
              </w:rPr>
            </w:pPr>
            <w:r>
              <w:rPr>
                <w:rFonts w:ascii="Segoe UI" w:hAnsi="Segoe UI" w:cs="Segoe UI"/>
                <w:noProof/>
                <w:color w:val="1D1D1D"/>
                <w:sz w:val="27"/>
                <w:szCs w:val="27"/>
                <w:shd w:val="clear" w:color="auto" w:fill="FFFFFF"/>
                <w:lang w:eastAsia="en-GB"/>
              </w:rPr>
              <w:lastRenderedPageBreak/>
              <w:drawing>
                <wp:anchor distT="0" distB="0" distL="114300" distR="114300" simplePos="0" relativeHeight="251658271" behindDoc="0" locked="0" layoutInCell="1" allowOverlap="1" wp14:anchorId="6C0ECA6A" wp14:editId="0E7826BE">
                  <wp:simplePos x="0" y="0"/>
                  <wp:positionH relativeFrom="column">
                    <wp:posOffset>-1905</wp:posOffset>
                  </wp:positionH>
                  <wp:positionV relativeFrom="paragraph">
                    <wp:posOffset>231775</wp:posOffset>
                  </wp:positionV>
                  <wp:extent cx="802005" cy="802005"/>
                  <wp:effectExtent l="0" t="0" r="0" b="0"/>
                  <wp:wrapSquare wrapText="bothSides"/>
                  <wp:docPr id="649337093" name="Graphic 649337093" descr="Gro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2879" name="Graphic 96982879" descr="Group outline"/>
                          <pic:cNvPicPr/>
                        </pic:nvPicPr>
                        <pic:blipFill>
                          <a:blip r:embed="rId16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1"/>
                              </a:ext>
                            </a:extLst>
                          </a:blip>
                          <a:stretch>
                            <a:fillRect/>
                          </a:stretch>
                        </pic:blipFill>
                        <pic:spPr>
                          <a:xfrm>
                            <a:off x="0" y="0"/>
                            <a:ext cx="802005" cy="802005"/>
                          </a:xfrm>
                          <a:prstGeom prst="rect">
                            <a:avLst/>
                          </a:prstGeom>
                        </pic:spPr>
                      </pic:pic>
                    </a:graphicData>
                  </a:graphic>
                  <wp14:sizeRelH relativeFrom="margin">
                    <wp14:pctWidth>0</wp14:pctWidth>
                  </wp14:sizeRelH>
                  <wp14:sizeRelV relativeFrom="margin">
                    <wp14:pctHeight>0</wp14:pctHeight>
                  </wp14:sizeRelV>
                </wp:anchor>
              </w:drawing>
            </w:r>
          </w:p>
        </w:tc>
        <w:tc>
          <w:tcPr>
            <w:tcW w:w="12907" w:type="dxa"/>
            <w:shd w:val="clear" w:color="auto" w:fill="FFFFFF" w:themeFill="background1"/>
          </w:tcPr>
          <w:p w14:paraId="6BE4F7DE" w14:textId="77777777" w:rsidR="00127593" w:rsidRPr="00045773" w:rsidRDefault="00127593" w:rsidP="00982C3E">
            <w:pPr>
              <w:rPr>
                <w:color w:val="767171" w:themeColor="background2" w:themeShade="80"/>
              </w:rPr>
            </w:pPr>
            <w:r w:rsidRPr="00045773">
              <w:rPr>
                <w:color w:val="767171" w:themeColor="background2" w:themeShade="80"/>
              </w:rPr>
              <w:t>Child’s Voice:</w:t>
            </w:r>
          </w:p>
          <w:p w14:paraId="4A05F2BD" w14:textId="77777777" w:rsidR="00127593" w:rsidRPr="00045773" w:rsidRDefault="00127593" w:rsidP="00982C3E">
            <w:pPr>
              <w:rPr>
                <w:color w:val="767171" w:themeColor="background2" w:themeShade="80"/>
              </w:rPr>
            </w:pPr>
          </w:p>
          <w:p w14:paraId="613E167F" w14:textId="77777777" w:rsidR="00127593" w:rsidRPr="00045773" w:rsidRDefault="00127593" w:rsidP="00982C3E">
            <w:pPr>
              <w:rPr>
                <w:color w:val="767171" w:themeColor="background2" w:themeShade="80"/>
              </w:rPr>
            </w:pPr>
            <w:r w:rsidRPr="00045773">
              <w:rPr>
                <w:color w:val="767171" w:themeColor="background2" w:themeShade="80"/>
              </w:rPr>
              <w:t xml:space="preserve">‘I lost both my parents at the age of 13 and found myself in foster care. The local authority had, and still have, a shortage of people willing to </w:t>
            </w:r>
            <w:r w:rsidR="009E7FDA" w:rsidRPr="00045773">
              <w:rPr>
                <w:color w:val="767171" w:themeColor="background2" w:themeShade="80"/>
              </w:rPr>
              <w:t>foster,</w:t>
            </w:r>
            <w:r w:rsidRPr="00045773">
              <w:rPr>
                <w:color w:val="767171" w:themeColor="background2" w:themeShade="80"/>
              </w:rPr>
              <w:t xml:space="preserve"> and I found myself moving away from the city where I grew up. This meant I lost my community, my </w:t>
            </w:r>
            <w:r w:rsidR="000F2C53" w:rsidRPr="00045773">
              <w:rPr>
                <w:color w:val="767171" w:themeColor="background2" w:themeShade="80"/>
              </w:rPr>
              <w:t>school</w:t>
            </w:r>
            <w:r w:rsidRPr="00045773">
              <w:rPr>
                <w:color w:val="767171" w:themeColor="background2" w:themeShade="80"/>
              </w:rPr>
              <w:t xml:space="preserve"> and also the friends I had known since nursery. Education was a particularly difficult issue as I enrolled in a </w:t>
            </w:r>
            <w:r w:rsidR="000F2C53" w:rsidRPr="00045773">
              <w:rPr>
                <w:color w:val="767171" w:themeColor="background2" w:themeShade="80"/>
              </w:rPr>
              <w:t>school</w:t>
            </w:r>
            <w:r w:rsidRPr="00045773">
              <w:rPr>
                <w:color w:val="767171" w:themeColor="background2" w:themeShade="80"/>
              </w:rPr>
              <w:t xml:space="preserve"> where everyone already knew one another. This combined with my inclination to withdraw emotionally on account of my early experiences meant that it was difficult to make new friends.’</w:t>
            </w:r>
          </w:p>
          <w:p w14:paraId="25F1FE2C" w14:textId="77777777" w:rsidR="00127593" w:rsidRPr="00045773" w:rsidRDefault="00127593" w:rsidP="00982C3E">
            <w:pPr>
              <w:rPr>
                <w:color w:val="767171" w:themeColor="background2" w:themeShade="80"/>
              </w:rPr>
            </w:pPr>
          </w:p>
          <w:p w14:paraId="4FB0B760" w14:textId="77777777" w:rsidR="00127593" w:rsidRPr="00982C3E" w:rsidRDefault="00127593" w:rsidP="00982C3E">
            <w:pPr>
              <w:rPr>
                <w:rFonts w:cstheme="minorHAnsi"/>
                <w:color w:val="1D1D1D"/>
                <w:sz w:val="20"/>
                <w:szCs w:val="20"/>
                <w:shd w:val="clear" w:color="auto" w:fill="FFFFFF"/>
              </w:rPr>
            </w:pPr>
            <w:r w:rsidRPr="00045773">
              <w:rPr>
                <w:color w:val="767171" w:themeColor="background2" w:themeShade="80"/>
              </w:rPr>
              <w:t xml:space="preserve">This quote is taken from an article by The Guardian Newspaper (Feb. 2016) entitled ‘Our lives in foster care: what is feel like to be given a new family’. You can read the article in full here: </w:t>
            </w:r>
            <w:hyperlink r:id="rId161" w:history="1">
              <w:r w:rsidRPr="00045773">
                <w:rPr>
                  <w:rStyle w:val="Hyperlink"/>
                  <w:color w:val="767171" w:themeColor="background2" w:themeShade="80"/>
                </w:rPr>
                <w:t>Our lives in foster care: what it feels like to be given a new family | Sarah Marsh | The Guardian</w:t>
              </w:r>
            </w:hyperlink>
          </w:p>
        </w:tc>
      </w:tr>
    </w:tbl>
    <w:p w14:paraId="0F122D33" w14:textId="77777777" w:rsidR="003C589C" w:rsidRDefault="003C589C" w:rsidP="00FB1622">
      <w:pPr>
        <w:spacing w:after="0" w:line="240" w:lineRule="auto"/>
        <w:rPr>
          <w:rFonts w:cs="Arial"/>
          <w:szCs w:val="24"/>
        </w:rPr>
      </w:pPr>
    </w:p>
    <w:p w14:paraId="475CC981" w14:textId="77777777" w:rsidR="003C589C" w:rsidRDefault="003C589C" w:rsidP="00FB1622">
      <w:pPr>
        <w:spacing w:after="0" w:line="240" w:lineRule="auto"/>
        <w:rPr>
          <w:rFonts w:cs="Arial"/>
          <w:szCs w:val="24"/>
        </w:rPr>
      </w:pPr>
    </w:p>
    <w:p w14:paraId="4DAB3ABF" w14:textId="77777777" w:rsidR="3C269121" w:rsidRDefault="3C269121" w:rsidP="3C269121">
      <w:pPr>
        <w:spacing w:after="0" w:line="240" w:lineRule="auto"/>
        <w:rPr>
          <w:rFonts w:cs="Arial"/>
        </w:rPr>
      </w:pPr>
    </w:p>
    <w:p w14:paraId="3CF985E8" w14:textId="77777777" w:rsidR="005D22F4" w:rsidRDefault="005D22F4" w:rsidP="3C269121">
      <w:pPr>
        <w:spacing w:after="0" w:line="240" w:lineRule="auto"/>
        <w:rPr>
          <w:rFonts w:cs="Arial"/>
        </w:rPr>
      </w:pPr>
    </w:p>
    <w:p w14:paraId="4B92EAED" w14:textId="77777777" w:rsidR="005D22F4" w:rsidRDefault="005D22F4" w:rsidP="3C269121">
      <w:pPr>
        <w:spacing w:after="0" w:line="240" w:lineRule="auto"/>
        <w:rPr>
          <w:rFonts w:cs="Arial"/>
        </w:rPr>
      </w:pPr>
    </w:p>
    <w:p w14:paraId="5E4B512D" w14:textId="77777777" w:rsidR="005D22F4" w:rsidRDefault="005D22F4" w:rsidP="3C269121">
      <w:pPr>
        <w:spacing w:after="0" w:line="240" w:lineRule="auto"/>
        <w:rPr>
          <w:rFonts w:cs="Arial"/>
        </w:rPr>
      </w:pPr>
    </w:p>
    <w:p w14:paraId="0A760557" w14:textId="77777777" w:rsidR="005D22F4" w:rsidRDefault="005D22F4" w:rsidP="3C269121">
      <w:pPr>
        <w:spacing w:after="0" w:line="240" w:lineRule="auto"/>
        <w:rPr>
          <w:rFonts w:cs="Arial"/>
        </w:rPr>
      </w:pPr>
    </w:p>
    <w:p w14:paraId="6CB793D9" w14:textId="77777777" w:rsidR="005D22F4" w:rsidRDefault="005D22F4" w:rsidP="3C269121">
      <w:pPr>
        <w:spacing w:after="0" w:line="240" w:lineRule="auto"/>
        <w:rPr>
          <w:rFonts w:cs="Arial"/>
        </w:rPr>
      </w:pPr>
    </w:p>
    <w:p w14:paraId="59AFE357" w14:textId="77777777" w:rsidR="005D22F4" w:rsidRDefault="005D22F4" w:rsidP="3C269121">
      <w:pPr>
        <w:spacing w:after="0" w:line="240" w:lineRule="auto"/>
        <w:rPr>
          <w:rFonts w:cs="Arial"/>
        </w:rPr>
      </w:pPr>
    </w:p>
    <w:p w14:paraId="4BB17605" w14:textId="77777777" w:rsidR="00804129" w:rsidRDefault="00804129" w:rsidP="3C269121">
      <w:pPr>
        <w:spacing w:after="0" w:line="240" w:lineRule="auto"/>
        <w:rPr>
          <w:rFonts w:cs="Arial"/>
        </w:rPr>
      </w:pPr>
    </w:p>
    <w:p w14:paraId="7209697E" w14:textId="77777777" w:rsidR="00804129" w:rsidRDefault="00804129" w:rsidP="3C269121">
      <w:pPr>
        <w:spacing w:after="0" w:line="240" w:lineRule="auto"/>
        <w:rPr>
          <w:rFonts w:cs="Arial"/>
        </w:rPr>
      </w:pPr>
    </w:p>
    <w:p w14:paraId="6E20F225" w14:textId="77777777" w:rsidR="00804129" w:rsidRDefault="00804129" w:rsidP="3C269121">
      <w:pPr>
        <w:spacing w:after="0" w:line="240" w:lineRule="auto"/>
        <w:rPr>
          <w:rFonts w:cs="Arial"/>
        </w:rPr>
      </w:pPr>
    </w:p>
    <w:p w14:paraId="00F65A86" w14:textId="77777777" w:rsidR="00804129" w:rsidRDefault="00804129" w:rsidP="3C269121">
      <w:pPr>
        <w:spacing w:after="0" w:line="240" w:lineRule="auto"/>
        <w:rPr>
          <w:rFonts w:cs="Arial"/>
        </w:rPr>
      </w:pPr>
    </w:p>
    <w:p w14:paraId="05FB7B82" w14:textId="77777777" w:rsidR="00804129" w:rsidRDefault="00804129" w:rsidP="3C269121">
      <w:pPr>
        <w:spacing w:after="0" w:line="240" w:lineRule="auto"/>
        <w:rPr>
          <w:rFonts w:cs="Arial"/>
        </w:rPr>
      </w:pPr>
    </w:p>
    <w:p w14:paraId="1BBDDFE1" w14:textId="77777777" w:rsidR="00804129" w:rsidRDefault="00804129" w:rsidP="3C269121">
      <w:pPr>
        <w:spacing w:after="0" w:line="240" w:lineRule="auto"/>
        <w:rPr>
          <w:rFonts w:cs="Arial"/>
        </w:rPr>
      </w:pPr>
    </w:p>
    <w:p w14:paraId="5E427BCF" w14:textId="77777777" w:rsidR="00804129" w:rsidRDefault="00804129" w:rsidP="3C269121">
      <w:pPr>
        <w:spacing w:after="0" w:line="240" w:lineRule="auto"/>
        <w:rPr>
          <w:rFonts w:cs="Arial"/>
        </w:rPr>
      </w:pPr>
    </w:p>
    <w:p w14:paraId="3794902D" w14:textId="77777777" w:rsidR="00804129" w:rsidRDefault="00804129" w:rsidP="3C269121">
      <w:pPr>
        <w:spacing w:after="0" w:line="240" w:lineRule="auto"/>
        <w:rPr>
          <w:rFonts w:cs="Arial"/>
        </w:rPr>
      </w:pPr>
    </w:p>
    <w:p w14:paraId="596BD395" w14:textId="77777777" w:rsidR="00804129" w:rsidRDefault="00804129" w:rsidP="3C269121">
      <w:pPr>
        <w:spacing w:after="0" w:line="240" w:lineRule="auto"/>
        <w:rPr>
          <w:rFonts w:cs="Arial"/>
        </w:rPr>
      </w:pPr>
    </w:p>
    <w:p w14:paraId="18A0CEAD" w14:textId="77777777" w:rsidR="00804129" w:rsidRDefault="00804129">
      <w:pPr>
        <w:rPr>
          <w:rFonts w:cs="Arial"/>
        </w:rPr>
      </w:pPr>
      <w:r>
        <w:rPr>
          <w:rFonts w:cs="Arial"/>
        </w:rPr>
        <w:br w:type="page"/>
      </w:r>
    </w:p>
    <w:p w14:paraId="6C258AA0" w14:textId="77777777" w:rsidR="00804129" w:rsidRDefault="00804129" w:rsidP="3C269121">
      <w:pPr>
        <w:spacing w:after="0" w:line="240" w:lineRule="auto"/>
        <w:rPr>
          <w:rFonts w:cs="Arial"/>
        </w:rPr>
      </w:pPr>
    </w:p>
    <w:p w14:paraId="77441CC6" w14:textId="77777777" w:rsidR="005D22F4" w:rsidRDefault="005D22F4" w:rsidP="3C269121">
      <w:pPr>
        <w:spacing w:after="0" w:line="240" w:lineRule="auto"/>
        <w:rPr>
          <w:rFonts w:cs="Arial"/>
        </w:rPr>
      </w:pPr>
    </w:p>
    <w:p w14:paraId="0B10D37D" w14:textId="77777777" w:rsidR="003C589C" w:rsidRPr="00045773" w:rsidRDefault="003C589C" w:rsidP="003C589C">
      <w:pPr>
        <w:pStyle w:val="Heading1"/>
        <w:numPr>
          <w:ilvl w:val="0"/>
          <w:numId w:val="0"/>
        </w:numPr>
        <w:rPr>
          <w:rFonts w:asciiTheme="minorHAnsi" w:hAnsiTheme="minorHAnsi" w:cstheme="minorHAnsi"/>
          <w:b/>
          <w:bCs/>
          <w:sz w:val="28"/>
          <w:szCs w:val="28"/>
        </w:rPr>
      </w:pPr>
      <w:r w:rsidRPr="00045773">
        <w:rPr>
          <w:rFonts w:asciiTheme="minorHAnsi" w:hAnsiTheme="minorHAnsi" w:cstheme="minorHAnsi"/>
          <w:b/>
          <w:bCs/>
          <w:sz w:val="28"/>
          <w:szCs w:val="28"/>
        </w:rPr>
        <w:t>APPENDIX F: Process Map</w:t>
      </w:r>
    </w:p>
    <w:p w14:paraId="1F8E2A1E" w14:textId="77777777" w:rsidR="00FB1622" w:rsidRPr="008E7C2A" w:rsidRDefault="003C589C" w:rsidP="00FB1622">
      <w:pPr>
        <w:spacing w:after="0" w:line="240" w:lineRule="auto"/>
        <w:rPr>
          <w:rFonts w:cs="Arial"/>
          <w:szCs w:val="24"/>
        </w:rPr>
      </w:pPr>
      <w:r w:rsidRPr="008E7C2A">
        <w:rPr>
          <w:rFonts w:cs="Arial"/>
          <w:noProof/>
          <w:szCs w:val="24"/>
          <w:lang w:eastAsia="en-GB"/>
        </w:rPr>
        <w:drawing>
          <wp:anchor distT="0" distB="0" distL="114300" distR="114300" simplePos="0" relativeHeight="251658273" behindDoc="0" locked="0" layoutInCell="1" allowOverlap="1" wp14:anchorId="3272FF98" wp14:editId="00C44962">
            <wp:simplePos x="0" y="0"/>
            <wp:positionH relativeFrom="margin">
              <wp:posOffset>0</wp:posOffset>
            </wp:positionH>
            <wp:positionV relativeFrom="paragraph">
              <wp:posOffset>-635</wp:posOffset>
            </wp:positionV>
            <wp:extent cx="7276465" cy="4017010"/>
            <wp:effectExtent l="0" t="0" r="635" b="2540"/>
            <wp:wrapNone/>
            <wp:docPr id="15" name="Picture 15" descr="A computer screen shot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mputer screen shot of a flowchart&#10;&#10;Description automatically generated"/>
                    <pic:cNvPicPr>
                      <a:picLocks noChangeAspect="1" noChangeArrowheads="1"/>
                    </pic:cNvPicPr>
                  </pic:nvPicPr>
                  <pic:blipFill>
                    <a:blip r:embed="rId162">
                      <a:extLst>
                        <a:ext uri="{28A0092B-C50C-407E-A947-70E740481C1C}">
                          <a14:useLocalDpi xmlns:a14="http://schemas.microsoft.com/office/drawing/2010/main" val="0"/>
                        </a:ext>
                      </a:extLst>
                    </a:blip>
                    <a:srcRect l="8716" t="13977" r="9297" b="5414"/>
                    <a:stretch>
                      <a:fillRect/>
                    </a:stretch>
                  </pic:blipFill>
                  <pic:spPr bwMode="auto">
                    <a:xfrm>
                      <a:off x="0" y="0"/>
                      <a:ext cx="7276465" cy="401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622" w:rsidRPr="008E7C2A">
        <w:rPr>
          <w:rFonts w:cs="Arial"/>
          <w:szCs w:val="24"/>
        </w:rPr>
        <w:br w:type="page"/>
      </w:r>
    </w:p>
    <w:p w14:paraId="2BF29438" w14:textId="77777777" w:rsidR="00075226" w:rsidRPr="00045773" w:rsidRDefault="00075226" w:rsidP="00075226">
      <w:pPr>
        <w:pStyle w:val="Heading1"/>
        <w:numPr>
          <w:ilvl w:val="0"/>
          <w:numId w:val="0"/>
        </w:numPr>
        <w:rPr>
          <w:rFonts w:asciiTheme="minorHAnsi" w:hAnsiTheme="minorHAnsi" w:cstheme="minorHAnsi"/>
          <w:b/>
          <w:bCs/>
          <w:sz w:val="28"/>
          <w:szCs w:val="28"/>
        </w:rPr>
      </w:pPr>
      <w:bookmarkStart w:id="42" w:name="_Toc112760504"/>
      <w:r w:rsidRPr="00045773">
        <w:rPr>
          <w:rFonts w:asciiTheme="minorHAnsi" w:hAnsiTheme="minorHAnsi" w:cstheme="minorHAnsi"/>
          <w:b/>
          <w:bCs/>
          <w:sz w:val="28"/>
          <w:szCs w:val="28"/>
        </w:rPr>
        <w:lastRenderedPageBreak/>
        <w:t>APPENDIX G</w:t>
      </w:r>
      <w:bookmarkStart w:id="43" w:name="_Toc485644955"/>
      <w:r w:rsidRPr="00045773">
        <w:rPr>
          <w:rFonts w:asciiTheme="minorHAnsi" w:hAnsiTheme="minorHAnsi" w:cstheme="minorHAnsi"/>
          <w:b/>
          <w:bCs/>
          <w:sz w:val="28"/>
          <w:szCs w:val="28"/>
        </w:rPr>
        <w:t>: Safeguarding Guidance</w:t>
      </w:r>
      <w:bookmarkEnd w:id="42"/>
      <w:bookmarkEnd w:id="43"/>
    </w:p>
    <w:p w14:paraId="142D0196" w14:textId="77777777" w:rsidR="00075226" w:rsidRDefault="00075226" w:rsidP="00075226">
      <w:pPr>
        <w:spacing w:after="0" w:line="240" w:lineRule="auto"/>
        <w:rPr>
          <w:rStyle w:val="Heading1Char"/>
          <w:rFonts w:eastAsia="Arial" w:cs="Arial"/>
          <w:sz w:val="24"/>
          <w:szCs w:val="24"/>
        </w:rPr>
      </w:pPr>
      <w:bookmarkStart w:id="44" w:name="_Toc112760505"/>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609"/>
        <w:gridCol w:w="353"/>
        <w:gridCol w:w="1276"/>
        <w:gridCol w:w="10639"/>
      </w:tblGrid>
      <w:tr w:rsidR="00AB014A" w:rsidRPr="008E7C2A" w14:paraId="01A5A7A8" w14:textId="77777777" w:rsidTr="00FD73AC">
        <w:tc>
          <w:tcPr>
            <w:tcW w:w="13877" w:type="dxa"/>
            <w:gridSpan w:val="4"/>
            <w:shd w:val="clear" w:color="auto" w:fill="FFD966" w:themeFill="accent4" w:themeFillTint="99"/>
          </w:tcPr>
          <w:p w14:paraId="1DA297C8" w14:textId="77777777" w:rsidR="00AB014A" w:rsidRPr="00AB014A" w:rsidRDefault="004D109E" w:rsidP="00804129">
            <w:pPr>
              <w:rPr>
                <w:rFonts w:eastAsia="Arial" w:cs="Arial"/>
                <w:szCs w:val="24"/>
              </w:rPr>
            </w:pPr>
            <w:r w:rsidRPr="00045773">
              <w:rPr>
                <w:rFonts w:eastAsia="Arial" w:cs="Arial"/>
                <w:b/>
                <w:bCs/>
                <w:color w:val="767171" w:themeColor="background2" w:themeShade="80"/>
                <w:sz w:val="24"/>
                <w:szCs w:val="24"/>
              </w:rPr>
              <w:t xml:space="preserve">Prevent </w:t>
            </w:r>
          </w:p>
        </w:tc>
      </w:tr>
      <w:tr w:rsidR="00DD1359" w:rsidRPr="008E7C2A" w14:paraId="1365BE27" w14:textId="77777777" w:rsidTr="00C9664D">
        <w:tc>
          <w:tcPr>
            <w:tcW w:w="1609" w:type="dxa"/>
            <w:vMerge w:val="restart"/>
            <w:shd w:val="clear" w:color="auto" w:fill="FFD966" w:themeFill="accent4" w:themeFillTint="99"/>
          </w:tcPr>
          <w:p w14:paraId="4B1D7CE5" w14:textId="77777777" w:rsidR="00282FAC" w:rsidRPr="00FD73AC" w:rsidRDefault="00282FAC" w:rsidP="00EA193E">
            <w:pPr>
              <w:rPr>
                <w:rStyle w:val="SubtitleChar"/>
              </w:rPr>
            </w:pPr>
            <w:r w:rsidRPr="00FD73AC">
              <w:rPr>
                <w:rStyle w:val="SubtitleChar"/>
              </w:rPr>
              <w:t>Prevent Radicalisation</w:t>
            </w:r>
          </w:p>
          <w:p w14:paraId="454D451E" w14:textId="77777777" w:rsidR="00282FAC" w:rsidRDefault="00282FAC" w:rsidP="00EA193E">
            <w:pPr>
              <w:rPr>
                <w:rStyle w:val="SubtitleChar"/>
              </w:rPr>
            </w:pPr>
            <w:r w:rsidRPr="00FD73AC">
              <w:rPr>
                <w:rStyle w:val="SubtitleChar"/>
              </w:rPr>
              <w:t>(definitions):</w:t>
            </w:r>
          </w:p>
        </w:tc>
        <w:tc>
          <w:tcPr>
            <w:tcW w:w="1629" w:type="dxa"/>
            <w:gridSpan w:val="2"/>
            <w:shd w:val="clear" w:color="auto" w:fill="AEAAAA" w:themeFill="background2" w:themeFillShade="BF"/>
          </w:tcPr>
          <w:p w14:paraId="406172BB" w14:textId="77777777" w:rsidR="00282FAC" w:rsidRPr="00045773" w:rsidRDefault="00282FAC" w:rsidP="00282FAC">
            <w:pPr>
              <w:rPr>
                <w:rFonts w:eastAsia="Arial" w:cs="Arial"/>
                <w:sz w:val="24"/>
                <w:szCs w:val="24"/>
              </w:rPr>
            </w:pPr>
            <w:r w:rsidRPr="00045773">
              <w:rPr>
                <w:rFonts w:eastAsia="Arial"/>
                <w:b/>
                <w:color w:val="FFD966" w:themeColor="accent4" w:themeTint="99"/>
                <w:sz w:val="24"/>
                <w:szCs w:val="24"/>
              </w:rPr>
              <w:t>Radicalisation</w:t>
            </w:r>
          </w:p>
        </w:tc>
        <w:tc>
          <w:tcPr>
            <w:tcW w:w="10639" w:type="dxa"/>
          </w:tcPr>
          <w:p w14:paraId="757B39CF" w14:textId="77777777" w:rsidR="00282FAC" w:rsidRPr="00FD73AC" w:rsidRDefault="00282FAC" w:rsidP="00282FAC">
            <w:pPr>
              <w:rPr>
                <w:rFonts w:eastAsia="Arial" w:cs="Arial"/>
              </w:rPr>
            </w:pPr>
            <w:r w:rsidRPr="006D0072">
              <w:rPr>
                <w:rFonts w:eastAsia="Arial"/>
                <w:color w:val="767171" w:themeColor="background2" w:themeShade="80"/>
              </w:rPr>
              <w:t>refers to the process by which a person comes to support terrorism and extremist ideologies associated with terrorist groups</w:t>
            </w:r>
            <w:r w:rsidR="3C269121" w:rsidRPr="006D0072">
              <w:rPr>
                <w:rFonts w:eastAsia="Arial"/>
                <w:color w:val="767171" w:themeColor="background2" w:themeShade="80"/>
              </w:rPr>
              <w:t>.</w:t>
            </w:r>
          </w:p>
        </w:tc>
      </w:tr>
      <w:tr w:rsidR="00DD1359" w:rsidRPr="008E7C2A" w14:paraId="65723668" w14:textId="77777777" w:rsidTr="00C9664D">
        <w:tc>
          <w:tcPr>
            <w:tcW w:w="1609" w:type="dxa"/>
            <w:vMerge/>
          </w:tcPr>
          <w:p w14:paraId="413C8CB3" w14:textId="77777777" w:rsidR="00282FAC" w:rsidRDefault="00282FAC" w:rsidP="00EA193E">
            <w:pPr>
              <w:rPr>
                <w:rStyle w:val="SubtitleChar"/>
              </w:rPr>
            </w:pPr>
          </w:p>
        </w:tc>
        <w:tc>
          <w:tcPr>
            <w:tcW w:w="1629" w:type="dxa"/>
            <w:gridSpan w:val="2"/>
            <w:shd w:val="clear" w:color="auto" w:fill="AEAAAA" w:themeFill="background2" w:themeFillShade="BF"/>
          </w:tcPr>
          <w:p w14:paraId="4AEE8126" w14:textId="77777777" w:rsidR="00282FAC" w:rsidRPr="00045773" w:rsidRDefault="00282FAC" w:rsidP="00282FAC">
            <w:pPr>
              <w:rPr>
                <w:rFonts w:eastAsia="Arial"/>
                <w:b/>
                <w:bCs/>
                <w:color w:val="0D0D0D" w:themeColor="text1" w:themeTint="F2"/>
                <w:sz w:val="24"/>
                <w:szCs w:val="24"/>
              </w:rPr>
            </w:pPr>
            <w:r w:rsidRPr="00045773">
              <w:rPr>
                <w:rFonts w:eastAsia="Arial"/>
                <w:b/>
                <w:color w:val="FFD966" w:themeColor="accent4" w:themeTint="99"/>
                <w:sz w:val="24"/>
                <w:szCs w:val="24"/>
              </w:rPr>
              <w:t>Extremism</w:t>
            </w:r>
          </w:p>
        </w:tc>
        <w:tc>
          <w:tcPr>
            <w:tcW w:w="10639" w:type="dxa"/>
          </w:tcPr>
          <w:p w14:paraId="3ADD6BA4" w14:textId="77777777" w:rsidR="005B61A7" w:rsidRPr="00804129" w:rsidRDefault="00045773" w:rsidP="00282FAC">
            <w:pPr>
              <w:rPr>
                <w:rFonts w:eastAsia="Arial"/>
                <w:color w:val="767171" w:themeColor="background2" w:themeShade="80"/>
              </w:rPr>
            </w:pPr>
            <w:r w:rsidRPr="00804129">
              <w:rPr>
                <w:rFonts w:eastAsia="Arial"/>
                <w:color w:val="767171" w:themeColor="background2" w:themeShade="80"/>
              </w:rPr>
              <w:t xml:space="preserve">Please note. The definition of Extremism changed in </w:t>
            </w:r>
            <w:r w:rsidR="005B61A7" w:rsidRPr="00804129">
              <w:rPr>
                <w:rFonts w:eastAsia="Arial"/>
                <w:color w:val="767171" w:themeColor="background2" w:themeShade="80"/>
              </w:rPr>
              <w:t xml:space="preserve">March 2024 </w:t>
            </w:r>
            <w:r w:rsidR="006D0072" w:rsidRPr="00804129">
              <w:rPr>
                <w:rFonts w:eastAsia="Arial"/>
                <w:color w:val="767171" w:themeColor="background2" w:themeShade="80"/>
              </w:rPr>
              <w:t>(</w:t>
            </w:r>
            <w:hyperlink w:history="1">
              <w:r w:rsidR="006D0072" w:rsidRPr="00804129">
                <w:rPr>
                  <w:rStyle w:val="Hyperlink"/>
                  <w:rFonts w:eastAsia="Arial"/>
                  <w:color w:val="767171" w:themeColor="background2" w:themeShade="80"/>
                </w:rPr>
                <w:t>New definition of extremism (2024) - GOV.UK (www.gov.uk)</w:t>
              </w:r>
            </w:hyperlink>
            <w:r w:rsidR="006D0072" w:rsidRPr="00804129">
              <w:rPr>
                <w:rFonts w:eastAsia="Arial"/>
                <w:color w:val="767171" w:themeColor="background2" w:themeShade="80"/>
              </w:rPr>
              <w:t xml:space="preserve"> ) </w:t>
            </w:r>
            <w:r w:rsidR="005B61A7" w:rsidRPr="00804129">
              <w:rPr>
                <w:rFonts w:eastAsia="Arial"/>
                <w:color w:val="767171" w:themeColor="background2" w:themeShade="80"/>
              </w:rPr>
              <w:t>to the following:</w:t>
            </w:r>
          </w:p>
          <w:p w14:paraId="5B774E70" w14:textId="77777777" w:rsidR="005B61A7" w:rsidRPr="00804129" w:rsidRDefault="005B61A7" w:rsidP="00282FAC">
            <w:pPr>
              <w:rPr>
                <w:rFonts w:eastAsia="Arial"/>
                <w:color w:val="767171" w:themeColor="background2" w:themeShade="80"/>
              </w:rPr>
            </w:pPr>
          </w:p>
          <w:p w14:paraId="0B09130E" w14:textId="77777777" w:rsidR="005B61A7" w:rsidRPr="00804129" w:rsidRDefault="005B61A7" w:rsidP="005B61A7">
            <w:pPr>
              <w:rPr>
                <w:rFonts w:eastAsia="Arial"/>
                <w:color w:val="767171" w:themeColor="background2" w:themeShade="80"/>
              </w:rPr>
            </w:pPr>
            <w:r w:rsidRPr="00804129">
              <w:rPr>
                <w:rFonts w:eastAsia="Arial"/>
                <w:color w:val="767171" w:themeColor="background2" w:themeShade="80"/>
              </w:rPr>
              <w:t>‘The promotion or advancement of an ideology</w:t>
            </w:r>
            <w:r w:rsidRPr="00804129">
              <w:rPr>
                <w:rFonts w:eastAsia="Arial"/>
                <w:color w:val="767171" w:themeColor="background2" w:themeShade="80"/>
                <w:vertAlign w:val="superscript"/>
              </w:rPr>
              <w:t xml:space="preserve"> </w:t>
            </w:r>
            <w:r w:rsidRPr="00804129">
              <w:rPr>
                <w:rFonts w:eastAsia="Arial"/>
                <w:color w:val="767171" w:themeColor="background2" w:themeShade="80"/>
              </w:rPr>
              <w:t>based on violence, hatred or intolerance, that aims to:</w:t>
            </w:r>
          </w:p>
          <w:p w14:paraId="762CB6EE" w14:textId="77777777" w:rsidR="005B61A7" w:rsidRPr="00804129" w:rsidRDefault="005B61A7" w:rsidP="00297102">
            <w:pPr>
              <w:numPr>
                <w:ilvl w:val="0"/>
                <w:numId w:val="75"/>
              </w:numPr>
              <w:rPr>
                <w:rFonts w:eastAsia="Arial"/>
                <w:color w:val="767171" w:themeColor="background2" w:themeShade="80"/>
              </w:rPr>
            </w:pPr>
            <w:r w:rsidRPr="00804129">
              <w:rPr>
                <w:rFonts w:eastAsia="Arial"/>
                <w:color w:val="767171" w:themeColor="background2" w:themeShade="80"/>
              </w:rPr>
              <w:t>negate or destroy the fundamental rights and freedoms</w:t>
            </w:r>
            <w:r w:rsidRPr="00804129">
              <w:rPr>
                <w:rFonts w:eastAsia="Arial"/>
                <w:color w:val="767171" w:themeColor="background2" w:themeShade="80"/>
                <w:vertAlign w:val="superscript"/>
              </w:rPr>
              <w:t xml:space="preserve"> </w:t>
            </w:r>
            <w:r w:rsidRPr="00804129">
              <w:rPr>
                <w:rFonts w:eastAsia="Arial"/>
                <w:color w:val="767171" w:themeColor="background2" w:themeShade="80"/>
              </w:rPr>
              <w:t>of others; or</w:t>
            </w:r>
          </w:p>
          <w:p w14:paraId="2C72C72B" w14:textId="77777777" w:rsidR="005B61A7" w:rsidRPr="00804129" w:rsidRDefault="005B61A7" w:rsidP="00297102">
            <w:pPr>
              <w:numPr>
                <w:ilvl w:val="0"/>
                <w:numId w:val="75"/>
              </w:numPr>
              <w:rPr>
                <w:rFonts w:eastAsia="Arial"/>
                <w:color w:val="767171" w:themeColor="background2" w:themeShade="80"/>
              </w:rPr>
            </w:pPr>
            <w:r w:rsidRPr="00804129">
              <w:rPr>
                <w:rFonts w:eastAsia="Arial"/>
                <w:color w:val="767171" w:themeColor="background2" w:themeShade="80"/>
              </w:rPr>
              <w:t>undermine, overturn or replace the UK’s system of liberal parliamentary democracy</w:t>
            </w:r>
            <w:r w:rsidRPr="00804129">
              <w:rPr>
                <w:rFonts w:eastAsia="Arial"/>
                <w:color w:val="767171" w:themeColor="background2" w:themeShade="80"/>
                <w:vertAlign w:val="superscript"/>
              </w:rPr>
              <w:t xml:space="preserve"> </w:t>
            </w:r>
            <w:r w:rsidRPr="00804129">
              <w:rPr>
                <w:rFonts w:eastAsia="Arial"/>
                <w:color w:val="767171" w:themeColor="background2" w:themeShade="80"/>
              </w:rPr>
              <w:t>and democratic rights; or</w:t>
            </w:r>
          </w:p>
          <w:p w14:paraId="4A4F7617" w14:textId="77777777" w:rsidR="005B61A7" w:rsidRPr="006D0072" w:rsidRDefault="005B61A7" w:rsidP="00297102">
            <w:pPr>
              <w:numPr>
                <w:ilvl w:val="0"/>
                <w:numId w:val="75"/>
              </w:numPr>
              <w:rPr>
                <w:rFonts w:eastAsia="Arial"/>
                <w:color w:val="0D0D0D" w:themeColor="text1" w:themeTint="F2"/>
              </w:rPr>
            </w:pPr>
            <w:r w:rsidRPr="00804129">
              <w:rPr>
                <w:rFonts w:eastAsia="Arial"/>
                <w:color w:val="767171" w:themeColor="background2" w:themeShade="80"/>
              </w:rPr>
              <w:t>intentionally create a permissive environment for others to achieve the results in (1) or (2).</w:t>
            </w:r>
          </w:p>
        </w:tc>
      </w:tr>
      <w:tr w:rsidR="00DD1359" w:rsidRPr="008E7C2A" w14:paraId="519AA649" w14:textId="77777777" w:rsidTr="00C9664D">
        <w:tc>
          <w:tcPr>
            <w:tcW w:w="1609" w:type="dxa"/>
            <w:vMerge/>
          </w:tcPr>
          <w:p w14:paraId="699E1CC1" w14:textId="77777777" w:rsidR="00282FAC" w:rsidRDefault="00282FAC" w:rsidP="00EA193E">
            <w:pPr>
              <w:rPr>
                <w:rStyle w:val="SubtitleChar"/>
              </w:rPr>
            </w:pPr>
          </w:p>
        </w:tc>
        <w:tc>
          <w:tcPr>
            <w:tcW w:w="1629" w:type="dxa"/>
            <w:gridSpan w:val="2"/>
            <w:shd w:val="clear" w:color="auto" w:fill="AEAAAA" w:themeFill="background2" w:themeFillShade="BF"/>
          </w:tcPr>
          <w:p w14:paraId="71C2044F" w14:textId="77777777" w:rsidR="00282FAC" w:rsidRPr="00045773" w:rsidRDefault="00282FAC" w:rsidP="00282FAC">
            <w:pPr>
              <w:rPr>
                <w:rFonts w:eastAsia="Arial"/>
                <w:b/>
                <w:bCs/>
                <w:color w:val="0D0D0D" w:themeColor="text1" w:themeTint="F2"/>
                <w:sz w:val="24"/>
                <w:szCs w:val="24"/>
              </w:rPr>
            </w:pPr>
            <w:r w:rsidRPr="00045773">
              <w:rPr>
                <w:rFonts w:eastAsia="Arial"/>
                <w:b/>
                <w:color w:val="FFD966" w:themeColor="accent4" w:themeTint="99"/>
                <w:sz w:val="24"/>
                <w:szCs w:val="24"/>
              </w:rPr>
              <w:t>Terrorism</w:t>
            </w:r>
          </w:p>
        </w:tc>
        <w:tc>
          <w:tcPr>
            <w:tcW w:w="10639" w:type="dxa"/>
          </w:tcPr>
          <w:p w14:paraId="3B2C2FA1" w14:textId="77777777" w:rsidR="00282FAC" w:rsidRPr="006D0072" w:rsidRDefault="006D0072" w:rsidP="006D0072">
            <w:pPr>
              <w:pStyle w:val="4Bulletedcopyblue"/>
              <w:numPr>
                <w:ilvl w:val="0"/>
                <w:numId w:val="0"/>
              </w:numPr>
              <w:rPr>
                <w:rFonts w:asciiTheme="minorHAnsi" w:eastAsia="Arial" w:hAnsiTheme="minorHAnsi" w:cstheme="minorHAnsi"/>
                <w:b/>
                <w:bCs/>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Refers to</w:t>
            </w:r>
            <w:r w:rsidR="00282FAC" w:rsidRPr="006D0072">
              <w:rPr>
                <w:rFonts w:asciiTheme="minorHAnsi" w:eastAsia="Arial" w:hAnsiTheme="minorHAnsi" w:cstheme="minorHAnsi"/>
                <w:color w:val="767171" w:themeColor="background2" w:themeShade="80"/>
                <w:sz w:val="22"/>
                <w:szCs w:val="22"/>
              </w:rPr>
              <w:t xml:space="preserve"> an action that: </w:t>
            </w:r>
          </w:p>
          <w:p w14:paraId="292C00BE" w14:textId="77777777" w:rsidR="00282FAC" w:rsidRPr="006D0072" w:rsidRDefault="00282FAC" w:rsidP="00297102">
            <w:pPr>
              <w:pStyle w:val="4Bulletedcopyblue"/>
              <w:numPr>
                <w:ilvl w:val="1"/>
                <w:numId w:val="54"/>
              </w:numPr>
              <w:rPr>
                <w:rFonts w:asciiTheme="minorHAnsi" w:eastAsia="Arial" w:hAnsiTheme="minorHAnsi" w:cstheme="minorHAnsi"/>
                <w:b/>
                <w:bCs/>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Endangers or causes serious violence to a person/people.</w:t>
            </w:r>
          </w:p>
          <w:p w14:paraId="182536EB" w14:textId="77777777" w:rsidR="00282FAC" w:rsidRPr="006D0072" w:rsidRDefault="00282FAC" w:rsidP="00297102">
            <w:pPr>
              <w:pStyle w:val="4Bulletedcopyblue"/>
              <w:numPr>
                <w:ilvl w:val="1"/>
                <w:numId w:val="54"/>
              </w:numPr>
              <w:rPr>
                <w:rFonts w:asciiTheme="minorHAnsi" w:eastAsia="Arial" w:hAnsiTheme="minorHAnsi" w:cstheme="minorHAnsi"/>
                <w:b/>
                <w:bCs/>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Causes serious damage to property; or</w:t>
            </w:r>
          </w:p>
          <w:p w14:paraId="66B88A32" w14:textId="77777777" w:rsidR="00282FAC" w:rsidRPr="006D0072" w:rsidRDefault="00282FAC" w:rsidP="00297102">
            <w:pPr>
              <w:pStyle w:val="4Bulletedcopyblue"/>
              <w:numPr>
                <w:ilvl w:val="1"/>
                <w:numId w:val="54"/>
              </w:numPr>
              <w:rPr>
                <w:rFonts w:asciiTheme="minorHAnsi" w:eastAsia="Arial" w:hAnsiTheme="minorHAnsi" w:cstheme="minorHAnsi"/>
                <w:b/>
                <w:bCs/>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 xml:space="preserve">Seriously interferes or disrupts an electronic </w:t>
            </w:r>
            <w:r w:rsidR="009E7FDA" w:rsidRPr="006D0072">
              <w:rPr>
                <w:rFonts w:asciiTheme="minorHAnsi" w:eastAsia="Arial" w:hAnsiTheme="minorHAnsi" w:cstheme="minorHAnsi"/>
                <w:color w:val="767171" w:themeColor="background2" w:themeShade="80"/>
                <w:sz w:val="22"/>
                <w:szCs w:val="22"/>
              </w:rPr>
              <w:t>system.</w:t>
            </w:r>
          </w:p>
          <w:p w14:paraId="509A7C2D" w14:textId="77777777" w:rsidR="00282FAC" w:rsidRPr="006D0072" w:rsidRDefault="00282FAC" w:rsidP="00282FAC">
            <w:pPr>
              <w:rPr>
                <w:rFonts w:eastAsia="Arial" w:cstheme="minorHAnsi"/>
                <w:b/>
                <w:bCs/>
                <w:color w:val="0D0D0D" w:themeColor="text1" w:themeTint="F2"/>
              </w:rPr>
            </w:pPr>
            <w:r w:rsidRPr="006D0072">
              <w:rPr>
                <w:rFonts w:eastAsia="Arial" w:cstheme="minorHAnsi"/>
                <w:color w:val="767171" w:themeColor="background2" w:themeShade="80"/>
              </w:rPr>
              <w:t>The use or threat of terrorism must be designed to influence the government or to intimidate the public and is made for the purpose of advancing a political, religious or ideological cause.</w:t>
            </w:r>
          </w:p>
        </w:tc>
      </w:tr>
      <w:tr w:rsidR="00D3163D" w:rsidRPr="008E7C2A" w14:paraId="4C891542" w14:textId="77777777" w:rsidTr="00C9664D">
        <w:tc>
          <w:tcPr>
            <w:tcW w:w="1609" w:type="dxa"/>
            <w:shd w:val="clear" w:color="auto" w:fill="FFD966" w:themeFill="accent4" w:themeFillTint="99"/>
          </w:tcPr>
          <w:p w14:paraId="34EA137D" w14:textId="77777777" w:rsidR="00D3163D" w:rsidRPr="00FD73AC" w:rsidRDefault="000F2C53" w:rsidP="00D3163D">
            <w:pPr>
              <w:rPr>
                <w:rStyle w:val="SubtitleChar"/>
                <w:b w:val="0"/>
                <w:bCs w:val="0"/>
              </w:rPr>
            </w:pPr>
            <w:r w:rsidRPr="006D0072">
              <w:rPr>
                <w:rFonts w:eastAsia="Arial" w:cs="Arial"/>
                <w:b/>
                <w:bCs/>
                <w:color w:val="767171" w:themeColor="background2" w:themeShade="80"/>
                <w:sz w:val="24"/>
                <w:szCs w:val="24"/>
              </w:rPr>
              <w:t>Schools</w:t>
            </w:r>
            <w:r w:rsidR="00D3163D" w:rsidRPr="006D0072">
              <w:rPr>
                <w:rFonts w:eastAsia="Arial" w:cs="Arial"/>
                <w:b/>
                <w:bCs/>
                <w:color w:val="767171" w:themeColor="background2" w:themeShade="80"/>
                <w:sz w:val="24"/>
                <w:szCs w:val="24"/>
              </w:rPr>
              <w:t xml:space="preserve"> have a duty to prevent children from being</w:t>
            </w:r>
            <w:r w:rsidR="00D3163D" w:rsidRPr="00FD73AC">
              <w:rPr>
                <w:rFonts w:eastAsia="Arial" w:cs="Arial"/>
                <w:b/>
                <w:bCs/>
                <w:color w:val="767171" w:themeColor="background2" w:themeShade="80"/>
                <w:sz w:val="28"/>
                <w:szCs w:val="28"/>
              </w:rPr>
              <w:t xml:space="preserve"> </w:t>
            </w:r>
            <w:r w:rsidR="00D3163D" w:rsidRPr="006D0072">
              <w:rPr>
                <w:rFonts w:eastAsia="Arial" w:cs="Arial"/>
                <w:b/>
                <w:bCs/>
                <w:color w:val="767171" w:themeColor="background2" w:themeShade="80"/>
                <w:sz w:val="24"/>
                <w:szCs w:val="24"/>
              </w:rPr>
              <w:t>drawn into terrorism:</w:t>
            </w:r>
          </w:p>
        </w:tc>
        <w:tc>
          <w:tcPr>
            <w:tcW w:w="12268" w:type="dxa"/>
            <w:gridSpan w:val="3"/>
          </w:tcPr>
          <w:p w14:paraId="12FA7B81" w14:textId="77777777" w:rsidR="00D3163D" w:rsidRPr="006D0072" w:rsidRDefault="00D3163D" w:rsidP="00297102">
            <w:pPr>
              <w:pStyle w:val="ListParagraph"/>
              <w:numPr>
                <w:ilvl w:val="0"/>
                <w:numId w:val="54"/>
              </w:numPr>
              <w:rPr>
                <w:rFonts w:eastAsia="Arial" w:cs="Arial"/>
                <w:color w:val="767171" w:themeColor="background2" w:themeShade="80"/>
                <w:szCs w:val="24"/>
              </w:rPr>
            </w:pPr>
            <w:r w:rsidRPr="006D0072">
              <w:rPr>
                <w:rFonts w:eastAsia="Arial" w:cs="Arial"/>
                <w:color w:val="767171" w:themeColor="background2" w:themeShade="80"/>
                <w:szCs w:val="24"/>
              </w:rPr>
              <w:t>The DSL will undertake Prevent awareness training and make sure that staff have access to appropriate training to equip them to identify children susceptible to radicalisation.</w:t>
            </w:r>
          </w:p>
          <w:p w14:paraId="2E60B637" w14:textId="77777777" w:rsidR="00F47F4E" w:rsidRPr="006D0072" w:rsidRDefault="00D3163D" w:rsidP="00297102">
            <w:pPr>
              <w:pStyle w:val="ListParagraph"/>
              <w:numPr>
                <w:ilvl w:val="0"/>
                <w:numId w:val="54"/>
              </w:numPr>
              <w:rPr>
                <w:rFonts w:eastAsia="Arial" w:cs="Arial"/>
                <w:color w:val="767171" w:themeColor="background2" w:themeShade="80"/>
                <w:szCs w:val="24"/>
              </w:rPr>
            </w:pPr>
            <w:r w:rsidRPr="006D0072">
              <w:rPr>
                <w:rFonts w:eastAsia="Arial" w:cs="Arial"/>
                <w:color w:val="767171" w:themeColor="background2" w:themeShade="80"/>
                <w:szCs w:val="24"/>
              </w:rPr>
              <w:t xml:space="preserve">We will assess the risk of children in our </w:t>
            </w:r>
            <w:r w:rsidR="00D66D60">
              <w:rPr>
                <w:rFonts w:eastAsia="Arial" w:cs="Arial"/>
                <w:color w:val="767171" w:themeColor="background2" w:themeShade="80"/>
                <w:szCs w:val="24"/>
              </w:rPr>
              <w:t>school</w:t>
            </w:r>
            <w:r w:rsidRPr="006D0072">
              <w:rPr>
                <w:rFonts w:eastAsia="Arial" w:cs="Arial"/>
                <w:color w:val="767171" w:themeColor="background2" w:themeShade="80"/>
                <w:szCs w:val="24"/>
              </w:rPr>
              <w:t xml:space="preserve"> being drawn into terrorism. This assessment will be based on an understanding of the potential risk in our local area, in collaboration with our local safeguarding partners and local police force.</w:t>
            </w:r>
          </w:p>
          <w:p w14:paraId="4F3B3837" w14:textId="77777777" w:rsidR="00F47F4E" w:rsidRPr="006D0072" w:rsidRDefault="00D3163D" w:rsidP="00297102">
            <w:pPr>
              <w:pStyle w:val="ListParagraph"/>
              <w:numPr>
                <w:ilvl w:val="0"/>
                <w:numId w:val="54"/>
              </w:numPr>
              <w:rPr>
                <w:rFonts w:eastAsia="Arial" w:cs="Arial"/>
                <w:color w:val="767171" w:themeColor="background2" w:themeShade="80"/>
                <w:szCs w:val="24"/>
              </w:rPr>
            </w:pPr>
            <w:r w:rsidRPr="006D0072">
              <w:rPr>
                <w:rFonts w:eastAsia="Arial" w:cs="Arial"/>
                <w:color w:val="767171" w:themeColor="background2" w:themeShade="80"/>
                <w:szCs w:val="24"/>
              </w:rPr>
              <w:t xml:space="preserve">We will ensure that suitable internet filtering is in place and equip our pupils to stay safe online at </w:t>
            </w:r>
            <w:r w:rsidR="000F2C53" w:rsidRPr="006D0072">
              <w:rPr>
                <w:rFonts w:eastAsia="Arial" w:cs="Arial"/>
                <w:color w:val="767171" w:themeColor="background2" w:themeShade="80"/>
                <w:szCs w:val="24"/>
              </w:rPr>
              <w:t>school</w:t>
            </w:r>
            <w:r w:rsidRPr="006D0072">
              <w:rPr>
                <w:rFonts w:eastAsia="Arial" w:cs="Arial"/>
                <w:color w:val="767171" w:themeColor="background2" w:themeShade="80"/>
                <w:szCs w:val="24"/>
              </w:rPr>
              <w:t xml:space="preserve"> and at home.</w:t>
            </w:r>
          </w:p>
          <w:p w14:paraId="2DE886D3" w14:textId="77777777" w:rsidR="00D3163D" w:rsidRPr="000F2C53" w:rsidRDefault="00D3163D" w:rsidP="00297102">
            <w:pPr>
              <w:pStyle w:val="ListParagraph"/>
              <w:numPr>
                <w:ilvl w:val="0"/>
                <w:numId w:val="54"/>
              </w:numPr>
              <w:rPr>
                <w:rFonts w:eastAsia="Arial" w:cs="Arial"/>
                <w:color w:val="0D0D0D" w:themeColor="text1" w:themeTint="F2"/>
              </w:rPr>
            </w:pPr>
            <w:r w:rsidRPr="006D0072">
              <w:rPr>
                <w:rFonts w:eastAsia="Arial" w:cs="Arial"/>
                <w:color w:val="767171" w:themeColor="background2" w:themeShade="80"/>
              </w:rPr>
              <w:t xml:space="preserve">There is no single way of identifying an individual who is susceptible to radicalisation. Radicalisation can occur quickly or over a long period. Staff will </w:t>
            </w:r>
            <w:r w:rsidR="00F47F4E" w:rsidRPr="006D0072">
              <w:rPr>
                <w:rFonts w:eastAsia="Arial" w:cs="Arial"/>
                <w:color w:val="767171" w:themeColor="background2" w:themeShade="80"/>
              </w:rPr>
              <w:t xml:space="preserve">therefore </w:t>
            </w:r>
            <w:r w:rsidRPr="006D0072">
              <w:rPr>
                <w:rFonts w:eastAsia="Arial" w:cs="Arial"/>
                <w:color w:val="767171" w:themeColor="background2" w:themeShade="80"/>
              </w:rPr>
              <w:t xml:space="preserve">be alert to changes in pupils’ behaviour. </w:t>
            </w:r>
          </w:p>
        </w:tc>
      </w:tr>
      <w:tr w:rsidR="00F47F4E" w:rsidRPr="008E7C2A" w14:paraId="042716DA" w14:textId="77777777" w:rsidTr="00C9664D">
        <w:tc>
          <w:tcPr>
            <w:tcW w:w="1609" w:type="dxa"/>
            <w:shd w:val="clear" w:color="auto" w:fill="FFD966" w:themeFill="accent4" w:themeFillTint="99"/>
          </w:tcPr>
          <w:p w14:paraId="42015F31" w14:textId="77777777" w:rsidR="00F47F4E" w:rsidRPr="00FD73AC" w:rsidRDefault="00F47F4E" w:rsidP="00F47F4E">
            <w:pPr>
              <w:rPr>
                <w:rFonts w:eastAsia="Arial" w:cs="Arial"/>
                <w:b/>
                <w:bCs/>
                <w:color w:val="767171" w:themeColor="background2" w:themeShade="80"/>
                <w:sz w:val="28"/>
                <w:szCs w:val="28"/>
              </w:rPr>
            </w:pPr>
            <w:r w:rsidRPr="006D0072">
              <w:rPr>
                <w:rFonts w:eastAsia="Arial" w:cs="Arial"/>
                <w:b/>
                <w:bCs/>
                <w:color w:val="767171" w:themeColor="background2" w:themeShade="80"/>
                <w:sz w:val="24"/>
                <w:szCs w:val="24"/>
              </w:rPr>
              <w:lastRenderedPageBreak/>
              <w:t xml:space="preserve">The government website </w:t>
            </w:r>
            <w:hyperlink r:id="rId163">
              <w:r w:rsidRPr="006D0072">
                <w:rPr>
                  <w:rStyle w:val="Hyperlink"/>
                  <w:rFonts w:eastAsia="Arial" w:cs="Arial"/>
                  <w:b/>
                  <w:bCs/>
                  <w:color w:val="767171" w:themeColor="background2" w:themeShade="80"/>
                  <w:sz w:val="24"/>
                  <w:szCs w:val="24"/>
                </w:rPr>
                <w:t>Educate Against Hate</w:t>
              </w:r>
            </w:hyperlink>
            <w:r w:rsidRPr="006D0072">
              <w:rPr>
                <w:rFonts w:eastAsia="Arial" w:cs="Arial"/>
                <w:b/>
                <w:bCs/>
                <w:color w:val="767171" w:themeColor="background2" w:themeShade="80"/>
                <w:sz w:val="24"/>
                <w:szCs w:val="24"/>
              </w:rPr>
              <w:t xml:space="preserve"> and charity </w:t>
            </w:r>
            <w:hyperlink r:id="rId164">
              <w:r w:rsidRPr="006D0072">
                <w:rPr>
                  <w:rStyle w:val="Hyperlink"/>
                  <w:rFonts w:eastAsia="Arial" w:cs="Arial"/>
                  <w:b/>
                  <w:bCs/>
                  <w:color w:val="767171" w:themeColor="background2" w:themeShade="80"/>
                  <w:sz w:val="24"/>
                  <w:szCs w:val="24"/>
                </w:rPr>
                <w:t>NSPCC</w:t>
              </w:r>
            </w:hyperlink>
            <w:r w:rsidRPr="006D0072">
              <w:rPr>
                <w:rFonts w:eastAsia="Arial" w:cs="Arial"/>
                <w:b/>
                <w:bCs/>
                <w:color w:val="767171" w:themeColor="background2" w:themeShade="80"/>
                <w:sz w:val="24"/>
                <w:szCs w:val="24"/>
              </w:rPr>
              <w:t xml:space="preserve"> say that signs that a pupil is being radicalised can include:</w:t>
            </w:r>
          </w:p>
          <w:p w14:paraId="49ADA8F3" w14:textId="77777777" w:rsidR="00F47F4E" w:rsidRPr="00FD73AC" w:rsidRDefault="00F47F4E" w:rsidP="00D3163D">
            <w:pPr>
              <w:rPr>
                <w:rFonts w:eastAsia="Arial" w:cs="Arial"/>
                <w:b/>
                <w:bCs/>
                <w:color w:val="767171" w:themeColor="background2" w:themeShade="80"/>
                <w:sz w:val="28"/>
                <w:szCs w:val="28"/>
              </w:rPr>
            </w:pPr>
          </w:p>
        </w:tc>
        <w:tc>
          <w:tcPr>
            <w:tcW w:w="12268" w:type="dxa"/>
            <w:gridSpan w:val="3"/>
          </w:tcPr>
          <w:p w14:paraId="26375D6D" w14:textId="77777777" w:rsidR="00A33FCB" w:rsidRDefault="00F47F4E" w:rsidP="00297102">
            <w:pPr>
              <w:pStyle w:val="4Bulletedcopyblue"/>
              <w:numPr>
                <w:ilvl w:val="0"/>
                <w:numId w:val="55"/>
              </w:numPr>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 xml:space="preserve">Refusal to engage with, or becoming abusive to, peers who are different from themselves </w:t>
            </w:r>
          </w:p>
          <w:p w14:paraId="3507EEB2" w14:textId="77777777" w:rsidR="00F47F4E" w:rsidRPr="00EF4340" w:rsidRDefault="00F47F4E" w:rsidP="00297102">
            <w:pPr>
              <w:pStyle w:val="4Bulletedcopyblue"/>
              <w:numPr>
                <w:ilvl w:val="0"/>
                <w:numId w:val="55"/>
              </w:numPr>
              <w:rPr>
                <w:rFonts w:asciiTheme="minorHAnsi" w:eastAsia="Arial" w:hAnsiTheme="minorHAnsi" w:cstheme="minorHAnsi"/>
                <w:color w:val="767171" w:themeColor="background2" w:themeShade="80"/>
                <w:sz w:val="22"/>
                <w:szCs w:val="22"/>
              </w:rPr>
            </w:pPr>
            <w:r w:rsidRPr="00EF4340">
              <w:rPr>
                <w:rFonts w:asciiTheme="minorHAnsi" w:eastAsia="Arial" w:hAnsiTheme="minorHAnsi" w:cstheme="minorHAnsi"/>
                <w:color w:val="767171" w:themeColor="background2" w:themeShade="80"/>
                <w:sz w:val="22"/>
                <w:szCs w:val="22"/>
              </w:rPr>
              <w:t xml:space="preserve">Becoming susceptible to conspiracy theories and feelings of </w:t>
            </w:r>
            <w:r w:rsidRPr="00804129">
              <w:rPr>
                <w:rFonts w:asciiTheme="minorHAnsi" w:eastAsia="Arial" w:hAnsiTheme="minorHAnsi" w:cstheme="minorHAnsi"/>
                <w:color w:val="767171" w:themeColor="background2" w:themeShade="80"/>
                <w:sz w:val="22"/>
                <w:szCs w:val="22"/>
              </w:rPr>
              <w:t xml:space="preserve">persecution </w:t>
            </w:r>
            <w:r w:rsidR="007C249B" w:rsidRPr="00804129">
              <w:rPr>
                <w:rFonts w:asciiTheme="minorHAnsi" w:eastAsia="Arial" w:hAnsiTheme="minorHAnsi" w:cstheme="minorHAnsi"/>
                <w:color w:val="767171" w:themeColor="background2" w:themeShade="80"/>
                <w:sz w:val="22"/>
                <w:szCs w:val="22"/>
              </w:rPr>
              <w:t xml:space="preserve">(including extreme misogyny </w:t>
            </w:r>
            <w:r w:rsidR="003E6344" w:rsidRPr="00804129">
              <w:rPr>
                <w:rFonts w:asciiTheme="minorHAnsi" w:eastAsia="Arial" w:hAnsiTheme="minorHAnsi" w:cstheme="minorHAnsi"/>
                <w:color w:val="767171" w:themeColor="background2" w:themeShade="80"/>
                <w:sz w:val="22"/>
                <w:szCs w:val="22"/>
              </w:rPr>
              <w:t>and ‘Incel’ ideologies)</w:t>
            </w:r>
          </w:p>
          <w:p w14:paraId="0C5D032D" w14:textId="77777777" w:rsidR="00F47F4E" w:rsidRPr="006D0072" w:rsidRDefault="00F47F4E" w:rsidP="00297102">
            <w:pPr>
              <w:pStyle w:val="4Bulletedcopyblue"/>
              <w:numPr>
                <w:ilvl w:val="0"/>
                <w:numId w:val="55"/>
              </w:numPr>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 xml:space="preserve">Changes in friendship groups and appearance </w:t>
            </w:r>
          </w:p>
          <w:p w14:paraId="674F8706" w14:textId="77777777" w:rsidR="00F47F4E" w:rsidRPr="006D0072" w:rsidRDefault="00F47F4E" w:rsidP="00297102">
            <w:pPr>
              <w:pStyle w:val="4Bulletedcopyblue"/>
              <w:numPr>
                <w:ilvl w:val="0"/>
                <w:numId w:val="55"/>
              </w:numPr>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 xml:space="preserve">Rejecting activities, they used to enjoy </w:t>
            </w:r>
          </w:p>
          <w:p w14:paraId="70FBDB6D" w14:textId="77777777" w:rsidR="00F47F4E" w:rsidRPr="006D0072" w:rsidRDefault="00F47F4E" w:rsidP="00297102">
            <w:pPr>
              <w:pStyle w:val="4Bulletedcopyblue"/>
              <w:numPr>
                <w:ilvl w:val="0"/>
                <w:numId w:val="55"/>
              </w:numPr>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 xml:space="preserve">Converting to a new religion </w:t>
            </w:r>
          </w:p>
          <w:p w14:paraId="091DD42B" w14:textId="77777777" w:rsidR="00F47F4E" w:rsidRPr="006D0072" w:rsidRDefault="00F47F4E" w:rsidP="00297102">
            <w:pPr>
              <w:pStyle w:val="4Bulletedcopyblue"/>
              <w:numPr>
                <w:ilvl w:val="0"/>
                <w:numId w:val="55"/>
              </w:numPr>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Isolating themselves from family and friends</w:t>
            </w:r>
          </w:p>
          <w:p w14:paraId="58613AEE" w14:textId="77777777" w:rsidR="00F47F4E" w:rsidRPr="006D0072" w:rsidRDefault="00F47F4E" w:rsidP="00297102">
            <w:pPr>
              <w:pStyle w:val="4Bulletedcopyblue"/>
              <w:numPr>
                <w:ilvl w:val="0"/>
                <w:numId w:val="55"/>
              </w:numPr>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Talking as if from a scripted speech</w:t>
            </w:r>
          </w:p>
          <w:p w14:paraId="251E96FA" w14:textId="77777777" w:rsidR="00F47F4E" w:rsidRPr="006D0072" w:rsidRDefault="00F47F4E" w:rsidP="00297102">
            <w:pPr>
              <w:pStyle w:val="4Bulletedcopyblue"/>
              <w:numPr>
                <w:ilvl w:val="0"/>
                <w:numId w:val="55"/>
              </w:numPr>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An unwillingness or inability to discuss their views</w:t>
            </w:r>
          </w:p>
          <w:p w14:paraId="2192B87C" w14:textId="77777777" w:rsidR="00F47F4E" w:rsidRPr="006D0072" w:rsidRDefault="00F47F4E" w:rsidP="00297102">
            <w:pPr>
              <w:pStyle w:val="4Bulletedcopyblue"/>
              <w:numPr>
                <w:ilvl w:val="0"/>
                <w:numId w:val="55"/>
              </w:numPr>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A sudden disrespectful attitude towards others</w:t>
            </w:r>
          </w:p>
          <w:p w14:paraId="14BC215A" w14:textId="77777777" w:rsidR="00F47F4E" w:rsidRPr="00804129" w:rsidRDefault="00F47F4E" w:rsidP="00297102">
            <w:pPr>
              <w:pStyle w:val="4Bulletedcopyblue"/>
              <w:numPr>
                <w:ilvl w:val="0"/>
                <w:numId w:val="55"/>
              </w:numPr>
              <w:rPr>
                <w:rFonts w:asciiTheme="minorHAnsi" w:eastAsia="Arial" w:hAnsiTheme="minorHAnsi" w:cstheme="minorHAnsi"/>
                <w:color w:val="767171" w:themeColor="background2" w:themeShade="80"/>
                <w:sz w:val="22"/>
                <w:szCs w:val="22"/>
              </w:rPr>
            </w:pPr>
            <w:r w:rsidRPr="00804129">
              <w:rPr>
                <w:rFonts w:asciiTheme="minorHAnsi" w:eastAsia="Arial" w:hAnsiTheme="minorHAnsi" w:cstheme="minorHAnsi"/>
                <w:color w:val="767171" w:themeColor="background2" w:themeShade="80"/>
                <w:sz w:val="22"/>
                <w:szCs w:val="22"/>
              </w:rPr>
              <w:t>Increased levels of anger</w:t>
            </w:r>
            <w:r w:rsidR="00263BA8" w:rsidRPr="00804129">
              <w:rPr>
                <w:rFonts w:asciiTheme="minorHAnsi" w:eastAsia="Arial" w:hAnsiTheme="minorHAnsi" w:cstheme="minorHAnsi"/>
                <w:color w:val="767171" w:themeColor="background2" w:themeShade="80"/>
                <w:sz w:val="22"/>
                <w:szCs w:val="22"/>
              </w:rPr>
              <w:t xml:space="preserve"> (NB. This can include desire to take revenge on others for perceived disrespect including </w:t>
            </w:r>
            <w:r w:rsidR="00102C78" w:rsidRPr="00804129">
              <w:rPr>
                <w:rFonts w:asciiTheme="minorHAnsi" w:eastAsia="Arial" w:hAnsiTheme="minorHAnsi" w:cstheme="minorHAnsi"/>
                <w:color w:val="767171" w:themeColor="background2" w:themeShade="80"/>
                <w:sz w:val="22"/>
                <w:szCs w:val="22"/>
              </w:rPr>
              <w:t>having declined an offer of friendship or an offer of a romantic/sexual relationship)</w:t>
            </w:r>
          </w:p>
          <w:p w14:paraId="105824EF" w14:textId="77777777" w:rsidR="00F47F4E" w:rsidRPr="006D0072" w:rsidRDefault="00F47F4E" w:rsidP="00297102">
            <w:pPr>
              <w:pStyle w:val="4Bulletedcopyblue"/>
              <w:numPr>
                <w:ilvl w:val="0"/>
                <w:numId w:val="55"/>
              </w:numPr>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 xml:space="preserve">Increased secretiveness, especially around internet use </w:t>
            </w:r>
          </w:p>
          <w:p w14:paraId="208D90E2" w14:textId="77777777" w:rsidR="00F47F4E" w:rsidRPr="006D0072" w:rsidRDefault="00F47F4E" w:rsidP="00297102">
            <w:pPr>
              <w:pStyle w:val="4Bulletedcopyblue"/>
              <w:numPr>
                <w:ilvl w:val="0"/>
                <w:numId w:val="55"/>
              </w:numPr>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Expressions of sympathy for extremist ideologies and groups, or justification of their actions</w:t>
            </w:r>
          </w:p>
          <w:p w14:paraId="71FC0072" w14:textId="77777777" w:rsidR="00F47F4E" w:rsidRPr="006D0072" w:rsidRDefault="00F47F4E" w:rsidP="00297102">
            <w:pPr>
              <w:pStyle w:val="4Bulletedcopyblue"/>
              <w:numPr>
                <w:ilvl w:val="0"/>
                <w:numId w:val="55"/>
              </w:numPr>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Accessing extremist material online, including on Facebook or Twitter</w:t>
            </w:r>
          </w:p>
          <w:p w14:paraId="6BAA0727" w14:textId="77777777" w:rsidR="00F47F4E" w:rsidRPr="006D0072" w:rsidRDefault="00F47F4E" w:rsidP="00297102">
            <w:pPr>
              <w:pStyle w:val="4Bulletedcopyblue"/>
              <w:numPr>
                <w:ilvl w:val="0"/>
                <w:numId w:val="55"/>
              </w:numPr>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Possessing extremist literature</w:t>
            </w:r>
          </w:p>
          <w:p w14:paraId="74E1592D" w14:textId="77777777" w:rsidR="00F47F4E" w:rsidRPr="003C77BF" w:rsidRDefault="00F47F4E" w:rsidP="00297102">
            <w:pPr>
              <w:pStyle w:val="4Bulletedcopyblue"/>
              <w:numPr>
                <w:ilvl w:val="0"/>
                <w:numId w:val="55"/>
              </w:numPr>
              <w:rPr>
                <w:rFonts w:asciiTheme="minorHAnsi" w:eastAsia="Arial" w:hAnsiTheme="minorHAnsi" w:cstheme="minorBidi"/>
                <w:color w:val="0D0D0D" w:themeColor="text1" w:themeTint="F2"/>
                <w:sz w:val="22"/>
                <w:szCs w:val="22"/>
              </w:rPr>
            </w:pPr>
            <w:r w:rsidRPr="006D0072">
              <w:rPr>
                <w:rFonts w:asciiTheme="minorHAnsi" w:eastAsia="Arial" w:hAnsiTheme="minorHAnsi" w:cstheme="minorBidi"/>
                <w:color w:val="767171" w:themeColor="background2" w:themeShade="80"/>
                <w:sz w:val="22"/>
                <w:szCs w:val="22"/>
              </w:rPr>
              <w:t xml:space="preserve">Being in contact with extremist recruiters and joining, or seeking to join, extremist organisations </w:t>
            </w:r>
          </w:p>
        </w:tc>
      </w:tr>
      <w:tr w:rsidR="00F47F4E" w:rsidRPr="008E7C2A" w14:paraId="7D73C3E4" w14:textId="77777777" w:rsidTr="00EA193E">
        <w:tc>
          <w:tcPr>
            <w:tcW w:w="13877" w:type="dxa"/>
            <w:gridSpan w:val="4"/>
          </w:tcPr>
          <w:p w14:paraId="6AA45447" w14:textId="77777777" w:rsidR="00F47F4E" w:rsidRPr="006D0072" w:rsidRDefault="00F47F4E" w:rsidP="00F47F4E">
            <w:pPr>
              <w:pStyle w:val="1bodycopy10pt"/>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 xml:space="preserve">Children who are susceptible to radicalisation may have low self-esteem or be victims of bullying or discrimination. It is important to note that these signs can also be part of normal teenage behaviour – staff should have confidence in their instincts and seek advice if something feels wrong. </w:t>
            </w:r>
          </w:p>
          <w:p w14:paraId="3D4212A4" w14:textId="77777777" w:rsidR="00F47F4E" w:rsidRPr="006D0072" w:rsidRDefault="00F47F4E" w:rsidP="00F47F4E">
            <w:pPr>
              <w:pStyle w:val="1bodycopy10pt"/>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 xml:space="preserve">If staff are concerned about a pupil, they will follow our procedures set out in section 7.5 of this policy, including discussing their concerns with the DSL. </w:t>
            </w:r>
          </w:p>
          <w:p w14:paraId="2AD1F82B" w14:textId="77777777" w:rsidR="00F47F4E" w:rsidRPr="00804129" w:rsidRDefault="00F47F4E" w:rsidP="00F47F4E">
            <w:pPr>
              <w:pStyle w:val="1bodycopy10pt"/>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 xml:space="preserve">Staff should </w:t>
            </w:r>
            <w:r w:rsidRPr="00804129">
              <w:rPr>
                <w:rFonts w:asciiTheme="minorHAnsi" w:eastAsia="Arial" w:hAnsiTheme="minorHAnsi" w:cstheme="minorHAnsi"/>
                <w:b/>
                <w:bCs/>
                <w:color w:val="767171" w:themeColor="background2" w:themeShade="80"/>
                <w:sz w:val="22"/>
                <w:szCs w:val="22"/>
              </w:rPr>
              <w:t>always</w:t>
            </w:r>
            <w:r w:rsidRPr="00804129">
              <w:rPr>
                <w:rFonts w:asciiTheme="minorHAnsi" w:eastAsia="Arial" w:hAnsiTheme="minorHAnsi" w:cstheme="minorHAnsi"/>
                <w:color w:val="767171" w:themeColor="background2" w:themeShade="80"/>
                <w:sz w:val="22"/>
                <w:szCs w:val="22"/>
              </w:rPr>
              <w:t xml:space="preserve"> take action if they are worried.</w:t>
            </w:r>
          </w:p>
          <w:p w14:paraId="542A5440" w14:textId="77777777" w:rsidR="00804129" w:rsidRDefault="00F47F4E" w:rsidP="00804129">
            <w:pPr>
              <w:pStyle w:val="1bodycopy10pt"/>
              <w:rPr>
                <w:rFonts w:asciiTheme="minorHAnsi" w:eastAsia="Arial" w:hAnsiTheme="minorHAnsi" w:cstheme="minorBidi"/>
                <w:color w:val="767171" w:themeColor="background2" w:themeShade="80"/>
                <w:sz w:val="22"/>
                <w:szCs w:val="22"/>
              </w:rPr>
            </w:pPr>
            <w:r w:rsidRPr="00804129">
              <w:rPr>
                <w:rFonts w:asciiTheme="minorHAnsi" w:eastAsia="Arial" w:hAnsiTheme="minorHAnsi" w:cstheme="minorBidi"/>
                <w:color w:val="767171" w:themeColor="background2" w:themeShade="80"/>
                <w:sz w:val="22"/>
                <w:szCs w:val="22"/>
              </w:rPr>
              <w:t xml:space="preserve">Further information on the </w:t>
            </w:r>
            <w:r w:rsidR="00D66D60" w:rsidRPr="00804129">
              <w:rPr>
                <w:rFonts w:asciiTheme="minorHAnsi" w:eastAsia="Arial" w:hAnsiTheme="minorHAnsi" w:cstheme="minorBidi"/>
                <w:color w:val="767171" w:themeColor="background2" w:themeShade="80"/>
                <w:sz w:val="22"/>
                <w:szCs w:val="22"/>
              </w:rPr>
              <w:t>school</w:t>
            </w:r>
            <w:r w:rsidRPr="00804129">
              <w:rPr>
                <w:rFonts w:asciiTheme="minorHAnsi" w:eastAsia="Arial" w:hAnsiTheme="minorHAnsi" w:cstheme="minorBidi"/>
                <w:color w:val="767171" w:themeColor="background2" w:themeShade="80"/>
                <w:sz w:val="22"/>
                <w:szCs w:val="22"/>
              </w:rPr>
              <w:t xml:space="preserve">’s measures to prevent radicalisation are set out in </w:t>
            </w:r>
            <w:r w:rsidR="00804129" w:rsidRPr="00804129">
              <w:rPr>
                <w:rFonts w:asciiTheme="minorHAnsi" w:eastAsia="Arial" w:hAnsiTheme="minorHAnsi" w:cstheme="minorBidi"/>
                <w:color w:val="767171" w:themeColor="background2" w:themeShade="80"/>
                <w:sz w:val="22"/>
                <w:szCs w:val="22"/>
              </w:rPr>
              <w:t xml:space="preserve">the Preventing Radicalisation and Extremism Policy </w:t>
            </w:r>
          </w:p>
          <w:p w14:paraId="76EEF1CA" w14:textId="77777777" w:rsidR="00BF0C79" w:rsidRDefault="00421C2F" w:rsidP="00804129">
            <w:pPr>
              <w:pStyle w:val="1bodycopy10pt"/>
              <w:rPr>
                <w:rFonts w:eastAsia="Arial" w:cs="Arial"/>
                <w:color w:val="767171" w:themeColor="background2" w:themeShade="80"/>
                <w:lang w:eastAsia="en-GB"/>
              </w:rPr>
            </w:pPr>
            <w:r w:rsidRPr="006D0072">
              <w:rPr>
                <w:rFonts w:eastAsia="Arial" w:cs="Arial"/>
                <w:color w:val="767171" w:themeColor="background2" w:themeShade="80"/>
                <w:lang w:eastAsia="en-GB"/>
              </w:rPr>
              <w:lastRenderedPageBreak/>
              <w:t xml:space="preserve">In order for academies and childcare providers to fulfil the Prevent duty, it is essential that staff are able to identify children who may be vulnerable to radicalisation and know what to do when they are identified. Protecting children from the risk of radicalisation should be seen as part of a </w:t>
            </w:r>
            <w:r w:rsidR="004E089E" w:rsidRPr="006D0072">
              <w:rPr>
                <w:rFonts w:eastAsia="Arial" w:cs="Arial"/>
                <w:color w:val="767171" w:themeColor="background2" w:themeShade="80"/>
                <w:lang w:eastAsia="en-GB"/>
              </w:rPr>
              <w:t>school</w:t>
            </w:r>
            <w:r w:rsidRPr="006D0072">
              <w:rPr>
                <w:rFonts w:eastAsia="Arial" w:cs="Arial"/>
                <w:color w:val="767171" w:themeColor="background2" w:themeShade="80"/>
                <w:lang w:eastAsia="en-GB"/>
              </w:rPr>
              <w:t>’s and childcare providers’ wider safeguarding duties and is similar in nature to protecting children from other harms (e.g., drugs, gangs, neglect, sexual exploitation) whether these come from within their family or are the product of outside influences.</w:t>
            </w:r>
          </w:p>
          <w:p w14:paraId="47BECAB8" w14:textId="77777777" w:rsidR="00804129" w:rsidRPr="00421C2F" w:rsidRDefault="00804129" w:rsidP="00804129">
            <w:pPr>
              <w:pStyle w:val="1bodycopy10pt"/>
              <w:rPr>
                <w:rFonts w:eastAsia="Arial" w:cs="Arial"/>
                <w:lang w:eastAsia="en-GB"/>
              </w:rPr>
            </w:pPr>
          </w:p>
        </w:tc>
      </w:tr>
      <w:tr w:rsidR="00DD1359" w:rsidRPr="008E7C2A" w14:paraId="1010DAB2" w14:textId="77777777" w:rsidTr="00102C78">
        <w:tc>
          <w:tcPr>
            <w:tcW w:w="1962" w:type="dxa"/>
            <w:gridSpan w:val="2"/>
            <w:shd w:val="clear" w:color="auto" w:fill="FFD966" w:themeFill="accent4" w:themeFillTint="99"/>
          </w:tcPr>
          <w:p w14:paraId="5D2EF3DE" w14:textId="77777777" w:rsidR="00015424" w:rsidRPr="006D0072" w:rsidRDefault="00015424" w:rsidP="00015424">
            <w:pPr>
              <w:rPr>
                <w:rFonts w:eastAsia="Arial" w:cs="Arial"/>
                <w:b/>
                <w:bCs/>
                <w:color w:val="767171" w:themeColor="background2" w:themeShade="80"/>
                <w:sz w:val="24"/>
                <w:szCs w:val="24"/>
              </w:rPr>
            </w:pPr>
            <w:r w:rsidRPr="006D0072">
              <w:rPr>
                <w:rFonts w:eastAsia="Arial" w:cs="Arial"/>
                <w:b/>
                <w:bCs/>
                <w:color w:val="767171" w:themeColor="background2" w:themeShade="80"/>
                <w:sz w:val="24"/>
                <w:szCs w:val="24"/>
              </w:rPr>
              <w:lastRenderedPageBreak/>
              <w:t xml:space="preserve">Physical and Behavioural Observations: </w:t>
            </w:r>
          </w:p>
        </w:tc>
        <w:tc>
          <w:tcPr>
            <w:tcW w:w="11915" w:type="dxa"/>
            <w:gridSpan w:val="2"/>
          </w:tcPr>
          <w:p w14:paraId="6D4E772B" w14:textId="77777777" w:rsidR="00015424" w:rsidRPr="006D0072" w:rsidRDefault="00015424" w:rsidP="00297102">
            <w:pPr>
              <w:pStyle w:val="ListParagraph"/>
              <w:numPr>
                <w:ilvl w:val="0"/>
                <w:numId w:val="58"/>
              </w:numPr>
              <w:rPr>
                <w:rFonts w:eastAsia="Arial" w:cs="Arial"/>
                <w:color w:val="767171" w:themeColor="background2" w:themeShade="80"/>
                <w:szCs w:val="24"/>
              </w:rPr>
            </w:pPr>
            <w:r w:rsidRPr="006D0072">
              <w:rPr>
                <w:rFonts w:eastAsia="Arial" w:cs="Arial"/>
                <w:color w:val="767171" w:themeColor="background2" w:themeShade="80"/>
                <w:szCs w:val="24"/>
              </w:rPr>
              <w:t xml:space="preserve">Concerning things the young person may say </w:t>
            </w:r>
          </w:p>
          <w:p w14:paraId="763E9F8F" w14:textId="77777777" w:rsidR="00015424" w:rsidRPr="006D0072" w:rsidRDefault="00015424" w:rsidP="00297102">
            <w:pPr>
              <w:pStyle w:val="ListParagraph"/>
              <w:numPr>
                <w:ilvl w:val="0"/>
                <w:numId w:val="58"/>
              </w:numPr>
              <w:rPr>
                <w:rFonts w:eastAsia="Arial" w:cs="Arial"/>
                <w:color w:val="767171" w:themeColor="background2" w:themeShade="80"/>
                <w:szCs w:val="24"/>
              </w:rPr>
            </w:pPr>
            <w:r w:rsidRPr="006D0072">
              <w:rPr>
                <w:rFonts w:eastAsia="Arial" w:cs="Arial"/>
                <w:color w:val="767171" w:themeColor="background2" w:themeShade="80"/>
                <w:szCs w:val="24"/>
              </w:rPr>
              <w:t xml:space="preserve">Having strong values and beliefs </w:t>
            </w:r>
          </w:p>
          <w:p w14:paraId="5B7C235D" w14:textId="77777777" w:rsidR="00015424" w:rsidRPr="006D0072" w:rsidRDefault="00015424" w:rsidP="00297102">
            <w:pPr>
              <w:pStyle w:val="ListParagraph"/>
              <w:numPr>
                <w:ilvl w:val="0"/>
                <w:numId w:val="58"/>
              </w:numPr>
              <w:rPr>
                <w:rFonts w:eastAsia="Arial" w:cs="Arial"/>
                <w:color w:val="767171" w:themeColor="background2" w:themeShade="80"/>
                <w:szCs w:val="24"/>
              </w:rPr>
            </w:pPr>
            <w:r w:rsidRPr="006D0072">
              <w:rPr>
                <w:rFonts w:eastAsia="Arial" w:cs="Arial"/>
                <w:color w:val="767171" w:themeColor="background2" w:themeShade="80"/>
                <w:szCs w:val="24"/>
              </w:rPr>
              <w:t xml:space="preserve">Often going beyond the norms of society, but this is subjective as what is the norm in one society or community may not be the room for another </w:t>
            </w:r>
          </w:p>
          <w:p w14:paraId="44658EB6" w14:textId="77777777" w:rsidR="00015424" w:rsidRPr="006D0072" w:rsidRDefault="00015424" w:rsidP="00297102">
            <w:pPr>
              <w:pStyle w:val="ListParagraph"/>
              <w:numPr>
                <w:ilvl w:val="0"/>
                <w:numId w:val="58"/>
              </w:numPr>
              <w:rPr>
                <w:rFonts w:eastAsia="Arial" w:cs="Arial"/>
                <w:color w:val="767171" w:themeColor="background2" w:themeShade="80"/>
                <w:szCs w:val="24"/>
              </w:rPr>
            </w:pPr>
            <w:r w:rsidRPr="006D0072">
              <w:rPr>
                <w:rFonts w:eastAsia="Arial" w:cs="Arial"/>
                <w:color w:val="767171" w:themeColor="background2" w:themeShade="80"/>
                <w:szCs w:val="24"/>
              </w:rPr>
              <w:t>It can be a strong view with no room for manoeuvre</w:t>
            </w:r>
            <w:r w:rsidR="00F21F36" w:rsidRPr="006D0072">
              <w:rPr>
                <w:rFonts w:eastAsia="Arial" w:cs="Arial"/>
                <w:color w:val="767171" w:themeColor="background2" w:themeShade="80"/>
                <w:szCs w:val="24"/>
              </w:rPr>
              <w:t>,</w:t>
            </w:r>
            <w:r w:rsidRPr="006D0072">
              <w:rPr>
                <w:rFonts w:eastAsia="Arial" w:cs="Arial"/>
                <w:color w:val="767171" w:themeColor="background2" w:themeShade="80"/>
                <w:szCs w:val="24"/>
              </w:rPr>
              <w:t xml:space="preserve"> </w:t>
            </w:r>
            <w:r w:rsidR="00F21F36" w:rsidRPr="006D0072">
              <w:rPr>
                <w:rFonts w:eastAsia="Arial" w:cs="Arial"/>
                <w:color w:val="767171" w:themeColor="background2" w:themeShade="80"/>
                <w:szCs w:val="24"/>
              </w:rPr>
              <w:t>f</w:t>
            </w:r>
            <w:r w:rsidRPr="006D0072">
              <w:rPr>
                <w:rFonts w:eastAsia="Arial" w:cs="Arial"/>
                <w:color w:val="767171" w:themeColor="background2" w:themeShade="80"/>
                <w:szCs w:val="24"/>
              </w:rPr>
              <w:t xml:space="preserve">ostering hatred, causing inter-community </w:t>
            </w:r>
            <w:r w:rsidR="000B42BF" w:rsidRPr="006D0072">
              <w:rPr>
                <w:rFonts w:eastAsia="Arial" w:cs="Arial"/>
                <w:color w:val="767171" w:themeColor="background2" w:themeShade="80"/>
                <w:szCs w:val="24"/>
              </w:rPr>
              <w:t>conflict.</w:t>
            </w:r>
            <w:r w:rsidRPr="006D0072">
              <w:rPr>
                <w:rFonts w:eastAsia="Arial" w:cs="Arial"/>
                <w:color w:val="767171" w:themeColor="background2" w:themeShade="80"/>
                <w:szCs w:val="24"/>
              </w:rPr>
              <w:t xml:space="preserve"> </w:t>
            </w:r>
          </w:p>
          <w:p w14:paraId="0720B37D" w14:textId="77777777" w:rsidR="00015424" w:rsidRPr="006D0072" w:rsidRDefault="00015424" w:rsidP="00297102">
            <w:pPr>
              <w:pStyle w:val="ListParagraph"/>
              <w:numPr>
                <w:ilvl w:val="0"/>
                <w:numId w:val="58"/>
              </w:numPr>
              <w:rPr>
                <w:rFonts w:eastAsia="Arial" w:cs="Arial"/>
                <w:color w:val="767171" w:themeColor="background2" w:themeShade="80"/>
                <w:szCs w:val="24"/>
              </w:rPr>
            </w:pPr>
            <w:r w:rsidRPr="006D0072">
              <w:rPr>
                <w:rFonts w:eastAsia="Arial" w:cs="Arial"/>
                <w:color w:val="767171" w:themeColor="background2" w:themeShade="80"/>
                <w:szCs w:val="24"/>
              </w:rPr>
              <w:t xml:space="preserve">Engaging in physical violence against conflicting values </w:t>
            </w:r>
          </w:p>
          <w:p w14:paraId="0C926DF2" w14:textId="77777777" w:rsidR="00015424" w:rsidRPr="006D0072" w:rsidRDefault="00015424" w:rsidP="00297102">
            <w:pPr>
              <w:pStyle w:val="ListParagraph"/>
              <w:numPr>
                <w:ilvl w:val="0"/>
                <w:numId w:val="58"/>
              </w:numPr>
              <w:rPr>
                <w:rFonts w:eastAsia="Arial" w:cs="Arial"/>
                <w:color w:val="767171" w:themeColor="background2" w:themeShade="80"/>
                <w:szCs w:val="24"/>
              </w:rPr>
            </w:pPr>
            <w:r w:rsidRPr="006D0072">
              <w:rPr>
                <w:rFonts w:eastAsia="Arial" w:cs="Arial"/>
                <w:color w:val="767171" w:themeColor="background2" w:themeShade="80"/>
                <w:szCs w:val="24"/>
              </w:rPr>
              <w:t xml:space="preserve">Presenting threatening behaviour causing bodily and mental harm </w:t>
            </w:r>
          </w:p>
          <w:p w14:paraId="6890A4D8" w14:textId="77777777" w:rsidR="00015424" w:rsidRPr="00C66CE0" w:rsidRDefault="00015424" w:rsidP="00297102">
            <w:pPr>
              <w:pStyle w:val="ListParagraph"/>
              <w:numPr>
                <w:ilvl w:val="0"/>
                <w:numId w:val="58"/>
              </w:numPr>
              <w:rPr>
                <w:rFonts w:eastAsia="Arial" w:cs="Arial"/>
              </w:rPr>
            </w:pPr>
            <w:r w:rsidRPr="006D0072">
              <w:rPr>
                <w:rFonts w:eastAsia="Arial" w:cs="Arial"/>
                <w:color w:val="767171" w:themeColor="background2" w:themeShade="80"/>
              </w:rPr>
              <w:t xml:space="preserve">Essentially a move to action </w:t>
            </w:r>
          </w:p>
        </w:tc>
      </w:tr>
      <w:tr w:rsidR="00DD1359" w:rsidRPr="008E7C2A" w14:paraId="3A9DB612" w14:textId="77777777" w:rsidTr="00102C78">
        <w:tc>
          <w:tcPr>
            <w:tcW w:w="1962" w:type="dxa"/>
            <w:gridSpan w:val="2"/>
            <w:shd w:val="clear" w:color="auto" w:fill="FFD966" w:themeFill="accent4" w:themeFillTint="99"/>
          </w:tcPr>
          <w:p w14:paraId="71A2AB8A" w14:textId="77777777" w:rsidR="00015424" w:rsidRPr="006D0072" w:rsidRDefault="0099146F" w:rsidP="00015424">
            <w:pPr>
              <w:rPr>
                <w:rFonts w:eastAsia="Arial" w:cs="Arial"/>
                <w:b/>
                <w:bCs/>
                <w:color w:val="767171" w:themeColor="background2" w:themeShade="80"/>
                <w:sz w:val="24"/>
                <w:szCs w:val="24"/>
              </w:rPr>
            </w:pPr>
            <w:r w:rsidRPr="006D0072">
              <w:rPr>
                <w:rFonts w:eastAsia="Arial" w:cs="Arial"/>
                <w:b/>
                <w:bCs/>
                <w:color w:val="767171" w:themeColor="background2" w:themeShade="80"/>
                <w:sz w:val="24"/>
                <w:szCs w:val="24"/>
              </w:rPr>
              <w:t>Action to be considered:</w:t>
            </w:r>
          </w:p>
        </w:tc>
        <w:tc>
          <w:tcPr>
            <w:tcW w:w="11915" w:type="dxa"/>
            <w:gridSpan w:val="2"/>
          </w:tcPr>
          <w:p w14:paraId="089BB4EA" w14:textId="77777777" w:rsidR="0099146F" w:rsidRPr="006D0072" w:rsidRDefault="0099146F" w:rsidP="0099146F">
            <w:pPr>
              <w:rPr>
                <w:rFonts w:eastAsia="Arial" w:cs="Arial"/>
                <w:color w:val="767171" w:themeColor="background2" w:themeShade="80"/>
                <w:szCs w:val="24"/>
              </w:rPr>
            </w:pPr>
            <w:r w:rsidRPr="006D0072">
              <w:rPr>
                <w:rFonts w:eastAsia="Arial" w:cs="Arial"/>
                <w:color w:val="767171" w:themeColor="background2" w:themeShade="80"/>
                <w:szCs w:val="24"/>
              </w:rPr>
              <w:t>As explained above, if a member of staff in a</w:t>
            </w:r>
            <w:r w:rsidR="004E089E" w:rsidRPr="006D0072">
              <w:rPr>
                <w:rFonts w:eastAsia="Arial" w:cs="Arial"/>
                <w:color w:val="767171" w:themeColor="background2" w:themeShade="80"/>
                <w:szCs w:val="24"/>
              </w:rPr>
              <w:t xml:space="preserve"> school or education setting </w:t>
            </w:r>
            <w:r w:rsidRPr="006D0072">
              <w:rPr>
                <w:rFonts w:eastAsia="Arial" w:cs="Arial"/>
                <w:color w:val="767171" w:themeColor="background2" w:themeShade="80"/>
                <w:szCs w:val="24"/>
              </w:rPr>
              <w:t xml:space="preserve">has a concern about a particular young person they should follow the </w:t>
            </w:r>
            <w:r w:rsidRPr="006D0072">
              <w:rPr>
                <w:rFonts w:cs="Arial"/>
                <w:color w:val="767171" w:themeColor="background2" w:themeShade="80"/>
                <w:szCs w:val="24"/>
              </w:rPr>
              <w:fldChar w:fldCharType="begin"/>
            </w:r>
            <w:r w:rsidRPr="006D0072">
              <w:rPr>
                <w:rFonts w:cs="Arial"/>
                <w:color w:val="767171" w:themeColor="background2" w:themeShade="80"/>
                <w:szCs w:val="24"/>
              </w:rPr>
              <w:instrText xml:space="preserve"> MERGEFIELD School__Academy </w:instrText>
            </w:r>
            <w:r w:rsidRPr="006D0072">
              <w:rPr>
                <w:rFonts w:cs="Arial"/>
                <w:color w:val="767171" w:themeColor="background2" w:themeShade="80"/>
                <w:szCs w:val="24"/>
              </w:rPr>
              <w:fldChar w:fldCharType="separate"/>
            </w:r>
            <w:r w:rsidR="00D66D60">
              <w:rPr>
                <w:rFonts w:cs="Arial"/>
                <w:noProof/>
                <w:color w:val="767171" w:themeColor="background2" w:themeShade="80"/>
                <w:szCs w:val="24"/>
              </w:rPr>
              <w:t>school</w:t>
            </w:r>
            <w:r w:rsidRPr="006D0072">
              <w:rPr>
                <w:rFonts w:cs="Arial"/>
                <w:color w:val="767171" w:themeColor="background2" w:themeShade="80"/>
                <w:szCs w:val="24"/>
              </w:rPr>
              <w:fldChar w:fldCharType="end"/>
            </w:r>
            <w:r w:rsidRPr="006D0072">
              <w:rPr>
                <w:rFonts w:eastAsia="Arial" w:cs="Arial"/>
                <w:color w:val="767171" w:themeColor="background2" w:themeShade="80"/>
                <w:szCs w:val="24"/>
              </w:rPr>
              <w:t xml:space="preserve">’s normal safeguarding procedures, including discussing with the </w:t>
            </w:r>
            <w:r w:rsidRPr="006D0072">
              <w:rPr>
                <w:rFonts w:cs="Arial"/>
                <w:color w:val="767171" w:themeColor="background2" w:themeShade="80"/>
                <w:szCs w:val="24"/>
              </w:rPr>
              <w:fldChar w:fldCharType="begin"/>
            </w:r>
            <w:r w:rsidRPr="006D0072">
              <w:rPr>
                <w:rFonts w:cs="Arial"/>
                <w:color w:val="767171" w:themeColor="background2" w:themeShade="80"/>
                <w:szCs w:val="24"/>
              </w:rPr>
              <w:instrText xml:space="preserve"> MERGEFIELD School__Academy </w:instrText>
            </w:r>
            <w:r w:rsidRPr="006D0072">
              <w:rPr>
                <w:rFonts w:cs="Arial"/>
                <w:color w:val="767171" w:themeColor="background2" w:themeShade="80"/>
                <w:szCs w:val="24"/>
              </w:rPr>
              <w:fldChar w:fldCharType="separate"/>
            </w:r>
            <w:r w:rsidR="00D66D60">
              <w:rPr>
                <w:rFonts w:cs="Arial"/>
                <w:noProof/>
                <w:color w:val="767171" w:themeColor="background2" w:themeShade="80"/>
                <w:szCs w:val="24"/>
              </w:rPr>
              <w:t>school</w:t>
            </w:r>
            <w:r w:rsidRPr="006D0072">
              <w:rPr>
                <w:rFonts w:cs="Arial"/>
                <w:color w:val="767171" w:themeColor="background2" w:themeShade="80"/>
                <w:szCs w:val="24"/>
              </w:rPr>
              <w:fldChar w:fldCharType="end"/>
            </w:r>
            <w:r w:rsidRPr="006D0072">
              <w:rPr>
                <w:rFonts w:eastAsia="Arial" w:cs="Arial"/>
                <w:color w:val="767171" w:themeColor="background2" w:themeShade="80"/>
                <w:szCs w:val="24"/>
              </w:rPr>
              <w:t xml:space="preserve">’s Designated Safeguarding Lead for Child Protection, and where deemed necessary, with Children’s Social Care. </w:t>
            </w:r>
          </w:p>
          <w:p w14:paraId="58781826" w14:textId="77777777" w:rsidR="0099146F" w:rsidRPr="006D0072" w:rsidRDefault="0099146F" w:rsidP="0099146F">
            <w:pPr>
              <w:rPr>
                <w:rFonts w:eastAsia="Arial" w:cs="Arial"/>
                <w:color w:val="767171" w:themeColor="background2" w:themeShade="80"/>
                <w:szCs w:val="24"/>
              </w:rPr>
            </w:pPr>
          </w:p>
          <w:p w14:paraId="12434AEA" w14:textId="77777777" w:rsidR="00015424" w:rsidRPr="0099146F" w:rsidRDefault="0099146F" w:rsidP="0099146F">
            <w:pPr>
              <w:rPr>
                <w:rFonts w:eastAsia="Arial" w:cs="Arial"/>
              </w:rPr>
            </w:pPr>
            <w:r w:rsidRPr="006D0072">
              <w:rPr>
                <w:rFonts w:eastAsia="Arial" w:cs="Arial"/>
                <w:color w:val="767171" w:themeColor="background2" w:themeShade="80"/>
              </w:rPr>
              <w:t xml:space="preserve">In Prevent priority areas, the local authority will have a Prevent lead who can also provide support. You can also contact your local police force or dial 101 (the non-emergency number). They can talk to you in confidence about your concerns and help you gain access to support and advice. </w:t>
            </w:r>
          </w:p>
        </w:tc>
      </w:tr>
      <w:tr w:rsidR="00DD1359" w:rsidRPr="008E7C2A" w14:paraId="4BC52AA2" w14:textId="77777777" w:rsidTr="00102C78">
        <w:tc>
          <w:tcPr>
            <w:tcW w:w="1962" w:type="dxa"/>
            <w:gridSpan w:val="2"/>
            <w:shd w:val="clear" w:color="auto" w:fill="FFD966" w:themeFill="accent4" w:themeFillTint="99"/>
          </w:tcPr>
          <w:p w14:paraId="4F5E99D1" w14:textId="77777777" w:rsidR="0099146F" w:rsidRPr="00BF0C79" w:rsidRDefault="0099146F" w:rsidP="00015424">
            <w:pPr>
              <w:rPr>
                <w:rFonts w:eastAsia="Arial" w:cs="Arial"/>
                <w:b/>
                <w:bCs/>
                <w:color w:val="767171" w:themeColor="background2" w:themeShade="80"/>
                <w:sz w:val="28"/>
                <w:szCs w:val="28"/>
              </w:rPr>
            </w:pPr>
            <w:r w:rsidRPr="00BF0C79">
              <w:rPr>
                <w:rFonts w:eastAsia="Arial" w:cs="Arial"/>
                <w:b/>
                <w:bCs/>
                <w:color w:val="767171" w:themeColor="background2" w:themeShade="80"/>
                <w:sz w:val="28"/>
                <w:szCs w:val="28"/>
              </w:rPr>
              <w:t>Contact:</w:t>
            </w:r>
          </w:p>
          <w:p w14:paraId="7B3FD97D" w14:textId="77777777" w:rsidR="0099146F" w:rsidRPr="00BF0C79" w:rsidRDefault="0099146F" w:rsidP="0099146F">
            <w:pPr>
              <w:jc w:val="center"/>
              <w:rPr>
                <w:rFonts w:eastAsia="Arial" w:cs="Arial"/>
                <w:b/>
                <w:bCs/>
                <w:color w:val="767171" w:themeColor="background2" w:themeShade="80"/>
                <w:sz w:val="28"/>
                <w:szCs w:val="28"/>
              </w:rPr>
            </w:pPr>
            <w:r w:rsidRPr="00BF0C79">
              <w:rPr>
                <w:rFonts w:eastAsia="Arial" w:cs="Arial"/>
                <w:b/>
                <w:bCs/>
                <w:noProof/>
                <w:color w:val="767171" w:themeColor="background2" w:themeShade="80"/>
                <w:sz w:val="28"/>
                <w:szCs w:val="28"/>
                <w:lang w:eastAsia="en-GB"/>
              </w:rPr>
              <w:drawing>
                <wp:inline distT="0" distB="0" distL="0" distR="0" wp14:anchorId="053FDBF1" wp14:editId="7DE56DE3">
                  <wp:extent cx="454646" cy="454646"/>
                  <wp:effectExtent l="0" t="0" r="0" b="0"/>
                  <wp:docPr id="2077388735" name="Graphic 2077388735"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88735" name="Graphic 2077388735" descr="Speaker phone with solid fill"/>
                          <pic:cNvPicPr/>
                        </pic:nvPicPr>
                        <pic:blipFill>
                          <a:blip r:embed="rId16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1"/>
                              </a:ext>
                            </a:extLst>
                          </a:blip>
                          <a:stretch>
                            <a:fillRect/>
                          </a:stretch>
                        </pic:blipFill>
                        <pic:spPr>
                          <a:xfrm>
                            <a:off x="0" y="0"/>
                            <a:ext cx="463407" cy="463407"/>
                          </a:xfrm>
                          <a:prstGeom prst="rect">
                            <a:avLst/>
                          </a:prstGeom>
                        </pic:spPr>
                      </pic:pic>
                    </a:graphicData>
                  </a:graphic>
                </wp:inline>
              </w:drawing>
            </w:r>
          </w:p>
        </w:tc>
        <w:tc>
          <w:tcPr>
            <w:tcW w:w="11915" w:type="dxa"/>
            <w:gridSpan w:val="2"/>
          </w:tcPr>
          <w:p w14:paraId="5B878632" w14:textId="77777777" w:rsidR="00E54447" w:rsidRPr="006D0072" w:rsidRDefault="00E54447" w:rsidP="00E54447">
            <w:pPr>
              <w:rPr>
                <w:rFonts w:eastAsia="Arial" w:cs="Arial"/>
                <w:color w:val="767171" w:themeColor="background2" w:themeShade="80"/>
                <w:szCs w:val="24"/>
              </w:rPr>
            </w:pPr>
            <w:r w:rsidRPr="006D0072">
              <w:rPr>
                <w:rFonts w:eastAsia="Arial" w:cs="Arial"/>
                <w:color w:val="767171" w:themeColor="background2" w:themeShade="80"/>
                <w:szCs w:val="24"/>
              </w:rPr>
              <w:t xml:space="preserve">The Department for Education has dedicated a telephone helpline (020 7340 7264) to enable staff and governors to raise concerns relating to extremism directly. Concerns can also be raised by email to </w:t>
            </w:r>
            <w:hyperlink r:id="rId166">
              <w:r w:rsidRPr="006D0072">
                <w:rPr>
                  <w:rStyle w:val="Hyperlink"/>
                  <w:rFonts w:eastAsia="Arial" w:cs="Arial"/>
                  <w:color w:val="767171" w:themeColor="background2" w:themeShade="80"/>
                  <w:szCs w:val="24"/>
                </w:rPr>
                <w:t>counter.extremism@education.gsi.gov.uk</w:t>
              </w:r>
            </w:hyperlink>
            <w:r w:rsidRPr="006D0072">
              <w:rPr>
                <w:rFonts w:eastAsia="Arial" w:cs="Arial"/>
                <w:color w:val="767171" w:themeColor="background2" w:themeShade="80"/>
                <w:szCs w:val="24"/>
              </w:rPr>
              <w:t xml:space="preserve">  </w:t>
            </w:r>
          </w:p>
          <w:p w14:paraId="79341AAE" w14:textId="77777777" w:rsidR="00E54447" w:rsidRPr="006D0072" w:rsidRDefault="00E54447" w:rsidP="00E54447">
            <w:pPr>
              <w:rPr>
                <w:rFonts w:eastAsia="Arial" w:cs="Arial"/>
                <w:color w:val="767171" w:themeColor="background2" w:themeShade="80"/>
                <w:szCs w:val="24"/>
              </w:rPr>
            </w:pPr>
          </w:p>
          <w:p w14:paraId="5EF08257" w14:textId="77777777" w:rsidR="0099146F" w:rsidRPr="008E7C2A" w:rsidRDefault="00E54447" w:rsidP="0099146F">
            <w:pPr>
              <w:rPr>
                <w:rFonts w:eastAsia="Arial" w:cs="Arial"/>
                <w:szCs w:val="24"/>
              </w:rPr>
            </w:pPr>
            <w:r w:rsidRPr="006D0072">
              <w:rPr>
                <w:rFonts w:eastAsia="Arial" w:cs="Arial"/>
                <w:color w:val="767171" w:themeColor="background2" w:themeShade="80"/>
                <w:szCs w:val="24"/>
              </w:rPr>
              <w:t xml:space="preserve">Please note that the helpline is not intended for use in emergency situations, such as a child being at immediate risk of harm or a security incident, in which case the normal emergency procedures should be </w:t>
            </w:r>
            <w:r w:rsidR="00126C01" w:rsidRPr="006D0072">
              <w:rPr>
                <w:rFonts w:eastAsia="Arial" w:cs="Arial"/>
                <w:color w:val="767171" w:themeColor="background2" w:themeShade="80"/>
                <w:szCs w:val="24"/>
              </w:rPr>
              <w:t>followed.</w:t>
            </w:r>
          </w:p>
        </w:tc>
      </w:tr>
      <w:tr w:rsidR="00525871" w:rsidRPr="008E7C2A" w14:paraId="7C7DA3B6" w14:textId="77777777" w:rsidTr="00BF0C79">
        <w:tc>
          <w:tcPr>
            <w:tcW w:w="13877" w:type="dxa"/>
            <w:gridSpan w:val="4"/>
            <w:shd w:val="clear" w:color="auto" w:fill="FFD966" w:themeFill="accent4" w:themeFillTint="99"/>
          </w:tcPr>
          <w:p w14:paraId="66015953" w14:textId="77777777" w:rsidR="00525871" w:rsidRDefault="00BF0C79" w:rsidP="006D0072">
            <w:pPr>
              <w:jc w:val="center"/>
              <w:rPr>
                <w:rFonts w:eastAsia="Arial" w:cs="Arial"/>
                <w:noProof/>
                <w:szCs w:val="24"/>
              </w:rPr>
            </w:pPr>
            <w:r>
              <w:rPr>
                <w:rFonts w:eastAsia="Arial" w:cs="Arial"/>
                <w:noProof/>
                <w:szCs w:val="24"/>
                <w:lang w:eastAsia="en-GB"/>
              </w:rPr>
              <w:drawing>
                <wp:inline distT="0" distB="0" distL="0" distR="0" wp14:anchorId="65B591C9" wp14:editId="01A6B167">
                  <wp:extent cx="342900" cy="342900"/>
                  <wp:effectExtent l="0" t="0" r="0" b="0"/>
                  <wp:docPr id="755819292" name="Graphic 755819292" descr="Sir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19292" name="Graphic 755819292" descr="Siren with solid fill"/>
                          <pic:cNvPicPr/>
                        </pic:nvPicPr>
                        <pic:blipFill>
                          <a:blip r:embed="rId16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8"/>
                              </a:ext>
                            </a:extLst>
                          </a:blip>
                          <a:stretch>
                            <a:fillRect/>
                          </a:stretch>
                        </pic:blipFill>
                        <pic:spPr>
                          <a:xfrm>
                            <a:off x="0" y="0"/>
                            <a:ext cx="342900" cy="342900"/>
                          </a:xfrm>
                          <a:prstGeom prst="rect">
                            <a:avLst/>
                          </a:prstGeom>
                        </pic:spPr>
                      </pic:pic>
                    </a:graphicData>
                  </a:graphic>
                </wp:inline>
              </w:drawing>
            </w:r>
            <w:r>
              <w:rPr>
                <w:rFonts w:eastAsia="Arial" w:cs="Arial"/>
                <w:b/>
                <w:bCs/>
                <w:color w:val="767171" w:themeColor="background2" w:themeShade="80"/>
                <w:sz w:val="28"/>
                <w:szCs w:val="28"/>
              </w:rPr>
              <w:t xml:space="preserve"> </w:t>
            </w:r>
            <w:r w:rsidR="00525871" w:rsidRPr="00BF0C79">
              <w:rPr>
                <w:rFonts w:eastAsia="Arial" w:cs="Arial"/>
                <w:b/>
                <w:bCs/>
                <w:color w:val="767171" w:themeColor="background2" w:themeShade="80"/>
                <w:sz w:val="28"/>
                <w:szCs w:val="28"/>
              </w:rPr>
              <w:t>REMEMBER: IF YOU HOLD THE INFORMATION, YOU HOLD THE RISK!</w:t>
            </w:r>
            <w:r>
              <w:rPr>
                <w:rFonts w:eastAsia="Arial" w:cs="Arial"/>
                <w:noProof/>
                <w:szCs w:val="24"/>
              </w:rPr>
              <w:t xml:space="preserve"> </w:t>
            </w:r>
            <w:r>
              <w:rPr>
                <w:rFonts w:eastAsia="Arial" w:cs="Arial"/>
                <w:noProof/>
                <w:szCs w:val="24"/>
                <w:lang w:eastAsia="en-GB"/>
              </w:rPr>
              <w:drawing>
                <wp:inline distT="0" distB="0" distL="0" distR="0" wp14:anchorId="72F066AD" wp14:editId="0B9FE5C6">
                  <wp:extent cx="342900" cy="342900"/>
                  <wp:effectExtent l="0" t="0" r="0" b="0"/>
                  <wp:docPr id="1682104410" name="Graphic 1682104410" descr="Sir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19292" name="Graphic 755819292" descr="Siren with solid fill"/>
                          <pic:cNvPicPr/>
                        </pic:nvPicPr>
                        <pic:blipFill>
                          <a:blip r:embed="rId16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8"/>
                              </a:ext>
                            </a:extLst>
                          </a:blip>
                          <a:stretch>
                            <a:fillRect/>
                          </a:stretch>
                        </pic:blipFill>
                        <pic:spPr>
                          <a:xfrm>
                            <a:off x="0" y="0"/>
                            <a:ext cx="342900" cy="342900"/>
                          </a:xfrm>
                          <a:prstGeom prst="rect">
                            <a:avLst/>
                          </a:prstGeom>
                        </pic:spPr>
                      </pic:pic>
                    </a:graphicData>
                  </a:graphic>
                </wp:inline>
              </w:drawing>
            </w:r>
          </w:p>
          <w:p w14:paraId="5CCCA223" w14:textId="77777777" w:rsidR="00102C78" w:rsidRDefault="00102C78" w:rsidP="006D0072">
            <w:pPr>
              <w:jc w:val="center"/>
              <w:rPr>
                <w:rFonts w:eastAsia="Arial" w:cs="Arial"/>
                <w:b/>
                <w:bCs/>
                <w:noProof/>
                <w:sz w:val="28"/>
                <w:szCs w:val="24"/>
              </w:rPr>
            </w:pPr>
          </w:p>
          <w:p w14:paraId="31750284" w14:textId="77777777" w:rsidR="00102C78" w:rsidRDefault="00102C78" w:rsidP="006D0072">
            <w:pPr>
              <w:jc w:val="center"/>
              <w:rPr>
                <w:rFonts w:eastAsia="Arial" w:cs="Arial"/>
                <w:b/>
                <w:bCs/>
                <w:color w:val="767171" w:themeColor="background2" w:themeShade="80"/>
                <w:sz w:val="24"/>
                <w:szCs w:val="24"/>
              </w:rPr>
            </w:pPr>
            <w:r w:rsidRPr="00804129">
              <w:rPr>
                <w:rFonts w:eastAsia="Arial" w:cs="Arial"/>
                <w:b/>
                <w:bCs/>
                <w:color w:val="767171" w:themeColor="background2" w:themeShade="80"/>
                <w:sz w:val="24"/>
                <w:szCs w:val="24"/>
              </w:rPr>
              <w:t xml:space="preserve">The </w:t>
            </w:r>
            <w:r w:rsidR="00D66D60" w:rsidRPr="00804129">
              <w:rPr>
                <w:rFonts w:eastAsia="Arial" w:cs="Arial"/>
                <w:b/>
                <w:bCs/>
                <w:color w:val="767171" w:themeColor="background2" w:themeShade="80"/>
                <w:sz w:val="24"/>
                <w:szCs w:val="24"/>
              </w:rPr>
              <w:t>school</w:t>
            </w:r>
            <w:r w:rsidRPr="00804129">
              <w:rPr>
                <w:rFonts w:eastAsia="Arial" w:cs="Arial"/>
                <w:b/>
                <w:bCs/>
                <w:color w:val="767171" w:themeColor="background2" w:themeShade="80"/>
                <w:sz w:val="24"/>
                <w:szCs w:val="24"/>
              </w:rPr>
              <w:t>’s Single Point of Contact (SPOC) for concerns regarding radicalisation and extremism is:</w:t>
            </w:r>
            <w:r w:rsidR="00804129" w:rsidRPr="00804129">
              <w:rPr>
                <w:rFonts w:eastAsia="Arial" w:cs="Arial"/>
                <w:b/>
                <w:bCs/>
                <w:color w:val="767171" w:themeColor="background2" w:themeShade="80"/>
                <w:sz w:val="24"/>
                <w:szCs w:val="24"/>
              </w:rPr>
              <w:t xml:space="preserve"> Joanne</w:t>
            </w:r>
            <w:r w:rsidR="00804129">
              <w:rPr>
                <w:rFonts w:eastAsia="Arial" w:cs="Arial"/>
                <w:b/>
                <w:bCs/>
                <w:color w:val="767171" w:themeColor="background2" w:themeShade="80"/>
                <w:sz w:val="24"/>
                <w:szCs w:val="24"/>
              </w:rPr>
              <w:t xml:space="preserve"> Sheen</w:t>
            </w:r>
          </w:p>
          <w:p w14:paraId="70EE47B5" w14:textId="77777777" w:rsidR="00102C78" w:rsidRDefault="00102C78" w:rsidP="006D0072">
            <w:pPr>
              <w:jc w:val="center"/>
              <w:rPr>
                <w:rFonts w:eastAsia="Arial" w:cs="Arial"/>
                <w:b/>
                <w:bCs/>
                <w:color w:val="767171" w:themeColor="background2" w:themeShade="80"/>
                <w:sz w:val="24"/>
                <w:szCs w:val="24"/>
              </w:rPr>
            </w:pPr>
          </w:p>
          <w:p w14:paraId="0041EF15" w14:textId="77777777" w:rsidR="00102C78" w:rsidRPr="006D0072" w:rsidRDefault="00102C78" w:rsidP="006D0072">
            <w:pPr>
              <w:jc w:val="center"/>
              <w:rPr>
                <w:rFonts w:eastAsia="Arial" w:cs="Arial"/>
                <w:b/>
                <w:bCs/>
                <w:color w:val="767171" w:themeColor="background2" w:themeShade="80"/>
                <w:sz w:val="28"/>
                <w:szCs w:val="28"/>
              </w:rPr>
            </w:pPr>
          </w:p>
        </w:tc>
      </w:tr>
      <w:tr w:rsidR="00DD1359" w:rsidRPr="00982C3E" w14:paraId="3552FECA" w14:textId="77777777" w:rsidTr="00102C78">
        <w:tc>
          <w:tcPr>
            <w:tcW w:w="1962" w:type="dxa"/>
            <w:gridSpan w:val="2"/>
            <w:shd w:val="clear" w:color="auto" w:fill="FFD966" w:themeFill="accent4" w:themeFillTint="99"/>
          </w:tcPr>
          <w:p w14:paraId="7AFE67F7" w14:textId="77777777" w:rsidR="00F514B9" w:rsidRDefault="00F514B9" w:rsidP="00EA193E">
            <w:pPr>
              <w:jc w:val="both"/>
              <w:rPr>
                <w:rFonts w:ascii="Segoe UI" w:hAnsi="Segoe UI" w:cs="Segoe UI"/>
                <w:color w:val="1D1D1D"/>
                <w:sz w:val="27"/>
                <w:szCs w:val="27"/>
                <w:shd w:val="clear" w:color="auto" w:fill="FFFFFF"/>
              </w:rPr>
            </w:pPr>
            <w:r>
              <w:rPr>
                <w:rFonts w:ascii="Segoe UI" w:hAnsi="Segoe UI" w:cs="Segoe UI"/>
                <w:noProof/>
                <w:color w:val="1D1D1D"/>
                <w:sz w:val="27"/>
                <w:szCs w:val="27"/>
                <w:shd w:val="clear" w:color="auto" w:fill="FFFFFF"/>
                <w:lang w:eastAsia="en-GB"/>
              </w:rPr>
              <w:lastRenderedPageBreak/>
              <w:drawing>
                <wp:anchor distT="0" distB="0" distL="114300" distR="114300" simplePos="0" relativeHeight="251658274" behindDoc="0" locked="0" layoutInCell="1" allowOverlap="1" wp14:anchorId="103EA3BD" wp14:editId="4E1C5616">
                  <wp:simplePos x="0" y="0"/>
                  <wp:positionH relativeFrom="column">
                    <wp:posOffset>-12065</wp:posOffset>
                  </wp:positionH>
                  <wp:positionV relativeFrom="paragraph">
                    <wp:posOffset>267335</wp:posOffset>
                  </wp:positionV>
                  <wp:extent cx="903605" cy="903605"/>
                  <wp:effectExtent l="0" t="0" r="0" b="0"/>
                  <wp:wrapSquare wrapText="bothSides"/>
                  <wp:docPr id="1557461366" name="Graphic 1557461366" descr="Gro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2879" name="Graphic 96982879" descr="Group outline"/>
                          <pic:cNvPicPr/>
                        </pic:nvPicPr>
                        <pic:blipFill>
                          <a:blip r:embed="rId16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1"/>
                              </a:ext>
                            </a:extLst>
                          </a:blip>
                          <a:stretch>
                            <a:fillRect/>
                          </a:stretch>
                        </pic:blipFill>
                        <pic:spPr>
                          <a:xfrm>
                            <a:off x="0" y="0"/>
                            <a:ext cx="903605" cy="903605"/>
                          </a:xfrm>
                          <a:prstGeom prst="rect">
                            <a:avLst/>
                          </a:prstGeom>
                        </pic:spPr>
                      </pic:pic>
                    </a:graphicData>
                  </a:graphic>
                  <wp14:sizeRelH relativeFrom="margin">
                    <wp14:pctWidth>0</wp14:pctWidth>
                  </wp14:sizeRelH>
                  <wp14:sizeRelV relativeFrom="margin">
                    <wp14:pctHeight>0</wp14:pctHeight>
                  </wp14:sizeRelV>
                </wp:anchor>
              </w:drawing>
            </w:r>
          </w:p>
        </w:tc>
        <w:tc>
          <w:tcPr>
            <w:tcW w:w="11915" w:type="dxa"/>
            <w:gridSpan w:val="2"/>
            <w:shd w:val="clear" w:color="auto" w:fill="FFFFFF" w:themeFill="background1"/>
          </w:tcPr>
          <w:p w14:paraId="0CE757B5" w14:textId="77777777" w:rsidR="00BF0C79" w:rsidRPr="006D0072" w:rsidRDefault="00F514B9" w:rsidP="00BF0C79">
            <w:pPr>
              <w:rPr>
                <w:color w:val="767171" w:themeColor="background2" w:themeShade="80"/>
              </w:rPr>
            </w:pPr>
            <w:r w:rsidRPr="006D0072">
              <w:rPr>
                <w:color w:val="767171" w:themeColor="background2" w:themeShade="80"/>
              </w:rPr>
              <w:t>Child’s Voice:</w:t>
            </w:r>
          </w:p>
          <w:p w14:paraId="221C80AA" w14:textId="77777777" w:rsidR="00ED49DE" w:rsidRPr="006D0072" w:rsidRDefault="00F514B9" w:rsidP="00F514B9">
            <w:pPr>
              <w:rPr>
                <w:rFonts w:cstheme="minorHAnsi"/>
                <w:color w:val="767171" w:themeColor="background2" w:themeShade="80"/>
                <w:shd w:val="clear" w:color="auto" w:fill="FFFFFF"/>
              </w:rPr>
            </w:pPr>
            <w:r w:rsidRPr="006D0072">
              <w:rPr>
                <w:rFonts w:cstheme="minorHAnsi"/>
                <w:color w:val="767171" w:themeColor="background2" w:themeShade="80"/>
                <w:shd w:val="clear" w:color="auto" w:fill="FFFFFF"/>
              </w:rPr>
              <w:t xml:space="preserve">“They told me how there was no crime and no discrimination in the Islamic State. They spoke about relations between men and women, and said that I would find a good husband, even if I would be one of several of his wives. They spoke about fighting the unbelievers and the heretics, but never mentioned any violence or executions or anything like that,” </w:t>
            </w:r>
          </w:p>
          <w:p w14:paraId="3A80BF4B" w14:textId="77777777" w:rsidR="00F514B9" w:rsidRDefault="00F514B9" w:rsidP="00EA193E">
            <w:pPr>
              <w:rPr>
                <w:rFonts w:cstheme="minorHAnsi"/>
                <w:color w:val="767171" w:themeColor="background2" w:themeShade="80"/>
                <w:shd w:val="clear" w:color="auto" w:fill="FFFFFF"/>
              </w:rPr>
            </w:pPr>
            <w:r w:rsidRPr="006D0072">
              <w:rPr>
                <w:rFonts w:cstheme="minorHAnsi"/>
                <w:color w:val="767171" w:themeColor="background2" w:themeShade="80"/>
                <w:shd w:val="clear" w:color="auto" w:fill="FFFFFF"/>
              </w:rPr>
              <w:t>Maysa</w:t>
            </w:r>
            <w:r w:rsidR="002A5C7A" w:rsidRPr="006D0072">
              <w:rPr>
                <w:rFonts w:cstheme="minorHAnsi"/>
                <w:color w:val="767171" w:themeColor="background2" w:themeShade="80"/>
                <w:shd w:val="clear" w:color="auto" w:fill="FFFFFF"/>
              </w:rPr>
              <w:t xml:space="preserve">, age </w:t>
            </w:r>
            <w:r w:rsidR="00ED49DE" w:rsidRPr="006D0072">
              <w:rPr>
                <w:rFonts w:cstheme="minorHAnsi"/>
                <w:color w:val="767171" w:themeColor="background2" w:themeShade="80"/>
                <w:shd w:val="clear" w:color="auto" w:fill="FFFFFF"/>
              </w:rPr>
              <w:t>18</w:t>
            </w:r>
            <w:r w:rsidRPr="006D0072">
              <w:rPr>
                <w:rFonts w:cstheme="minorHAnsi"/>
                <w:color w:val="767171" w:themeColor="background2" w:themeShade="80"/>
                <w:shd w:val="clear" w:color="auto" w:fill="FFFFFF"/>
              </w:rPr>
              <w:t>.</w:t>
            </w:r>
          </w:p>
          <w:p w14:paraId="7837694C" w14:textId="77777777" w:rsidR="006D0072" w:rsidRPr="006D0072" w:rsidRDefault="006D0072" w:rsidP="00EA193E">
            <w:pPr>
              <w:rPr>
                <w:rFonts w:cstheme="minorHAnsi"/>
                <w:color w:val="767171" w:themeColor="background2" w:themeShade="80"/>
              </w:rPr>
            </w:pPr>
          </w:p>
          <w:p w14:paraId="00CF8CA3" w14:textId="77777777" w:rsidR="00F514B9" w:rsidRPr="00ED49DE" w:rsidRDefault="00F514B9" w:rsidP="00EA193E">
            <w:pPr>
              <w:rPr>
                <w:rFonts w:cstheme="minorHAnsi"/>
                <w:color w:val="1D1D1D"/>
                <w:sz w:val="20"/>
                <w:szCs w:val="20"/>
                <w:shd w:val="clear" w:color="auto" w:fill="FFFFFF"/>
              </w:rPr>
            </w:pPr>
            <w:r w:rsidRPr="006D0072">
              <w:rPr>
                <w:color w:val="767171" w:themeColor="background2" w:themeShade="80"/>
                <w:sz w:val="20"/>
                <w:szCs w:val="20"/>
              </w:rPr>
              <w:t>This quote is taken from an article by The Guardian Newspaper (</w:t>
            </w:r>
            <w:r w:rsidR="009D2983" w:rsidRPr="006D0072">
              <w:rPr>
                <w:color w:val="767171" w:themeColor="background2" w:themeShade="80"/>
                <w:sz w:val="20"/>
                <w:szCs w:val="20"/>
              </w:rPr>
              <w:t>Nov. 2015</w:t>
            </w:r>
            <w:r w:rsidRPr="006D0072">
              <w:rPr>
                <w:color w:val="767171" w:themeColor="background2" w:themeShade="80"/>
                <w:sz w:val="20"/>
                <w:szCs w:val="20"/>
              </w:rPr>
              <w:t xml:space="preserve">) entitled </w:t>
            </w:r>
            <w:r w:rsidR="00126C01" w:rsidRPr="006D0072">
              <w:rPr>
                <w:color w:val="767171" w:themeColor="background2" w:themeShade="80"/>
                <w:sz w:val="20"/>
                <w:szCs w:val="20"/>
              </w:rPr>
              <w:t>‘</w:t>
            </w:r>
            <w:r w:rsidR="009D2983" w:rsidRPr="006D0072">
              <w:rPr>
                <w:color w:val="767171" w:themeColor="background2" w:themeShade="80"/>
                <w:sz w:val="20"/>
                <w:szCs w:val="20"/>
              </w:rPr>
              <w:t xml:space="preserve">The story of radicalisation: </w:t>
            </w:r>
            <w:r w:rsidR="00126C01" w:rsidRPr="006D0072">
              <w:rPr>
                <w:color w:val="767171" w:themeColor="background2" w:themeShade="80"/>
                <w:sz w:val="20"/>
                <w:szCs w:val="20"/>
              </w:rPr>
              <w:t>“</w:t>
            </w:r>
            <w:r w:rsidR="009D2983" w:rsidRPr="006D0072">
              <w:rPr>
                <w:color w:val="767171" w:themeColor="background2" w:themeShade="80"/>
                <w:sz w:val="20"/>
                <w:szCs w:val="20"/>
              </w:rPr>
              <w:t>I was not thinking my</w:t>
            </w:r>
            <w:r w:rsidR="002A5C7A" w:rsidRPr="006D0072">
              <w:rPr>
                <w:color w:val="767171" w:themeColor="background2" w:themeShade="80"/>
                <w:sz w:val="20"/>
                <w:szCs w:val="20"/>
              </w:rPr>
              <w:t xml:space="preserve"> thou</w:t>
            </w:r>
            <w:r w:rsidR="00BF0C79" w:rsidRPr="006D0072">
              <w:rPr>
                <w:color w:val="767171" w:themeColor="background2" w:themeShade="80"/>
                <w:sz w:val="20"/>
                <w:szCs w:val="20"/>
              </w:rPr>
              <w:t>g</w:t>
            </w:r>
            <w:r w:rsidR="002A5C7A" w:rsidRPr="006D0072">
              <w:rPr>
                <w:color w:val="767171" w:themeColor="background2" w:themeShade="80"/>
                <w:sz w:val="20"/>
                <w:szCs w:val="20"/>
              </w:rPr>
              <w:t>hts. I was not myself.</w:t>
            </w:r>
            <w:r w:rsidR="00126C01" w:rsidRPr="006D0072">
              <w:rPr>
                <w:color w:val="767171" w:themeColor="background2" w:themeShade="80"/>
                <w:sz w:val="20"/>
                <w:szCs w:val="20"/>
              </w:rPr>
              <w:t>”</w:t>
            </w:r>
            <w:r w:rsidR="002A5C7A" w:rsidRPr="006D0072">
              <w:rPr>
                <w:color w:val="767171" w:themeColor="background2" w:themeShade="80"/>
                <w:sz w:val="20"/>
                <w:szCs w:val="20"/>
              </w:rPr>
              <w:t xml:space="preserve"> You can read the article in full here: </w:t>
            </w:r>
            <w:hyperlink r:id="rId170" w:history="1">
              <w:r w:rsidR="009D2983" w:rsidRPr="006D0072">
                <w:rPr>
                  <w:rStyle w:val="Hyperlink"/>
                  <w:color w:val="767171" w:themeColor="background2" w:themeShade="80"/>
                  <w:sz w:val="20"/>
                  <w:szCs w:val="20"/>
                </w:rPr>
                <w:t>The story of a radicalisation: 'I was not thinking my thoughts. I was not myself' | Islamic State | The Guardian</w:t>
              </w:r>
            </w:hyperlink>
            <w:r w:rsidR="009D2983" w:rsidRPr="006D0072">
              <w:rPr>
                <w:color w:val="767171" w:themeColor="background2" w:themeShade="80"/>
                <w:sz w:val="20"/>
                <w:szCs w:val="20"/>
              </w:rPr>
              <w:t xml:space="preserve"> </w:t>
            </w:r>
          </w:p>
        </w:tc>
      </w:tr>
      <w:tr w:rsidR="00DD1359" w:rsidRPr="00982C3E" w14:paraId="279A4B9B" w14:textId="77777777" w:rsidTr="00102C78">
        <w:tc>
          <w:tcPr>
            <w:tcW w:w="1962" w:type="dxa"/>
            <w:gridSpan w:val="2"/>
            <w:shd w:val="clear" w:color="auto" w:fill="FFD966" w:themeFill="accent4" w:themeFillTint="99"/>
          </w:tcPr>
          <w:p w14:paraId="4C05605A" w14:textId="77777777" w:rsidR="0077697B" w:rsidRPr="006D0072" w:rsidRDefault="0077697B" w:rsidP="00BF0C79">
            <w:pPr>
              <w:rPr>
                <w:b/>
                <w:bCs/>
                <w:sz w:val="24"/>
                <w:szCs w:val="24"/>
              </w:rPr>
            </w:pPr>
            <w:r w:rsidRPr="006D0072">
              <w:rPr>
                <w:b/>
                <w:bCs/>
                <w:color w:val="767171" w:themeColor="background2" w:themeShade="80"/>
                <w:sz w:val="24"/>
                <w:szCs w:val="24"/>
              </w:rPr>
              <w:t>Support with Referrals:</w:t>
            </w:r>
          </w:p>
        </w:tc>
        <w:tc>
          <w:tcPr>
            <w:tcW w:w="11915" w:type="dxa"/>
            <w:gridSpan w:val="2"/>
            <w:shd w:val="clear" w:color="auto" w:fill="FFFFFF" w:themeFill="background1"/>
          </w:tcPr>
          <w:p w14:paraId="054E414A" w14:textId="77777777" w:rsidR="00220724" w:rsidRPr="006D0072" w:rsidRDefault="00804129" w:rsidP="00220724">
            <w:pPr>
              <w:rPr>
                <w:rFonts w:cs="Arial"/>
                <w:b/>
                <w:color w:val="767171" w:themeColor="background2" w:themeShade="80"/>
              </w:rPr>
            </w:pPr>
            <w:r>
              <w:rPr>
                <w:rFonts w:cs="Arial"/>
                <w:b/>
                <w:color w:val="767171" w:themeColor="background2" w:themeShade="80"/>
              </w:rPr>
              <w:t>Thresholds Document</w:t>
            </w:r>
          </w:p>
          <w:p w14:paraId="262B74EC" w14:textId="77777777" w:rsidR="00220724" w:rsidRPr="006D0072" w:rsidRDefault="00220724" w:rsidP="00220724">
            <w:pPr>
              <w:rPr>
                <w:rFonts w:cs="Arial"/>
                <w:color w:val="767171" w:themeColor="background2" w:themeShade="80"/>
              </w:rPr>
            </w:pPr>
            <w:r w:rsidRPr="006D0072">
              <w:rPr>
                <w:rFonts w:cs="Arial"/>
                <w:b/>
                <w:color w:val="767171" w:themeColor="background2" w:themeShade="80"/>
              </w:rPr>
              <w:t>Sandwell</w:t>
            </w:r>
            <w:r w:rsidRPr="006D0072">
              <w:rPr>
                <w:rFonts w:cs="Arial"/>
                <w:b/>
                <w:color w:val="767171" w:themeColor="background2" w:themeShade="80"/>
              </w:rPr>
              <w:br/>
            </w:r>
            <w:hyperlink r:id="rId171" w:history="1">
              <w:r w:rsidRPr="00C737C5">
                <w:rPr>
                  <w:rStyle w:val="Hyperlink"/>
                  <w:rFonts w:cs="Arial"/>
                </w:rPr>
                <w:t>https://www.sandwellcsp.org.uk/key-safeguarding-issues/multi-agency-thresholds-request-form</w:t>
              </w:r>
            </w:hyperlink>
            <w:r>
              <w:rPr>
                <w:rFonts w:cs="Arial"/>
                <w:color w:val="767171" w:themeColor="background2" w:themeShade="80"/>
              </w:rPr>
              <w:t xml:space="preserve"> </w:t>
            </w:r>
            <w:r>
              <w:rPr>
                <w:rFonts w:cs="Arial"/>
                <w:color w:val="767171" w:themeColor="background2" w:themeShade="80"/>
              </w:rPr>
              <w:br/>
            </w:r>
          </w:p>
          <w:p w14:paraId="6C314EAF" w14:textId="77777777" w:rsidR="00220724" w:rsidRDefault="00220724" w:rsidP="00220724">
            <w:pPr>
              <w:rPr>
                <w:rFonts w:cs="Arial"/>
                <w:color w:val="767171" w:themeColor="background2" w:themeShade="80"/>
              </w:rPr>
            </w:pPr>
            <w:r w:rsidRPr="006D0072">
              <w:rPr>
                <w:rFonts w:cs="Arial"/>
                <w:b/>
                <w:bCs/>
                <w:color w:val="767171" w:themeColor="background2" w:themeShade="80"/>
              </w:rPr>
              <w:t>Dudley</w:t>
            </w:r>
            <w:r w:rsidRPr="006D0072">
              <w:rPr>
                <w:rFonts w:cs="Arial"/>
                <w:color w:val="767171" w:themeColor="background2" w:themeShade="80"/>
              </w:rPr>
              <w:br/>
            </w:r>
            <w:hyperlink r:id="rId172" w:history="1">
              <w:r w:rsidRPr="00C737C5">
                <w:rPr>
                  <w:rStyle w:val="Hyperlink"/>
                  <w:rFonts w:cs="Arial"/>
                </w:rPr>
                <w:t>https://dudleysafeguarding.org.uk/children/professionals-working-with-children/multi-agency-safeguarding-hub-mash</w:t>
              </w:r>
            </w:hyperlink>
            <w:r>
              <w:rPr>
                <w:rFonts w:cs="Arial"/>
                <w:color w:val="767171" w:themeColor="background2" w:themeShade="80"/>
              </w:rPr>
              <w:t xml:space="preserve"> </w:t>
            </w:r>
          </w:p>
          <w:p w14:paraId="3AA47E52" w14:textId="77777777" w:rsidR="00220724" w:rsidRPr="006D0072" w:rsidRDefault="00220724" w:rsidP="00220724">
            <w:pPr>
              <w:rPr>
                <w:rFonts w:cs="Arial"/>
                <w:color w:val="767171" w:themeColor="background2" w:themeShade="80"/>
              </w:rPr>
            </w:pPr>
          </w:p>
          <w:p w14:paraId="538ED53F" w14:textId="77777777" w:rsidR="00220724" w:rsidRPr="006D0072" w:rsidRDefault="00220724" w:rsidP="00220724">
            <w:pPr>
              <w:rPr>
                <w:rFonts w:cs="Arial"/>
                <w:b/>
                <w:bCs/>
                <w:color w:val="767171" w:themeColor="background2" w:themeShade="80"/>
              </w:rPr>
            </w:pPr>
            <w:r w:rsidRPr="006D0072">
              <w:rPr>
                <w:rFonts w:cs="Arial"/>
                <w:b/>
                <w:bCs/>
                <w:color w:val="767171" w:themeColor="background2" w:themeShade="80"/>
              </w:rPr>
              <w:t>Birmingham</w:t>
            </w:r>
            <w:r w:rsidRPr="006D0072">
              <w:rPr>
                <w:rFonts w:cs="Arial"/>
                <w:b/>
                <w:bCs/>
                <w:color w:val="767171" w:themeColor="background2" w:themeShade="80"/>
              </w:rPr>
              <w:br/>
            </w:r>
            <w:hyperlink r:id="rId173" w:history="1">
              <w:r w:rsidRPr="005C6190">
                <w:rPr>
                  <w:rStyle w:val="Hyperlink"/>
                  <w:rFonts w:cs="Arial"/>
                </w:rPr>
                <w:t>https://lscpbirmingham.org.uk/working-with-children/safeguarding-concerns</w:t>
              </w:r>
            </w:hyperlink>
            <w:r>
              <w:rPr>
                <w:rFonts w:cs="Arial"/>
                <w:b/>
                <w:bCs/>
                <w:color w:val="767171" w:themeColor="background2" w:themeShade="80"/>
              </w:rPr>
              <w:t xml:space="preserve"> </w:t>
            </w:r>
          </w:p>
          <w:p w14:paraId="2997BA57" w14:textId="77777777" w:rsidR="00220724" w:rsidRPr="006D0072" w:rsidRDefault="00220724" w:rsidP="00220724">
            <w:pPr>
              <w:rPr>
                <w:rFonts w:cs="Arial"/>
                <w:b/>
                <w:bCs/>
                <w:color w:val="767171" w:themeColor="background2" w:themeShade="80"/>
              </w:rPr>
            </w:pPr>
          </w:p>
          <w:p w14:paraId="3CD45706" w14:textId="77777777" w:rsidR="00220724" w:rsidRPr="006D0072" w:rsidRDefault="00220724" w:rsidP="00220724">
            <w:pPr>
              <w:rPr>
                <w:rFonts w:cs="Arial"/>
                <w:b/>
                <w:color w:val="767171" w:themeColor="background2" w:themeShade="80"/>
              </w:rPr>
            </w:pPr>
            <w:r w:rsidRPr="006D0072">
              <w:rPr>
                <w:rFonts w:cs="Arial"/>
                <w:b/>
                <w:color w:val="767171" w:themeColor="background2" w:themeShade="80"/>
              </w:rPr>
              <w:t xml:space="preserve">The Prevent Duty Guidance </w:t>
            </w:r>
            <w:r>
              <w:rPr>
                <w:rFonts w:cs="Arial"/>
                <w:b/>
                <w:color w:val="767171" w:themeColor="background2" w:themeShade="80"/>
              </w:rPr>
              <w:t>October 2022</w:t>
            </w:r>
          </w:p>
          <w:p w14:paraId="391B5C98" w14:textId="77777777" w:rsidR="00220724" w:rsidRPr="006D0072" w:rsidRDefault="00F84BA2" w:rsidP="00220724">
            <w:pPr>
              <w:rPr>
                <w:rFonts w:ascii="Calibri" w:hAnsi="Calibri" w:cs="Calibri,Bold"/>
                <w:b/>
                <w:bCs/>
                <w:color w:val="767171" w:themeColor="background2" w:themeShade="80"/>
              </w:rPr>
            </w:pPr>
            <w:hyperlink r:id="rId174" w:history="1">
              <w:r w:rsidR="00220724" w:rsidRPr="00C737C5">
                <w:rPr>
                  <w:rStyle w:val="Hyperlink"/>
                </w:rPr>
                <w:t>https://www.gov.uk/government/publications/the-prevent-duty-safeguarding-learners-vulnerable-to-radicalisation</w:t>
              </w:r>
            </w:hyperlink>
            <w:r w:rsidR="00220724">
              <w:t xml:space="preserve"> </w:t>
            </w:r>
            <w:r w:rsidR="00220724">
              <w:br/>
            </w:r>
            <w:r w:rsidR="00220724">
              <w:br/>
            </w:r>
            <w:r w:rsidR="00220724" w:rsidRPr="006D0072">
              <w:rPr>
                <w:rFonts w:ascii="Calibri" w:hAnsi="Calibri" w:cs="Calibri,Bold"/>
                <w:b/>
                <w:bCs/>
                <w:color w:val="767171" w:themeColor="background2" w:themeShade="80"/>
              </w:rPr>
              <w:t>Counterterrorism and Security Bill</w:t>
            </w:r>
          </w:p>
          <w:p w14:paraId="69BBFDC5" w14:textId="77777777" w:rsidR="00220724" w:rsidRPr="006D0072" w:rsidRDefault="00220724" w:rsidP="00220724">
            <w:pPr>
              <w:rPr>
                <w:rFonts w:ascii="Calibri" w:hAnsi="Calibri" w:cs="Calibri"/>
                <w:color w:val="767171" w:themeColor="background2" w:themeShade="80"/>
              </w:rPr>
            </w:pPr>
            <w:r w:rsidRPr="006D0072">
              <w:rPr>
                <w:rFonts w:ascii="Calibri" w:hAnsi="Calibri" w:cs="Calibri"/>
                <w:color w:val="767171" w:themeColor="background2" w:themeShade="80"/>
              </w:rPr>
              <w:t xml:space="preserve">Factsheet – Part 5 Chapter 1 – ‘Prevent’ </w:t>
            </w:r>
            <w:hyperlink r:id="rId175" w:history="1">
              <w:r w:rsidRPr="006D0072">
                <w:rPr>
                  <w:rStyle w:val="Hyperlink"/>
                  <w:rFonts w:ascii="Calibri" w:hAnsi="Calibri" w:cs="Calibri"/>
                  <w:color w:val="767171" w:themeColor="background2" w:themeShade="80"/>
                </w:rPr>
                <w:t>DutyCTSBill@homeoffice.x.gsi.gov.uk</w:t>
              </w:r>
            </w:hyperlink>
            <w:r w:rsidRPr="006D0072">
              <w:rPr>
                <w:rFonts w:ascii="Calibri" w:hAnsi="Calibri" w:cs="Calibri"/>
                <w:color w:val="767171" w:themeColor="background2" w:themeShade="80"/>
              </w:rPr>
              <w:t xml:space="preserve"> </w:t>
            </w:r>
          </w:p>
          <w:p w14:paraId="6C036480" w14:textId="77777777" w:rsidR="00220724" w:rsidRPr="006D0072" w:rsidRDefault="00220724" w:rsidP="00220724">
            <w:pPr>
              <w:rPr>
                <w:rFonts w:eastAsia="Arial" w:cs="Arial"/>
                <w:color w:val="767171" w:themeColor="background2" w:themeShade="80"/>
              </w:rPr>
            </w:pPr>
          </w:p>
          <w:p w14:paraId="59337EF4" w14:textId="77777777" w:rsidR="0077697B" w:rsidRPr="006D0072" w:rsidRDefault="00220724" w:rsidP="00220724">
            <w:pPr>
              <w:rPr>
                <w:rFonts w:eastAsia="Arial" w:cs="Arial"/>
              </w:rPr>
            </w:pPr>
            <w:r w:rsidRPr="006D0072">
              <w:rPr>
                <w:rFonts w:eastAsia="Arial" w:cs="Arial"/>
                <w:color w:val="767171" w:themeColor="background2" w:themeShade="80"/>
              </w:rPr>
              <w:t>MARF Referral forms should be sent and copy in the Prevent Team and clearly marked Prevent.</w:t>
            </w:r>
          </w:p>
        </w:tc>
      </w:tr>
    </w:tbl>
    <w:p w14:paraId="6553418A" w14:textId="77777777" w:rsidR="00DA140C" w:rsidRDefault="00DA140C" w:rsidP="00075226">
      <w:pPr>
        <w:spacing w:after="0" w:line="240" w:lineRule="auto"/>
        <w:rPr>
          <w:rStyle w:val="Heading1Char"/>
          <w:rFonts w:eastAsia="Arial" w:cs="Arial"/>
          <w:sz w:val="24"/>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529"/>
        <w:gridCol w:w="11348"/>
      </w:tblGrid>
      <w:tr w:rsidR="00D16BEB" w:rsidRPr="00886A8C" w14:paraId="755AAF67" w14:textId="77777777" w:rsidTr="00BF0C79">
        <w:tc>
          <w:tcPr>
            <w:tcW w:w="13877" w:type="dxa"/>
            <w:gridSpan w:val="2"/>
            <w:shd w:val="clear" w:color="auto" w:fill="FFD966" w:themeFill="accent4" w:themeFillTint="99"/>
          </w:tcPr>
          <w:p w14:paraId="460628DE" w14:textId="77777777" w:rsidR="00D16BEB" w:rsidRPr="006D0072" w:rsidRDefault="009D2CCA" w:rsidP="00BF0C79">
            <w:pPr>
              <w:pStyle w:val="1bodycopy10pt"/>
              <w:rPr>
                <w:rFonts w:asciiTheme="minorHAnsi" w:eastAsia="Arial" w:hAnsiTheme="minorHAnsi" w:cstheme="minorHAnsi"/>
                <w:b/>
                <w:bCs/>
                <w:color w:val="767171" w:themeColor="background2" w:themeShade="80"/>
                <w:sz w:val="24"/>
              </w:rPr>
            </w:pPr>
            <w:r w:rsidRPr="006D0072">
              <w:rPr>
                <w:rFonts w:asciiTheme="minorHAnsi" w:eastAsia="Arial" w:hAnsiTheme="minorHAnsi" w:cstheme="minorHAnsi"/>
                <w:b/>
                <w:bCs/>
                <w:color w:val="767171" w:themeColor="background2" w:themeShade="80"/>
                <w:sz w:val="24"/>
              </w:rPr>
              <w:t>Serious Violence</w:t>
            </w:r>
          </w:p>
        </w:tc>
      </w:tr>
      <w:tr w:rsidR="00D16BEB" w:rsidRPr="00ED49DE" w14:paraId="0B3F8323" w14:textId="77777777" w:rsidTr="00102C78">
        <w:tc>
          <w:tcPr>
            <w:tcW w:w="2529" w:type="dxa"/>
            <w:shd w:val="clear" w:color="auto" w:fill="FFD966" w:themeFill="accent4" w:themeFillTint="99"/>
          </w:tcPr>
          <w:p w14:paraId="3307EBB1" w14:textId="77777777" w:rsidR="00D16BEB" w:rsidRPr="00DD1359" w:rsidRDefault="00E621B4" w:rsidP="00DD1359">
            <w:pPr>
              <w:pStyle w:val="1bodycopy10pt"/>
              <w:rPr>
                <w:rFonts w:asciiTheme="minorHAnsi" w:eastAsia="Arial" w:hAnsiTheme="minorHAnsi" w:cstheme="minorHAnsi"/>
                <w:b/>
                <w:bCs/>
                <w:color w:val="767171" w:themeColor="background2" w:themeShade="80"/>
                <w:sz w:val="28"/>
                <w:szCs w:val="28"/>
              </w:rPr>
            </w:pPr>
            <w:r w:rsidRPr="006D0072">
              <w:rPr>
                <w:rFonts w:asciiTheme="minorHAnsi" w:eastAsia="Arial" w:hAnsiTheme="minorHAnsi" w:cstheme="minorHAnsi"/>
                <w:b/>
                <w:bCs/>
                <w:color w:val="767171" w:themeColor="background2" w:themeShade="80"/>
                <w:sz w:val="24"/>
              </w:rPr>
              <w:lastRenderedPageBreak/>
              <w:t>Indicators which may signal that a child is at risk from, or involved with,</w:t>
            </w:r>
            <w:r w:rsidRPr="00BF0C79">
              <w:rPr>
                <w:rFonts w:asciiTheme="minorHAnsi" w:eastAsia="Arial" w:hAnsiTheme="minorHAnsi" w:cstheme="minorHAnsi"/>
                <w:b/>
                <w:bCs/>
                <w:color w:val="767171" w:themeColor="background2" w:themeShade="80"/>
                <w:sz w:val="28"/>
                <w:szCs w:val="28"/>
              </w:rPr>
              <w:t xml:space="preserve"> </w:t>
            </w:r>
            <w:r w:rsidRPr="006D0072">
              <w:rPr>
                <w:rFonts w:asciiTheme="minorHAnsi" w:eastAsia="Arial" w:hAnsiTheme="minorHAnsi" w:cstheme="minorHAnsi"/>
                <w:b/>
                <w:bCs/>
                <w:color w:val="767171" w:themeColor="background2" w:themeShade="80"/>
                <w:sz w:val="24"/>
              </w:rPr>
              <w:t>serious violent crime may include:</w:t>
            </w:r>
          </w:p>
        </w:tc>
        <w:tc>
          <w:tcPr>
            <w:tcW w:w="11348" w:type="dxa"/>
            <w:shd w:val="clear" w:color="auto" w:fill="FFFFFF" w:themeFill="background1"/>
          </w:tcPr>
          <w:p w14:paraId="51E9C715" w14:textId="77777777" w:rsidR="00D2248A" w:rsidRPr="006D0072" w:rsidRDefault="00D2248A" w:rsidP="00297102">
            <w:pPr>
              <w:pStyle w:val="4Bulletedcopyblue"/>
              <w:numPr>
                <w:ilvl w:val="0"/>
                <w:numId w:val="56"/>
              </w:numPr>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 xml:space="preserve">Increased absence from </w:t>
            </w:r>
            <w:r w:rsidR="003D0B03" w:rsidRPr="006D0072">
              <w:rPr>
                <w:rFonts w:asciiTheme="minorHAnsi" w:eastAsia="Arial" w:hAnsiTheme="minorHAnsi" w:cstheme="minorHAnsi"/>
                <w:color w:val="767171" w:themeColor="background2" w:themeShade="80"/>
                <w:sz w:val="22"/>
                <w:szCs w:val="22"/>
              </w:rPr>
              <w:t>education</w:t>
            </w:r>
          </w:p>
          <w:p w14:paraId="10874C0B" w14:textId="77777777" w:rsidR="00D2248A" w:rsidRPr="006D0072" w:rsidRDefault="00D2248A" w:rsidP="00297102">
            <w:pPr>
              <w:pStyle w:val="4Bulletedcopyblue"/>
              <w:numPr>
                <w:ilvl w:val="0"/>
                <w:numId w:val="56"/>
              </w:numPr>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Change in friendships or relationships with older individuals or groups</w:t>
            </w:r>
          </w:p>
          <w:p w14:paraId="317D0C8D" w14:textId="77777777" w:rsidR="00D2248A" w:rsidRPr="006D0072" w:rsidRDefault="00D2248A" w:rsidP="00297102">
            <w:pPr>
              <w:pStyle w:val="4Bulletedcopyblue"/>
              <w:numPr>
                <w:ilvl w:val="0"/>
                <w:numId w:val="56"/>
              </w:numPr>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Significant decline in performance</w:t>
            </w:r>
          </w:p>
          <w:p w14:paraId="25574CCC" w14:textId="77777777" w:rsidR="00D2248A" w:rsidRPr="006D0072" w:rsidRDefault="00D2248A" w:rsidP="00297102">
            <w:pPr>
              <w:pStyle w:val="4Bulletedcopyblue"/>
              <w:numPr>
                <w:ilvl w:val="0"/>
                <w:numId w:val="56"/>
              </w:numPr>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Signs of self-harm or a significant change in wellbeing</w:t>
            </w:r>
          </w:p>
          <w:p w14:paraId="212A0434" w14:textId="77777777" w:rsidR="00D2248A" w:rsidRPr="006D0072" w:rsidRDefault="00D2248A" w:rsidP="00297102">
            <w:pPr>
              <w:pStyle w:val="4Bulletedcopyblue"/>
              <w:numPr>
                <w:ilvl w:val="0"/>
                <w:numId w:val="56"/>
              </w:numPr>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Signs of assault or unexplained injuries</w:t>
            </w:r>
          </w:p>
          <w:p w14:paraId="63F00D6A" w14:textId="77777777" w:rsidR="00D16BEB" w:rsidRPr="006D0072" w:rsidRDefault="00D2248A" w:rsidP="00297102">
            <w:pPr>
              <w:pStyle w:val="4Bulletedcopyblue"/>
              <w:numPr>
                <w:ilvl w:val="0"/>
                <w:numId w:val="56"/>
              </w:numPr>
              <w:rPr>
                <w:rFonts w:asciiTheme="minorHAnsi" w:eastAsia="Arial" w:hAnsiTheme="minorHAnsi" w:cstheme="minorBidi"/>
                <w:color w:val="767171" w:themeColor="background2" w:themeShade="80"/>
                <w:sz w:val="22"/>
                <w:szCs w:val="22"/>
              </w:rPr>
            </w:pPr>
            <w:r w:rsidRPr="006D0072">
              <w:rPr>
                <w:rFonts w:asciiTheme="minorHAnsi" w:eastAsia="Arial" w:hAnsiTheme="minorHAnsi" w:cstheme="minorBidi"/>
                <w:color w:val="767171" w:themeColor="background2" w:themeShade="80"/>
                <w:sz w:val="22"/>
                <w:szCs w:val="22"/>
              </w:rPr>
              <w:t>Unexplained gifts or new possessions (this could indicate that the child has been approached by, or is involved with, individuals associated with criminal networks or gangs and may be at risk of criminal exploitation (see above)</w:t>
            </w:r>
          </w:p>
        </w:tc>
      </w:tr>
      <w:tr w:rsidR="003161FE" w:rsidRPr="00ED49DE" w14:paraId="2E84EA5C" w14:textId="77777777" w:rsidTr="00102C78">
        <w:tc>
          <w:tcPr>
            <w:tcW w:w="2529" w:type="dxa"/>
            <w:shd w:val="clear" w:color="auto" w:fill="FFD966" w:themeFill="accent4" w:themeFillTint="99"/>
          </w:tcPr>
          <w:p w14:paraId="1E969136" w14:textId="77777777" w:rsidR="003161FE" w:rsidRPr="006D0072" w:rsidRDefault="003161FE" w:rsidP="00E621B4">
            <w:pPr>
              <w:pStyle w:val="1bodycopy10pt"/>
              <w:rPr>
                <w:rFonts w:asciiTheme="minorHAnsi" w:eastAsia="Arial" w:hAnsiTheme="minorHAnsi" w:cstheme="minorHAnsi"/>
                <w:b/>
                <w:bCs/>
                <w:color w:val="767171" w:themeColor="background2" w:themeShade="80"/>
                <w:sz w:val="24"/>
              </w:rPr>
            </w:pPr>
            <w:r w:rsidRPr="006D0072">
              <w:rPr>
                <w:rFonts w:asciiTheme="minorHAnsi" w:eastAsia="Arial" w:hAnsiTheme="minorHAnsi" w:cstheme="minorHAnsi"/>
                <w:b/>
                <w:bCs/>
                <w:color w:val="767171" w:themeColor="background2" w:themeShade="80"/>
                <w:sz w:val="24"/>
              </w:rPr>
              <w:t>Risk factors which increase the likelihood of involvement in serious violence include:</w:t>
            </w:r>
          </w:p>
        </w:tc>
        <w:tc>
          <w:tcPr>
            <w:tcW w:w="11348" w:type="dxa"/>
            <w:shd w:val="clear" w:color="auto" w:fill="FFFFFF" w:themeFill="background1"/>
          </w:tcPr>
          <w:p w14:paraId="114D80A3" w14:textId="77777777" w:rsidR="000E6345" w:rsidRPr="006D0072" w:rsidRDefault="000E6345" w:rsidP="00297102">
            <w:pPr>
              <w:pStyle w:val="4Bulletedcopyblue"/>
              <w:numPr>
                <w:ilvl w:val="0"/>
                <w:numId w:val="57"/>
              </w:numPr>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Being male</w:t>
            </w:r>
          </w:p>
          <w:p w14:paraId="654CB3A5" w14:textId="77777777" w:rsidR="000E6345" w:rsidRPr="006D0072" w:rsidRDefault="000E6345" w:rsidP="00297102">
            <w:pPr>
              <w:pStyle w:val="4Bulletedcopyblue"/>
              <w:numPr>
                <w:ilvl w:val="0"/>
                <w:numId w:val="57"/>
              </w:numPr>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 xml:space="preserve">Having been frequently absent or permanently excluded from </w:t>
            </w:r>
            <w:r w:rsidR="00D66D60">
              <w:rPr>
                <w:rFonts w:asciiTheme="minorHAnsi" w:eastAsia="Arial" w:hAnsiTheme="minorHAnsi" w:cstheme="minorHAnsi"/>
                <w:color w:val="767171" w:themeColor="background2" w:themeShade="80"/>
                <w:sz w:val="22"/>
                <w:szCs w:val="22"/>
              </w:rPr>
              <w:t>school</w:t>
            </w:r>
          </w:p>
          <w:p w14:paraId="4A94B741" w14:textId="77777777" w:rsidR="000E6345" w:rsidRPr="006D0072" w:rsidRDefault="000E6345" w:rsidP="00297102">
            <w:pPr>
              <w:pStyle w:val="4Bulletedcopyblue"/>
              <w:numPr>
                <w:ilvl w:val="0"/>
                <w:numId w:val="57"/>
              </w:numPr>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 xml:space="preserve">Having experienced child maltreatment </w:t>
            </w:r>
          </w:p>
          <w:p w14:paraId="46470B2F" w14:textId="77777777" w:rsidR="003161FE" w:rsidRPr="006D0072" w:rsidRDefault="000E6345" w:rsidP="00297102">
            <w:pPr>
              <w:pStyle w:val="4Bulletedcopyblue"/>
              <w:numPr>
                <w:ilvl w:val="0"/>
                <w:numId w:val="57"/>
              </w:numPr>
              <w:rPr>
                <w:rFonts w:asciiTheme="minorHAnsi" w:eastAsia="Arial" w:hAnsiTheme="minorHAnsi" w:cstheme="minorHAnsi"/>
                <w:color w:val="767171" w:themeColor="background2" w:themeShade="80"/>
                <w:sz w:val="22"/>
                <w:szCs w:val="22"/>
              </w:rPr>
            </w:pPr>
            <w:r w:rsidRPr="006D0072">
              <w:rPr>
                <w:rFonts w:asciiTheme="minorHAnsi" w:eastAsia="Arial" w:hAnsiTheme="minorHAnsi" w:cstheme="minorHAnsi"/>
                <w:color w:val="767171" w:themeColor="background2" w:themeShade="80"/>
                <w:sz w:val="22"/>
                <w:szCs w:val="22"/>
              </w:rPr>
              <w:t>Having been involved in offending, such as theft or robbery</w:t>
            </w:r>
          </w:p>
        </w:tc>
      </w:tr>
      <w:tr w:rsidR="004815E9" w:rsidRPr="00ED49DE" w14:paraId="0A642CD4" w14:textId="77777777" w:rsidTr="00EA193E">
        <w:tc>
          <w:tcPr>
            <w:tcW w:w="13877" w:type="dxa"/>
            <w:gridSpan w:val="2"/>
            <w:shd w:val="clear" w:color="auto" w:fill="FFD966" w:themeFill="accent4" w:themeFillTint="99"/>
          </w:tcPr>
          <w:p w14:paraId="3C1F8E8F" w14:textId="77777777" w:rsidR="004815E9" w:rsidRDefault="004815E9" w:rsidP="00C66CE0">
            <w:pPr>
              <w:pStyle w:val="4Bulletedcopyblue"/>
              <w:numPr>
                <w:ilvl w:val="0"/>
                <w:numId w:val="0"/>
              </w:numPr>
              <w:jc w:val="center"/>
              <w:rPr>
                <w:rFonts w:asciiTheme="minorHAnsi" w:eastAsia="Arial" w:hAnsiTheme="minorHAnsi" w:cstheme="minorHAnsi"/>
                <w:b/>
                <w:bCs/>
                <w:color w:val="767171" w:themeColor="background2" w:themeShade="80"/>
                <w:sz w:val="24"/>
                <w:szCs w:val="24"/>
              </w:rPr>
            </w:pPr>
            <w:r w:rsidRPr="006D0072">
              <w:rPr>
                <w:rFonts w:asciiTheme="minorHAnsi" w:eastAsia="Arial" w:hAnsiTheme="minorHAnsi" w:cstheme="minorHAnsi"/>
                <w:b/>
                <w:bCs/>
                <w:color w:val="767171" w:themeColor="background2" w:themeShade="80"/>
                <w:sz w:val="24"/>
                <w:szCs w:val="24"/>
              </w:rPr>
              <w:t>Staff will be aware of these indicators and risk factors. If a member of staff has a concern about a pupil being involved in, or at risk of, serious violence, they will report this to the DSL.</w:t>
            </w:r>
          </w:p>
          <w:p w14:paraId="21ACD433" w14:textId="77777777" w:rsidR="00804129" w:rsidRDefault="00804129" w:rsidP="00C66CE0">
            <w:pPr>
              <w:pStyle w:val="4Bulletedcopyblue"/>
              <w:numPr>
                <w:ilvl w:val="0"/>
                <w:numId w:val="0"/>
              </w:numPr>
              <w:jc w:val="center"/>
              <w:rPr>
                <w:rFonts w:asciiTheme="minorHAnsi" w:eastAsia="Arial" w:hAnsiTheme="minorHAnsi" w:cstheme="minorHAnsi"/>
                <w:b/>
                <w:bCs/>
                <w:color w:val="767171" w:themeColor="background2" w:themeShade="80"/>
                <w:sz w:val="24"/>
                <w:szCs w:val="24"/>
              </w:rPr>
            </w:pPr>
          </w:p>
          <w:p w14:paraId="7E55709B" w14:textId="77777777" w:rsidR="00804129" w:rsidRDefault="00804129" w:rsidP="00C66CE0">
            <w:pPr>
              <w:pStyle w:val="4Bulletedcopyblue"/>
              <w:numPr>
                <w:ilvl w:val="0"/>
                <w:numId w:val="0"/>
              </w:numPr>
              <w:jc w:val="center"/>
              <w:rPr>
                <w:rFonts w:asciiTheme="minorHAnsi" w:eastAsia="Arial" w:hAnsiTheme="minorHAnsi" w:cstheme="minorHAnsi"/>
                <w:b/>
                <w:bCs/>
                <w:color w:val="767171" w:themeColor="background2" w:themeShade="80"/>
                <w:sz w:val="24"/>
                <w:szCs w:val="24"/>
              </w:rPr>
            </w:pPr>
          </w:p>
          <w:p w14:paraId="2ECDE079" w14:textId="77777777" w:rsidR="00804129" w:rsidRDefault="00804129" w:rsidP="00C66CE0">
            <w:pPr>
              <w:pStyle w:val="4Bulletedcopyblue"/>
              <w:numPr>
                <w:ilvl w:val="0"/>
                <w:numId w:val="0"/>
              </w:numPr>
              <w:jc w:val="center"/>
              <w:rPr>
                <w:rFonts w:asciiTheme="minorHAnsi" w:eastAsia="Arial" w:hAnsiTheme="minorHAnsi" w:cstheme="minorHAnsi"/>
                <w:b/>
                <w:bCs/>
                <w:color w:val="767171" w:themeColor="background2" w:themeShade="80"/>
                <w:sz w:val="24"/>
                <w:szCs w:val="24"/>
              </w:rPr>
            </w:pPr>
          </w:p>
          <w:p w14:paraId="2B2946AB" w14:textId="77777777" w:rsidR="00804129" w:rsidRDefault="00804129" w:rsidP="00C66CE0">
            <w:pPr>
              <w:pStyle w:val="4Bulletedcopyblue"/>
              <w:numPr>
                <w:ilvl w:val="0"/>
                <w:numId w:val="0"/>
              </w:numPr>
              <w:jc w:val="center"/>
              <w:rPr>
                <w:rFonts w:asciiTheme="minorHAnsi" w:eastAsia="Arial" w:hAnsiTheme="minorHAnsi" w:cstheme="minorHAnsi"/>
                <w:b/>
                <w:bCs/>
                <w:color w:val="767171" w:themeColor="background2" w:themeShade="80"/>
                <w:sz w:val="24"/>
                <w:szCs w:val="24"/>
              </w:rPr>
            </w:pPr>
          </w:p>
          <w:p w14:paraId="6988D740" w14:textId="77777777" w:rsidR="00804129" w:rsidRDefault="00804129" w:rsidP="00C66CE0">
            <w:pPr>
              <w:pStyle w:val="4Bulletedcopyblue"/>
              <w:numPr>
                <w:ilvl w:val="0"/>
                <w:numId w:val="0"/>
              </w:numPr>
              <w:jc w:val="center"/>
              <w:rPr>
                <w:rFonts w:asciiTheme="minorHAnsi" w:eastAsia="Arial" w:hAnsiTheme="minorHAnsi" w:cstheme="minorHAnsi"/>
                <w:b/>
                <w:bCs/>
                <w:color w:val="767171" w:themeColor="background2" w:themeShade="80"/>
                <w:sz w:val="24"/>
                <w:szCs w:val="24"/>
              </w:rPr>
            </w:pPr>
          </w:p>
          <w:p w14:paraId="41B696E1" w14:textId="77777777" w:rsidR="00804129" w:rsidRDefault="00804129" w:rsidP="00C66CE0">
            <w:pPr>
              <w:pStyle w:val="4Bulletedcopyblue"/>
              <w:numPr>
                <w:ilvl w:val="0"/>
                <w:numId w:val="0"/>
              </w:numPr>
              <w:jc w:val="center"/>
              <w:rPr>
                <w:rFonts w:asciiTheme="minorHAnsi" w:eastAsia="Arial" w:hAnsiTheme="minorHAnsi" w:cstheme="minorHAnsi"/>
                <w:b/>
                <w:bCs/>
                <w:color w:val="767171" w:themeColor="background2" w:themeShade="80"/>
                <w:sz w:val="24"/>
                <w:szCs w:val="24"/>
              </w:rPr>
            </w:pPr>
          </w:p>
          <w:p w14:paraId="14C70D68" w14:textId="77777777" w:rsidR="00804129" w:rsidRDefault="00804129" w:rsidP="00C66CE0">
            <w:pPr>
              <w:pStyle w:val="4Bulletedcopyblue"/>
              <w:numPr>
                <w:ilvl w:val="0"/>
                <w:numId w:val="0"/>
              </w:numPr>
              <w:jc w:val="center"/>
              <w:rPr>
                <w:rFonts w:asciiTheme="minorHAnsi" w:eastAsia="Arial" w:hAnsiTheme="minorHAnsi" w:cstheme="minorHAnsi"/>
                <w:b/>
                <w:bCs/>
                <w:color w:val="767171" w:themeColor="background2" w:themeShade="80"/>
                <w:sz w:val="24"/>
                <w:szCs w:val="24"/>
              </w:rPr>
            </w:pPr>
          </w:p>
          <w:p w14:paraId="335A1630" w14:textId="77777777" w:rsidR="00804129" w:rsidRDefault="00804129" w:rsidP="00C66CE0">
            <w:pPr>
              <w:pStyle w:val="4Bulletedcopyblue"/>
              <w:numPr>
                <w:ilvl w:val="0"/>
                <w:numId w:val="0"/>
              </w:numPr>
              <w:jc w:val="center"/>
              <w:rPr>
                <w:rFonts w:asciiTheme="minorHAnsi" w:eastAsia="Arial" w:hAnsiTheme="minorHAnsi" w:cstheme="minorHAnsi"/>
                <w:b/>
                <w:bCs/>
                <w:color w:val="767171" w:themeColor="background2" w:themeShade="80"/>
                <w:sz w:val="24"/>
                <w:szCs w:val="24"/>
              </w:rPr>
            </w:pPr>
          </w:p>
          <w:p w14:paraId="22120D40" w14:textId="77777777" w:rsidR="00804129" w:rsidRDefault="00804129" w:rsidP="00C66CE0">
            <w:pPr>
              <w:pStyle w:val="4Bulletedcopyblue"/>
              <w:numPr>
                <w:ilvl w:val="0"/>
                <w:numId w:val="0"/>
              </w:numPr>
              <w:jc w:val="center"/>
              <w:rPr>
                <w:rFonts w:asciiTheme="minorHAnsi" w:eastAsia="Arial" w:hAnsiTheme="minorHAnsi" w:cstheme="minorHAnsi"/>
                <w:b/>
                <w:bCs/>
                <w:color w:val="767171" w:themeColor="background2" w:themeShade="80"/>
                <w:sz w:val="24"/>
                <w:szCs w:val="24"/>
              </w:rPr>
            </w:pPr>
          </w:p>
          <w:p w14:paraId="2993139D" w14:textId="77777777" w:rsidR="00804129" w:rsidRPr="006D0072" w:rsidRDefault="00804129" w:rsidP="00C66CE0">
            <w:pPr>
              <w:pStyle w:val="4Bulletedcopyblue"/>
              <w:numPr>
                <w:ilvl w:val="0"/>
                <w:numId w:val="0"/>
              </w:numPr>
              <w:jc w:val="center"/>
              <w:rPr>
                <w:rFonts w:asciiTheme="minorHAnsi" w:eastAsia="Arial" w:hAnsiTheme="minorHAnsi" w:cstheme="minorHAnsi"/>
                <w:b/>
                <w:bCs/>
                <w:color w:val="767171" w:themeColor="background2" w:themeShade="80"/>
                <w:sz w:val="24"/>
                <w:szCs w:val="24"/>
              </w:rPr>
            </w:pPr>
          </w:p>
        </w:tc>
      </w:tr>
    </w:tbl>
    <w:p w14:paraId="40187CBC" w14:textId="77777777" w:rsidR="00005C0C" w:rsidRPr="00A255E9" w:rsidRDefault="00005C0C" w:rsidP="00005C0C">
      <w:pPr>
        <w:pStyle w:val="Heading1"/>
        <w:numPr>
          <w:ilvl w:val="0"/>
          <w:numId w:val="0"/>
        </w:numPr>
        <w:rPr>
          <w:rFonts w:asciiTheme="minorHAnsi" w:hAnsiTheme="minorHAnsi" w:cstheme="minorHAnsi"/>
          <w:b/>
          <w:bCs/>
          <w:sz w:val="28"/>
          <w:szCs w:val="28"/>
        </w:rPr>
      </w:pPr>
      <w:bookmarkStart w:id="45" w:name="_Toc112760508"/>
      <w:bookmarkEnd w:id="44"/>
      <w:r w:rsidRPr="00A255E9">
        <w:rPr>
          <w:rFonts w:asciiTheme="minorHAnsi" w:hAnsiTheme="minorHAnsi" w:cstheme="minorHAnsi"/>
          <w:b/>
          <w:bCs/>
          <w:sz w:val="28"/>
          <w:szCs w:val="28"/>
        </w:rPr>
        <w:lastRenderedPageBreak/>
        <w:t>Appendix H: Child-on-Child Abuse</w:t>
      </w:r>
      <w:bookmarkEnd w:id="45"/>
    </w:p>
    <w:p w14:paraId="06760939" w14:textId="77777777" w:rsidR="00B27B0A" w:rsidRDefault="00B27B0A" w:rsidP="00DD3E8A">
      <w:pPr>
        <w:spacing w:after="0" w:line="240" w:lineRule="auto"/>
        <w:rPr>
          <w:rFonts w:eastAsia="Arial" w:cs="Arial"/>
          <w:szCs w:val="24"/>
        </w:rPr>
      </w:pPr>
    </w:p>
    <w:tbl>
      <w:tblPr>
        <w:tblStyle w:val="TableGrid"/>
        <w:tblW w:w="13877" w:type="dxa"/>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774"/>
        <w:gridCol w:w="12103"/>
      </w:tblGrid>
      <w:tr w:rsidR="00005C0C" w:rsidRPr="00886A8C" w14:paraId="084E685E" w14:textId="77777777" w:rsidTr="00BF0C79">
        <w:tc>
          <w:tcPr>
            <w:tcW w:w="13877" w:type="dxa"/>
            <w:gridSpan w:val="2"/>
            <w:shd w:val="clear" w:color="auto" w:fill="FFD966" w:themeFill="accent4" w:themeFillTint="99"/>
          </w:tcPr>
          <w:p w14:paraId="794C89C6" w14:textId="77777777" w:rsidR="00005C0C" w:rsidRPr="00A255E9" w:rsidRDefault="00345303" w:rsidP="00C66CE0">
            <w:pPr>
              <w:rPr>
                <w:rFonts w:eastAsia="Arial" w:cs="Arial"/>
                <w:b/>
                <w:bCs/>
                <w:color w:val="767171" w:themeColor="background2" w:themeShade="80"/>
                <w:sz w:val="24"/>
                <w:szCs w:val="24"/>
              </w:rPr>
            </w:pPr>
            <w:r w:rsidRPr="00A255E9">
              <w:rPr>
                <w:rFonts w:eastAsia="Arial" w:cs="Arial"/>
                <w:b/>
                <w:bCs/>
                <w:color w:val="767171" w:themeColor="background2" w:themeShade="80"/>
                <w:sz w:val="24"/>
                <w:szCs w:val="24"/>
              </w:rPr>
              <w:t xml:space="preserve">Child-on-child abuse is when children abuse other children. This type of abuse can take place inside and outside of </w:t>
            </w:r>
            <w:r w:rsidR="003D0B03" w:rsidRPr="00A255E9">
              <w:rPr>
                <w:rFonts w:eastAsia="Arial" w:cs="Arial"/>
                <w:b/>
                <w:bCs/>
                <w:color w:val="767171" w:themeColor="background2" w:themeShade="80"/>
                <w:sz w:val="24"/>
                <w:szCs w:val="24"/>
              </w:rPr>
              <w:t>school</w:t>
            </w:r>
            <w:r w:rsidRPr="00A255E9">
              <w:rPr>
                <w:rFonts w:eastAsia="Arial" w:cs="Arial"/>
                <w:b/>
                <w:bCs/>
                <w:color w:val="767171" w:themeColor="background2" w:themeShade="80"/>
                <w:sz w:val="24"/>
                <w:szCs w:val="24"/>
              </w:rPr>
              <w:t xml:space="preserve"> and online.  </w:t>
            </w:r>
          </w:p>
        </w:tc>
      </w:tr>
      <w:tr w:rsidR="00345303" w:rsidRPr="00ED49DE" w14:paraId="7126D51A" w14:textId="77777777" w:rsidTr="00345303">
        <w:tc>
          <w:tcPr>
            <w:tcW w:w="13877" w:type="dxa"/>
            <w:gridSpan w:val="2"/>
            <w:shd w:val="clear" w:color="auto" w:fill="FFFFFF" w:themeFill="background1"/>
          </w:tcPr>
          <w:p w14:paraId="4306A64E" w14:textId="77777777" w:rsidR="00345303" w:rsidRPr="00ED49DE" w:rsidRDefault="00345303" w:rsidP="00345303">
            <w:pPr>
              <w:jc w:val="center"/>
              <w:rPr>
                <w:rFonts w:cstheme="minorHAnsi"/>
                <w:color w:val="1D1D1D"/>
                <w:sz w:val="20"/>
                <w:szCs w:val="20"/>
                <w:shd w:val="clear" w:color="auto" w:fill="FFFFFF"/>
              </w:rPr>
            </w:pPr>
            <w:r>
              <w:rPr>
                <w:noProof/>
                <w:lang w:eastAsia="en-GB"/>
              </w:rPr>
              <w:drawing>
                <wp:inline distT="0" distB="0" distL="0" distR="0" wp14:anchorId="301F6E53" wp14:editId="40D821F2">
                  <wp:extent cx="5849095" cy="2755857"/>
                  <wp:effectExtent l="0" t="0" r="0" b="6985"/>
                  <wp:docPr id="1214500913" name="Picture 12145009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63259" name="Picture 1" descr="A screenshot of a computer&#10;&#10;Description automatically generated"/>
                          <pic:cNvPicPr/>
                        </pic:nvPicPr>
                        <pic:blipFill rotWithShape="1">
                          <a:blip r:embed="rId176"/>
                          <a:srcRect l="11230" t="21913" r="11274" b="13176"/>
                          <a:stretch/>
                        </pic:blipFill>
                        <pic:spPr bwMode="auto">
                          <a:xfrm>
                            <a:off x="0" y="0"/>
                            <a:ext cx="5867016" cy="2764301"/>
                          </a:xfrm>
                          <a:prstGeom prst="rect">
                            <a:avLst/>
                          </a:prstGeom>
                          <a:ln>
                            <a:noFill/>
                          </a:ln>
                          <a:extLst>
                            <a:ext uri="{53640926-AAD7-44D8-BBD7-CCE9431645EC}">
                              <a14:shadowObscured xmlns:a14="http://schemas.microsoft.com/office/drawing/2010/main"/>
                            </a:ext>
                          </a:extLst>
                        </pic:spPr>
                      </pic:pic>
                    </a:graphicData>
                  </a:graphic>
                </wp:inline>
              </w:drawing>
            </w:r>
          </w:p>
        </w:tc>
      </w:tr>
      <w:tr w:rsidR="00165E26" w:rsidRPr="00ED49DE" w14:paraId="5C398BC3" w14:textId="77777777" w:rsidTr="00345303">
        <w:tc>
          <w:tcPr>
            <w:tcW w:w="13877" w:type="dxa"/>
            <w:gridSpan w:val="2"/>
            <w:shd w:val="clear" w:color="auto" w:fill="FFFFFF" w:themeFill="background1"/>
          </w:tcPr>
          <w:p w14:paraId="79CA2D52" w14:textId="77777777" w:rsidR="00165E26" w:rsidRPr="00BF0C79" w:rsidRDefault="00165E26" w:rsidP="00BF0C79">
            <w:pPr>
              <w:pStyle w:val="1bodycopy10pt"/>
              <w:rPr>
                <w:rFonts w:asciiTheme="minorHAnsi" w:eastAsia="Arial" w:hAnsiTheme="minorHAnsi" w:cstheme="minorBidi"/>
                <w:color w:val="0D0D0D" w:themeColor="text1" w:themeTint="F2"/>
                <w:sz w:val="22"/>
                <w:szCs w:val="22"/>
              </w:rPr>
            </w:pPr>
            <w:r w:rsidRPr="00E05F64">
              <w:rPr>
                <w:rFonts w:asciiTheme="minorHAnsi" w:eastAsia="Arial" w:hAnsiTheme="minorHAnsi" w:cstheme="minorBidi"/>
                <w:color w:val="767171" w:themeColor="background2" w:themeShade="80"/>
                <w:sz w:val="22"/>
                <w:szCs w:val="22"/>
              </w:rPr>
              <w:t>Where children abuse other children online, this can take the form of, for example, abusive, harassing, and misogynistic messages; the non-consensual sharing of indecent images</w:t>
            </w:r>
            <w:r w:rsidR="00A255E9" w:rsidRPr="00E05F64">
              <w:rPr>
                <w:rFonts w:asciiTheme="minorHAnsi" w:eastAsia="Arial" w:hAnsiTheme="minorHAnsi" w:cstheme="minorBidi"/>
                <w:color w:val="767171" w:themeColor="background2" w:themeShade="80"/>
                <w:sz w:val="22"/>
                <w:szCs w:val="22"/>
              </w:rPr>
              <w:t xml:space="preserve"> </w:t>
            </w:r>
            <w:r w:rsidR="00A255E9" w:rsidRPr="00804129">
              <w:rPr>
                <w:rFonts w:asciiTheme="minorHAnsi" w:eastAsia="Arial" w:hAnsiTheme="minorHAnsi" w:cstheme="minorBidi"/>
                <w:color w:val="767171" w:themeColor="background2" w:themeShade="80"/>
                <w:sz w:val="22"/>
                <w:szCs w:val="22"/>
              </w:rPr>
              <w:t xml:space="preserve">(including </w:t>
            </w:r>
            <w:r w:rsidR="00E05F64" w:rsidRPr="00804129">
              <w:rPr>
                <w:rFonts w:asciiTheme="minorHAnsi" w:eastAsia="Arial" w:hAnsiTheme="minorHAnsi" w:cstheme="minorBidi"/>
                <w:color w:val="767171" w:themeColor="background2" w:themeShade="80"/>
                <w:sz w:val="22"/>
                <w:szCs w:val="22"/>
              </w:rPr>
              <w:t>pseudo-images and those created using AI and deepfake technology)</w:t>
            </w:r>
            <w:r w:rsidRPr="00804129">
              <w:rPr>
                <w:rFonts w:asciiTheme="minorHAnsi" w:eastAsia="Arial" w:hAnsiTheme="minorHAnsi" w:cstheme="minorBidi"/>
                <w:color w:val="767171" w:themeColor="background2" w:themeShade="80"/>
                <w:sz w:val="22"/>
                <w:szCs w:val="22"/>
              </w:rPr>
              <w:t>, especially</w:t>
            </w:r>
            <w:r w:rsidRPr="00E05F64">
              <w:rPr>
                <w:rFonts w:asciiTheme="minorHAnsi" w:eastAsia="Arial" w:hAnsiTheme="minorHAnsi" w:cstheme="minorBidi"/>
                <w:color w:val="767171" w:themeColor="background2" w:themeShade="80"/>
                <w:sz w:val="22"/>
                <w:szCs w:val="22"/>
              </w:rPr>
              <w:t xml:space="preserve"> around chat groups; and the sharing of abusive images and pornography, to those who don't want to receive such content.</w:t>
            </w:r>
          </w:p>
        </w:tc>
      </w:tr>
      <w:tr w:rsidR="00165E26" w:rsidRPr="00ED49DE" w14:paraId="473E15E1" w14:textId="77777777" w:rsidTr="00E05F64">
        <w:tc>
          <w:tcPr>
            <w:tcW w:w="1678" w:type="dxa"/>
            <w:shd w:val="clear" w:color="auto" w:fill="FFD966" w:themeFill="accent4" w:themeFillTint="99"/>
          </w:tcPr>
          <w:p w14:paraId="26B3A41D" w14:textId="77777777" w:rsidR="00165E26" w:rsidRPr="00E05F64" w:rsidRDefault="00165E26" w:rsidP="00165E26">
            <w:pPr>
              <w:pStyle w:val="1bodycopy10pt"/>
              <w:rPr>
                <w:rFonts w:asciiTheme="minorHAnsi" w:eastAsia="Arial" w:hAnsiTheme="minorHAnsi" w:cstheme="minorHAnsi"/>
                <w:b/>
                <w:bCs/>
                <w:color w:val="0D0D0D" w:themeColor="text1" w:themeTint="F2"/>
                <w:sz w:val="24"/>
              </w:rPr>
            </w:pPr>
            <w:r w:rsidRPr="00E05F64">
              <w:rPr>
                <w:rFonts w:asciiTheme="minorHAnsi" w:eastAsia="Arial" w:hAnsiTheme="minorHAnsi" w:cstheme="minorHAnsi"/>
                <w:b/>
                <w:bCs/>
                <w:color w:val="767171" w:themeColor="background2" w:themeShade="80"/>
                <w:sz w:val="24"/>
              </w:rPr>
              <w:t>Staff Responsibilities</w:t>
            </w:r>
          </w:p>
        </w:tc>
        <w:tc>
          <w:tcPr>
            <w:tcW w:w="12199" w:type="dxa"/>
            <w:shd w:val="clear" w:color="auto" w:fill="FFFFFF" w:themeFill="background1"/>
          </w:tcPr>
          <w:p w14:paraId="54ABB211" w14:textId="77777777" w:rsidR="00165E26" w:rsidRPr="00E05F64" w:rsidRDefault="00165E26" w:rsidP="00165E26">
            <w:pPr>
              <w:pStyle w:val="1bodycopy10pt"/>
              <w:rPr>
                <w:rFonts w:asciiTheme="minorHAnsi" w:eastAsia="Arial" w:hAnsiTheme="minorHAnsi" w:cstheme="minorHAnsi"/>
                <w:color w:val="767171" w:themeColor="background2" w:themeShade="80"/>
                <w:sz w:val="22"/>
                <w:szCs w:val="22"/>
              </w:rPr>
            </w:pPr>
            <w:r w:rsidRPr="00E05F64">
              <w:rPr>
                <w:rFonts w:asciiTheme="minorHAnsi" w:eastAsia="Arial" w:hAnsiTheme="minorHAnsi" w:cstheme="minorHAnsi"/>
                <w:color w:val="767171" w:themeColor="background2" w:themeShade="80"/>
                <w:sz w:val="22"/>
                <w:szCs w:val="22"/>
              </w:rPr>
              <w:t xml:space="preserve">If staff have any concerns about Child-on-Child abuse, or a child makes a report to them, they will follow the procedures set out in </w:t>
            </w:r>
            <w:r w:rsidR="00EE2FE6" w:rsidRPr="00E05F64">
              <w:rPr>
                <w:rFonts w:asciiTheme="minorHAnsi" w:eastAsia="Arial" w:hAnsiTheme="minorHAnsi" w:cstheme="minorHAnsi"/>
                <w:color w:val="767171" w:themeColor="background2" w:themeShade="80"/>
                <w:sz w:val="22"/>
                <w:szCs w:val="22"/>
              </w:rPr>
              <w:t>earlier in</w:t>
            </w:r>
            <w:r w:rsidRPr="00E05F64">
              <w:rPr>
                <w:rFonts w:asciiTheme="minorHAnsi" w:eastAsia="Arial" w:hAnsiTheme="minorHAnsi" w:cstheme="minorHAnsi"/>
                <w:color w:val="767171" w:themeColor="background2" w:themeShade="80"/>
                <w:sz w:val="22"/>
                <w:szCs w:val="22"/>
              </w:rPr>
              <w:t xml:space="preserve"> this policy, as appropriate. </w:t>
            </w:r>
          </w:p>
          <w:p w14:paraId="59DB2598" w14:textId="77777777" w:rsidR="00165E26" w:rsidRPr="00165E26" w:rsidRDefault="00165E26" w:rsidP="00165E26">
            <w:pPr>
              <w:pStyle w:val="1bodycopy10pt"/>
              <w:rPr>
                <w:rFonts w:cs="Arial"/>
                <w:sz w:val="24"/>
              </w:rPr>
            </w:pPr>
            <w:r w:rsidRPr="00E05F64">
              <w:rPr>
                <w:rStyle w:val="jsgrdq"/>
                <w:rFonts w:asciiTheme="minorHAnsi" w:hAnsiTheme="minorHAnsi" w:cstheme="minorBidi"/>
                <w:color w:val="767171" w:themeColor="background2" w:themeShade="80"/>
                <w:sz w:val="22"/>
                <w:szCs w:val="22"/>
              </w:rPr>
              <w:lastRenderedPageBreak/>
              <w:t xml:space="preserve">The </w:t>
            </w:r>
            <w:r w:rsidR="00D66D60">
              <w:rPr>
                <w:rStyle w:val="jsgrdq"/>
                <w:rFonts w:asciiTheme="minorHAnsi" w:hAnsiTheme="minorHAnsi" w:cstheme="minorBidi"/>
                <w:color w:val="767171" w:themeColor="background2" w:themeShade="80"/>
                <w:sz w:val="22"/>
                <w:szCs w:val="22"/>
              </w:rPr>
              <w:t>school</w:t>
            </w:r>
            <w:r w:rsidRPr="00E05F64">
              <w:rPr>
                <w:rStyle w:val="jsgrdq"/>
                <w:rFonts w:asciiTheme="minorHAnsi" w:hAnsiTheme="minorHAnsi" w:cstheme="minorBidi"/>
                <w:color w:val="767171" w:themeColor="background2" w:themeShade="80"/>
                <w:sz w:val="22"/>
                <w:szCs w:val="22"/>
              </w:rPr>
              <w:t xml:space="preserve"> holds a Zero Tolerance approach to any forms of child-on-child abuse including Sexism, Homophobia, Misogyny, Racism, Sexual Violence and Sexual Harassment amongst many other forms listed above. This zero-tolerance approach is promoted consistently within </w:t>
            </w:r>
            <w:r w:rsidR="003D0B03" w:rsidRPr="00E05F64">
              <w:rPr>
                <w:rStyle w:val="jsgrdq"/>
                <w:rFonts w:asciiTheme="minorHAnsi" w:hAnsiTheme="minorHAnsi" w:cstheme="minorBidi"/>
                <w:color w:val="767171" w:themeColor="background2" w:themeShade="80"/>
                <w:sz w:val="22"/>
                <w:szCs w:val="22"/>
              </w:rPr>
              <w:t xml:space="preserve">the </w:t>
            </w:r>
            <w:r w:rsidR="00D66D60">
              <w:rPr>
                <w:rStyle w:val="jsgrdq"/>
                <w:rFonts w:asciiTheme="minorHAnsi" w:hAnsiTheme="minorHAnsi" w:cstheme="minorBidi"/>
                <w:color w:val="767171" w:themeColor="background2" w:themeShade="80"/>
                <w:sz w:val="22"/>
                <w:szCs w:val="22"/>
              </w:rPr>
              <w:t>school</w:t>
            </w:r>
            <w:r w:rsidRPr="00E05F64">
              <w:rPr>
                <w:rStyle w:val="jsgrdq"/>
                <w:rFonts w:asciiTheme="minorHAnsi" w:hAnsiTheme="minorHAnsi" w:cstheme="minorBidi"/>
                <w:color w:val="767171" w:themeColor="background2" w:themeShade="80"/>
                <w:sz w:val="22"/>
                <w:szCs w:val="22"/>
              </w:rPr>
              <w:t xml:space="preserve"> and taught to all students through a planned programme of age-appropriate PSHE and Relationships Education which details specific issues such as consent, boundaries, body confidence, stereotyping and harassment.</w:t>
            </w:r>
          </w:p>
        </w:tc>
      </w:tr>
      <w:tr w:rsidR="003D5960" w:rsidRPr="00ED49DE" w14:paraId="7710483B" w14:textId="77777777" w:rsidTr="00E05F64">
        <w:tc>
          <w:tcPr>
            <w:tcW w:w="1678" w:type="dxa"/>
            <w:shd w:val="clear" w:color="auto" w:fill="FFD966" w:themeFill="accent4" w:themeFillTint="99"/>
          </w:tcPr>
          <w:p w14:paraId="33DA3487" w14:textId="77777777" w:rsidR="003D5960" w:rsidRPr="00E05F64" w:rsidRDefault="003D5960" w:rsidP="00165E26">
            <w:pPr>
              <w:pStyle w:val="1bodycopy10pt"/>
              <w:rPr>
                <w:rFonts w:asciiTheme="minorHAnsi" w:eastAsia="Arial" w:hAnsiTheme="minorHAnsi" w:cstheme="minorHAnsi"/>
                <w:b/>
                <w:bCs/>
                <w:color w:val="0D0D0D" w:themeColor="text1" w:themeTint="F2"/>
                <w:sz w:val="24"/>
              </w:rPr>
            </w:pPr>
            <w:r w:rsidRPr="00E05F64">
              <w:rPr>
                <w:rFonts w:asciiTheme="minorHAnsi" w:eastAsia="Arial" w:hAnsiTheme="minorHAnsi" w:cstheme="minorHAnsi"/>
                <w:b/>
                <w:bCs/>
                <w:color w:val="767171" w:themeColor="background2" w:themeShade="80"/>
                <w:sz w:val="24"/>
              </w:rPr>
              <w:lastRenderedPageBreak/>
              <w:t xml:space="preserve">Sexual Violence and Harassment between children in </w:t>
            </w:r>
            <w:r w:rsidR="003D0B03" w:rsidRPr="00E05F64">
              <w:rPr>
                <w:rFonts w:asciiTheme="minorHAnsi" w:eastAsia="Arial" w:hAnsiTheme="minorHAnsi" w:cstheme="minorHAnsi"/>
                <w:b/>
                <w:bCs/>
                <w:color w:val="767171" w:themeColor="background2" w:themeShade="80"/>
                <w:sz w:val="24"/>
              </w:rPr>
              <w:t>school</w:t>
            </w:r>
            <w:r w:rsidRPr="00E05F64">
              <w:rPr>
                <w:rFonts w:asciiTheme="minorHAnsi" w:eastAsia="Arial" w:hAnsiTheme="minorHAnsi" w:cstheme="minorHAnsi"/>
                <w:b/>
                <w:bCs/>
                <w:color w:val="767171" w:themeColor="background2" w:themeShade="80"/>
                <w:sz w:val="24"/>
              </w:rPr>
              <w:t>s, colleges and academies.</w:t>
            </w:r>
          </w:p>
        </w:tc>
        <w:tc>
          <w:tcPr>
            <w:tcW w:w="12199" w:type="dxa"/>
            <w:shd w:val="clear" w:color="auto" w:fill="FFFFFF" w:themeFill="background1"/>
          </w:tcPr>
          <w:p w14:paraId="551DE613" w14:textId="77777777" w:rsidR="003D5960" w:rsidRPr="008E7C2A" w:rsidRDefault="002D62F8" w:rsidP="002D62F8">
            <w:pPr>
              <w:pStyle w:val="1bodycopy10pt"/>
              <w:jc w:val="center"/>
              <w:rPr>
                <w:rFonts w:eastAsia="Arial" w:cs="Arial"/>
                <w:color w:val="0D0D0D" w:themeColor="text1" w:themeTint="F2"/>
                <w:sz w:val="24"/>
              </w:rPr>
            </w:pPr>
            <w:r>
              <w:rPr>
                <w:noProof/>
                <w:lang w:eastAsia="en-GB"/>
              </w:rPr>
              <w:drawing>
                <wp:inline distT="0" distB="0" distL="0" distR="0" wp14:anchorId="3E9B18CE" wp14:editId="5F137325">
                  <wp:extent cx="2757470" cy="2595057"/>
                  <wp:effectExtent l="0" t="0" r="5080" b="0"/>
                  <wp:docPr id="1897119406" name="Picture 189711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19406" name=""/>
                          <pic:cNvPicPr/>
                        </pic:nvPicPr>
                        <pic:blipFill rotWithShape="1">
                          <a:blip r:embed="rId177"/>
                          <a:srcRect l="31011" t="21749" r="30000" b="13020"/>
                          <a:stretch/>
                        </pic:blipFill>
                        <pic:spPr bwMode="auto">
                          <a:xfrm>
                            <a:off x="0" y="0"/>
                            <a:ext cx="2770178" cy="2607016"/>
                          </a:xfrm>
                          <a:prstGeom prst="rect">
                            <a:avLst/>
                          </a:prstGeom>
                          <a:ln>
                            <a:noFill/>
                          </a:ln>
                          <a:extLst>
                            <a:ext uri="{53640926-AAD7-44D8-BBD7-CCE9431645EC}">
                              <a14:shadowObscured xmlns:a14="http://schemas.microsoft.com/office/drawing/2010/main"/>
                            </a:ext>
                          </a:extLst>
                        </pic:spPr>
                      </pic:pic>
                    </a:graphicData>
                  </a:graphic>
                </wp:inline>
              </w:drawing>
            </w:r>
          </w:p>
        </w:tc>
      </w:tr>
      <w:tr w:rsidR="003A3CDC" w:rsidRPr="00ED49DE" w14:paraId="04651003" w14:textId="77777777" w:rsidTr="00E05F64">
        <w:tc>
          <w:tcPr>
            <w:tcW w:w="1678" w:type="dxa"/>
            <w:shd w:val="clear" w:color="auto" w:fill="FFD966" w:themeFill="accent4" w:themeFillTint="99"/>
          </w:tcPr>
          <w:p w14:paraId="46AFFDC3" w14:textId="77777777" w:rsidR="003A3CDC" w:rsidRPr="00E05F64" w:rsidRDefault="003A3CDC" w:rsidP="00165E26">
            <w:pPr>
              <w:pStyle w:val="1bodycopy10pt"/>
              <w:rPr>
                <w:rFonts w:asciiTheme="minorHAnsi" w:eastAsia="Arial" w:hAnsiTheme="minorHAnsi" w:cstheme="minorHAnsi"/>
                <w:b/>
                <w:bCs/>
                <w:color w:val="0D0D0D" w:themeColor="text1" w:themeTint="F2"/>
                <w:sz w:val="24"/>
              </w:rPr>
            </w:pPr>
            <w:r w:rsidRPr="00E05F64">
              <w:rPr>
                <w:rFonts w:asciiTheme="minorHAnsi" w:eastAsia="Arial" w:hAnsiTheme="minorHAnsi" w:cstheme="minorHAnsi"/>
                <w:b/>
                <w:bCs/>
                <w:color w:val="767171" w:themeColor="background2" w:themeShade="80"/>
                <w:sz w:val="24"/>
              </w:rPr>
              <w:t>Responding to a victim:</w:t>
            </w:r>
          </w:p>
        </w:tc>
        <w:tc>
          <w:tcPr>
            <w:tcW w:w="12199" w:type="dxa"/>
            <w:shd w:val="clear" w:color="auto" w:fill="FFFFFF" w:themeFill="background1"/>
          </w:tcPr>
          <w:p w14:paraId="68A70544" w14:textId="77777777" w:rsidR="003A3CDC" w:rsidRPr="00E05F64" w:rsidRDefault="003A3CDC" w:rsidP="003A3CDC">
            <w:pPr>
              <w:pStyle w:val="1bodycopy10pt"/>
              <w:rPr>
                <w:rFonts w:asciiTheme="minorHAnsi" w:eastAsia="Arial" w:hAnsiTheme="minorHAnsi" w:cstheme="minorHAnsi"/>
                <w:color w:val="767171" w:themeColor="background2" w:themeShade="80"/>
                <w:sz w:val="22"/>
                <w:szCs w:val="22"/>
              </w:rPr>
            </w:pPr>
            <w:r w:rsidRPr="00E05F64">
              <w:rPr>
                <w:rFonts w:asciiTheme="minorHAnsi" w:eastAsia="Arial" w:hAnsiTheme="minorHAnsi" w:cstheme="minorHAnsi"/>
                <w:color w:val="767171" w:themeColor="background2" w:themeShade="80"/>
                <w:sz w:val="22"/>
                <w:szCs w:val="22"/>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w:t>
            </w:r>
            <w:r w:rsidR="009C043E" w:rsidRPr="00E05F64">
              <w:rPr>
                <w:rFonts w:asciiTheme="minorHAnsi" w:eastAsia="Arial" w:hAnsiTheme="minorHAnsi" w:cstheme="minorHAnsi"/>
                <w:color w:val="767171" w:themeColor="background2" w:themeShade="80"/>
                <w:sz w:val="22"/>
                <w:szCs w:val="22"/>
              </w:rPr>
              <w:t>school</w:t>
            </w:r>
            <w:r w:rsidRPr="00E05F64">
              <w:rPr>
                <w:rFonts w:asciiTheme="minorHAnsi" w:eastAsia="Arial" w:hAnsiTheme="minorHAnsi" w:cstheme="minorHAnsi"/>
                <w:color w:val="767171" w:themeColor="background2" w:themeShade="80"/>
                <w:sz w:val="22"/>
                <w:szCs w:val="22"/>
              </w:rPr>
              <w:t xml:space="preserve">. </w:t>
            </w:r>
          </w:p>
          <w:p w14:paraId="6A820354" w14:textId="77777777" w:rsidR="003A3CDC" w:rsidRPr="00E05F64" w:rsidRDefault="003A3CDC" w:rsidP="003A3CDC">
            <w:pPr>
              <w:pStyle w:val="1bodycopy10pt"/>
              <w:rPr>
                <w:rFonts w:asciiTheme="minorHAnsi" w:eastAsia="Arial" w:hAnsiTheme="minorHAnsi" w:cstheme="minorHAnsi"/>
                <w:color w:val="767171" w:themeColor="background2" w:themeShade="80"/>
                <w:sz w:val="22"/>
                <w:szCs w:val="22"/>
              </w:rPr>
            </w:pPr>
            <w:r w:rsidRPr="00E05F64">
              <w:rPr>
                <w:rFonts w:asciiTheme="minorHAnsi" w:eastAsia="Arial" w:hAnsiTheme="minorHAnsi" w:cstheme="minorHAnsi"/>
                <w:color w:val="767171" w:themeColor="background2" w:themeShade="80"/>
                <w:sz w:val="22"/>
                <w:szCs w:val="22"/>
              </w:rP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18C69080" w14:textId="77777777" w:rsidR="003075A5" w:rsidRPr="00E05F64" w:rsidRDefault="003075A5" w:rsidP="00CE5D81">
            <w:pPr>
              <w:pStyle w:val="4Bulletedcopyblue"/>
              <w:numPr>
                <w:ilvl w:val="0"/>
                <w:numId w:val="0"/>
              </w:numPr>
              <w:rPr>
                <w:rFonts w:asciiTheme="minorHAnsi" w:eastAsia="Arial" w:hAnsiTheme="minorHAnsi" w:cstheme="minorHAnsi"/>
                <w:color w:val="767171" w:themeColor="background2" w:themeShade="80"/>
                <w:sz w:val="22"/>
                <w:szCs w:val="22"/>
              </w:rPr>
            </w:pPr>
            <w:r w:rsidRPr="00E05F64">
              <w:rPr>
                <w:rFonts w:asciiTheme="minorHAnsi" w:eastAsia="Arial" w:hAnsiTheme="minorHAnsi" w:cstheme="minorHAnsi"/>
                <w:color w:val="767171" w:themeColor="background2" w:themeShade="80"/>
                <w:sz w:val="22"/>
                <w:szCs w:val="22"/>
              </w:rPr>
              <w:t xml:space="preserve">Some groups are potentially more at risk. Evidence shows that girls, children with SEN and/or disabilities, and lesbian, gay, bisexual and transgender (LGBTQ+) children are at greater risk. </w:t>
            </w:r>
            <w:r w:rsidR="00CE5D81" w:rsidRPr="00E05F64">
              <w:rPr>
                <w:rFonts w:asciiTheme="minorHAnsi" w:eastAsia="Arial" w:hAnsiTheme="minorHAnsi" w:cstheme="minorHAnsi"/>
                <w:color w:val="767171" w:themeColor="background2" w:themeShade="80"/>
                <w:sz w:val="22"/>
                <w:szCs w:val="22"/>
              </w:rPr>
              <w:t>In line with KCSIE 202</w:t>
            </w:r>
            <w:r w:rsidR="00782CA2" w:rsidRPr="00E05F64">
              <w:rPr>
                <w:rFonts w:asciiTheme="minorHAnsi" w:eastAsia="Arial" w:hAnsiTheme="minorHAnsi" w:cstheme="minorHAnsi"/>
                <w:color w:val="767171" w:themeColor="background2" w:themeShade="80"/>
                <w:sz w:val="22"/>
                <w:szCs w:val="22"/>
              </w:rPr>
              <w:t>3</w:t>
            </w:r>
            <w:r w:rsidR="00CE5D81" w:rsidRPr="00E05F64">
              <w:rPr>
                <w:rFonts w:asciiTheme="minorHAnsi" w:eastAsia="Arial" w:hAnsiTheme="minorHAnsi" w:cstheme="minorHAnsi"/>
                <w:color w:val="767171" w:themeColor="background2" w:themeShade="80"/>
                <w:sz w:val="22"/>
                <w:szCs w:val="22"/>
              </w:rPr>
              <w:t xml:space="preserve">, the </w:t>
            </w:r>
            <w:r w:rsidR="00D66D60">
              <w:rPr>
                <w:rFonts w:asciiTheme="minorHAnsi" w:eastAsia="Arial" w:hAnsiTheme="minorHAnsi" w:cstheme="minorHAnsi"/>
                <w:color w:val="767171" w:themeColor="background2" w:themeShade="80"/>
                <w:sz w:val="22"/>
                <w:szCs w:val="22"/>
              </w:rPr>
              <w:t>school</w:t>
            </w:r>
            <w:r w:rsidR="00CE5D81" w:rsidRPr="00E05F64">
              <w:rPr>
                <w:rFonts w:asciiTheme="minorHAnsi" w:eastAsia="Arial" w:hAnsiTheme="minorHAnsi" w:cstheme="minorHAnsi"/>
                <w:color w:val="767171" w:themeColor="background2" w:themeShade="80"/>
                <w:sz w:val="22"/>
                <w:szCs w:val="22"/>
              </w:rPr>
              <w:t xml:space="preserve"> will provide a safe space for children who are part of the LGBTQ+ community to speak out and share any concerns they have with staff. </w:t>
            </w:r>
          </w:p>
          <w:p w14:paraId="14A22FF5" w14:textId="77777777" w:rsidR="001E76BB" w:rsidRPr="00E05F64" w:rsidRDefault="001E76BB" w:rsidP="001E76BB">
            <w:pPr>
              <w:pStyle w:val="Default"/>
              <w:rPr>
                <w:rFonts w:asciiTheme="minorHAnsi" w:eastAsia="Arial" w:hAnsiTheme="minorHAnsi" w:cstheme="minorHAnsi"/>
                <w:color w:val="767171" w:themeColor="background2" w:themeShade="80"/>
                <w:sz w:val="22"/>
                <w:szCs w:val="22"/>
                <w:lang w:eastAsia="en-GB"/>
              </w:rPr>
            </w:pPr>
            <w:r w:rsidRPr="00E05F64">
              <w:rPr>
                <w:rFonts w:asciiTheme="minorHAnsi" w:eastAsia="Arial" w:hAnsiTheme="minorHAnsi" w:cstheme="minorHAnsi"/>
                <w:color w:val="767171" w:themeColor="background2" w:themeShade="80"/>
                <w:sz w:val="22"/>
                <w:szCs w:val="22"/>
                <w:lang w:eastAsia="en-GB"/>
              </w:rPr>
              <w:lastRenderedPageBreak/>
              <w:t xml:space="preserve">If staff have any concerns relating to sexual violence or sexual harassment, they will speak with the DSL immediately. </w:t>
            </w:r>
          </w:p>
          <w:p w14:paraId="2D1678FC" w14:textId="77777777" w:rsidR="001E76BB" w:rsidRPr="00E05F64" w:rsidRDefault="001E76BB" w:rsidP="001E76BB">
            <w:pPr>
              <w:pStyle w:val="Default"/>
              <w:rPr>
                <w:rFonts w:asciiTheme="minorHAnsi" w:eastAsia="Arial" w:hAnsiTheme="minorHAnsi" w:cstheme="minorHAnsi"/>
                <w:color w:val="767171" w:themeColor="background2" w:themeShade="80"/>
                <w:sz w:val="22"/>
                <w:szCs w:val="22"/>
                <w:lang w:eastAsia="en-GB"/>
              </w:rPr>
            </w:pPr>
          </w:p>
          <w:p w14:paraId="522C311D" w14:textId="77777777" w:rsidR="0065260E" w:rsidRPr="00BF0C79" w:rsidRDefault="001E76BB" w:rsidP="001E76BB">
            <w:pPr>
              <w:pStyle w:val="Default"/>
              <w:rPr>
                <w:rFonts w:asciiTheme="minorHAnsi" w:eastAsia="Arial" w:hAnsiTheme="minorHAnsi" w:cstheme="minorBidi"/>
                <w:sz w:val="22"/>
                <w:szCs w:val="22"/>
                <w:lang w:eastAsia="en-GB"/>
              </w:rPr>
            </w:pPr>
            <w:r w:rsidRPr="00E05F64">
              <w:rPr>
                <w:rFonts w:asciiTheme="minorHAnsi" w:eastAsia="Arial" w:hAnsiTheme="minorHAnsi" w:cstheme="minorBidi"/>
                <w:color w:val="767171" w:themeColor="background2" w:themeShade="80"/>
                <w:sz w:val="22"/>
                <w:szCs w:val="22"/>
                <w:lang w:eastAsia="en-GB"/>
              </w:rPr>
              <w:t xml:space="preserve">Further guidance can be found within Keeping Children Safe </w:t>
            </w:r>
            <w:r w:rsidR="00126C01" w:rsidRPr="00E05F64">
              <w:rPr>
                <w:rFonts w:asciiTheme="minorHAnsi" w:eastAsia="Arial" w:hAnsiTheme="minorHAnsi" w:cstheme="minorBidi"/>
                <w:color w:val="767171" w:themeColor="background2" w:themeShade="80"/>
                <w:sz w:val="22"/>
                <w:szCs w:val="22"/>
                <w:lang w:eastAsia="en-GB"/>
              </w:rPr>
              <w:t>in</w:t>
            </w:r>
            <w:r w:rsidRPr="00E05F64">
              <w:rPr>
                <w:rFonts w:asciiTheme="minorHAnsi" w:eastAsia="Arial" w:hAnsiTheme="minorHAnsi" w:cstheme="minorBidi"/>
                <w:color w:val="767171" w:themeColor="background2" w:themeShade="80"/>
                <w:sz w:val="22"/>
                <w:szCs w:val="22"/>
                <w:lang w:eastAsia="en-GB"/>
              </w:rPr>
              <w:t xml:space="preserve"> Education, Part 5.</w:t>
            </w:r>
          </w:p>
        </w:tc>
      </w:tr>
    </w:tbl>
    <w:p w14:paraId="3423FAD6" w14:textId="77777777" w:rsidR="00005C0C" w:rsidRDefault="00005C0C" w:rsidP="00DD3E8A">
      <w:pPr>
        <w:spacing w:after="0" w:line="240" w:lineRule="auto"/>
        <w:rPr>
          <w:rFonts w:eastAsia="Arial" w:cs="Arial"/>
          <w:szCs w:val="24"/>
        </w:rPr>
      </w:pPr>
    </w:p>
    <w:p w14:paraId="635AC2F9" w14:textId="77777777" w:rsidR="004F21C9" w:rsidRDefault="004F21C9" w:rsidP="004F21C9">
      <w:pPr>
        <w:spacing w:after="0" w:line="240" w:lineRule="auto"/>
        <w:jc w:val="center"/>
        <w:rPr>
          <w:rFonts w:eastAsia="Arial" w:cs="Arial"/>
          <w:szCs w:val="24"/>
        </w:rPr>
      </w:pPr>
      <w:r>
        <w:rPr>
          <w:noProof/>
          <w:lang w:eastAsia="en-GB"/>
        </w:rPr>
        <w:drawing>
          <wp:inline distT="0" distB="0" distL="0" distR="0" wp14:anchorId="08354A41" wp14:editId="7F6E6418">
            <wp:extent cx="3484088" cy="3141654"/>
            <wp:effectExtent l="0" t="0" r="2540" b="1905"/>
            <wp:docPr id="1249703926" name="Picture 12497039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03926" name="Picture 1249703926" descr="A screenshot of a computer&#10;&#10;Description automatically generated"/>
                    <pic:cNvPicPr/>
                  </pic:nvPicPr>
                  <pic:blipFill rotWithShape="1">
                    <a:blip r:embed="rId178"/>
                    <a:srcRect l="31683" t="21099" r="27522" b="13505"/>
                    <a:stretch/>
                  </pic:blipFill>
                  <pic:spPr bwMode="auto">
                    <a:xfrm>
                      <a:off x="0" y="0"/>
                      <a:ext cx="3504015" cy="3159622"/>
                    </a:xfrm>
                    <a:prstGeom prst="rect">
                      <a:avLst/>
                    </a:prstGeom>
                    <a:ln>
                      <a:noFill/>
                    </a:ln>
                    <a:extLst>
                      <a:ext uri="{53640926-AAD7-44D8-BBD7-CCE9431645EC}">
                        <a14:shadowObscured xmlns:a14="http://schemas.microsoft.com/office/drawing/2010/main"/>
                      </a:ext>
                    </a:extLst>
                  </pic:spPr>
                </pic:pic>
              </a:graphicData>
            </a:graphic>
          </wp:inline>
        </w:drawing>
      </w:r>
    </w:p>
    <w:p w14:paraId="2BF6C57E" w14:textId="77777777" w:rsidR="00E16101" w:rsidRDefault="00E16101" w:rsidP="004F21C9">
      <w:pPr>
        <w:spacing w:after="0" w:line="240" w:lineRule="auto"/>
        <w:jc w:val="center"/>
        <w:rPr>
          <w:rFonts w:eastAsia="Arial" w:cs="Arial"/>
          <w:szCs w:val="24"/>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820"/>
        <w:gridCol w:w="11972"/>
      </w:tblGrid>
      <w:tr w:rsidR="00E16101" w14:paraId="5654E61C" w14:textId="77777777" w:rsidTr="006546C6">
        <w:tc>
          <w:tcPr>
            <w:tcW w:w="13792" w:type="dxa"/>
            <w:gridSpan w:val="2"/>
            <w:shd w:val="clear" w:color="auto" w:fill="FFD966" w:themeFill="accent4" w:themeFillTint="99"/>
          </w:tcPr>
          <w:p w14:paraId="35032FFE" w14:textId="77777777" w:rsidR="00E16101" w:rsidRPr="00782CA2" w:rsidRDefault="00E16101" w:rsidP="00C236B0">
            <w:pPr>
              <w:pStyle w:val="Subtitle"/>
            </w:pPr>
            <w:r w:rsidRPr="00782CA2">
              <w:t xml:space="preserve">What is Sexual violence and sexual harassment? </w:t>
            </w:r>
          </w:p>
        </w:tc>
      </w:tr>
      <w:tr w:rsidR="00E16101" w14:paraId="089FB537" w14:textId="77777777" w:rsidTr="006546C6">
        <w:tc>
          <w:tcPr>
            <w:tcW w:w="13792" w:type="dxa"/>
            <w:gridSpan w:val="2"/>
          </w:tcPr>
          <w:p w14:paraId="120C9AEA" w14:textId="77777777" w:rsidR="00E16101" w:rsidRDefault="00E16101" w:rsidP="00782CA2">
            <w:pPr>
              <w:rPr>
                <w:rFonts w:eastAsia="Arial" w:cs="Arial"/>
              </w:rPr>
            </w:pPr>
            <w:r w:rsidRPr="00086600">
              <w:rPr>
                <w:rFonts w:eastAsia="Arial" w:cs="Arial"/>
                <w:color w:val="767171" w:themeColor="background2" w:themeShade="80"/>
              </w:rPr>
              <w:t xml:space="preserve">It is important that </w:t>
            </w:r>
            <w:r w:rsidR="009C043E" w:rsidRPr="00086600">
              <w:rPr>
                <w:rFonts w:eastAsia="Arial" w:cs="Arial"/>
                <w:color w:val="767171" w:themeColor="background2" w:themeShade="80"/>
              </w:rPr>
              <w:t xml:space="preserve">school, </w:t>
            </w:r>
            <w:r w:rsidRPr="00086600">
              <w:rPr>
                <w:rFonts w:cs="Arial"/>
                <w:color w:val="767171" w:themeColor="background2" w:themeShade="80"/>
              </w:rPr>
              <w:fldChar w:fldCharType="begin"/>
            </w:r>
            <w:r w:rsidRPr="00086600">
              <w:rPr>
                <w:rFonts w:cs="Arial"/>
                <w:color w:val="767171" w:themeColor="background2" w:themeShade="80"/>
              </w:rPr>
              <w:instrText xml:space="preserve"> MERGEFIELD School__Academy </w:instrText>
            </w:r>
            <w:r w:rsidRPr="00086600">
              <w:rPr>
                <w:rFonts w:cs="Arial"/>
                <w:color w:val="767171" w:themeColor="background2" w:themeShade="80"/>
              </w:rPr>
              <w:fldChar w:fldCharType="separate"/>
            </w:r>
            <w:r w:rsidR="00D66D60">
              <w:rPr>
                <w:rFonts w:cs="Arial"/>
                <w:color w:val="767171" w:themeColor="background2" w:themeShade="80"/>
              </w:rPr>
              <w:t>school</w:t>
            </w:r>
            <w:r w:rsidRPr="00086600">
              <w:rPr>
                <w:rFonts w:cs="Arial"/>
                <w:color w:val="767171" w:themeColor="background2" w:themeShade="80"/>
              </w:rPr>
              <w:fldChar w:fldCharType="end"/>
            </w:r>
            <w:r w:rsidRPr="00086600">
              <w:rPr>
                <w:rFonts w:eastAsia="Arial" w:cs="Arial"/>
                <w:color w:val="767171" w:themeColor="background2" w:themeShade="80"/>
              </w:rPr>
              <w:t xml:space="preserve"> and college staff are aware of sexual violence and the fact children can, and sometimes do, abuse other children and young people in this way. </w:t>
            </w:r>
          </w:p>
        </w:tc>
      </w:tr>
      <w:tr w:rsidR="00E16101" w14:paraId="29F5E0A9" w14:textId="77777777" w:rsidTr="00C378E8">
        <w:tc>
          <w:tcPr>
            <w:tcW w:w="1820" w:type="dxa"/>
            <w:vMerge w:val="restart"/>
            <w:shd w:val="clear" w:color="auto" w:fill="FFD966" w:themeFill="accent4" w:themeFillTint="99"/>
          </w:tcPr>
          <w:p w14:paraId="71F7A6EA" w14:textId="77777777" w:rsidR="00E16101" w:rsidRPr="006546C6" w:rsidRDefault="00E16101" w:rsidP="006546C6">
            <w:pPr>
              <w:rPr>
                <w:rFonts w:eastAsia="Arial" w:cs="Arial"/>
                <w:b/>
                <w:bCs/>
                <w:color w:val="767171" w:themeColor="background2" w:themeShade="80"/>
                <w:sz w:val="28"/>
                <w:szCs w:val="28"/>
              </w:rPr>
            </w:pPr>
            <w:r w:rsidRPr="00086600">
              <w:rPr>
                <w:rFonts w:eastAsia="Arial" w:cs="Arial"/>
                <w:b/>
                <w:bCs/>
                <w:color w:val="767171" w:themeColor="background2" w:themeShade="80"/>
                <w:sz w:val="24"/>
                <w:szCs w:val="24"/>
              </w:rPr>
              <w:t xml:space="preserve">When referring to sexual </w:t>
            </w:r>
            <w:r w:rsidRPr="00086600">
              <w:rPr>
                <w:rFonts w:eastAsia="Arial" w:cs="Arial"/>
                <w:b/>
                <w:bCs/>
                <w:color w:val="767171" w:themeColor="background2" w:themeShade="80"/>
                <w:sz w:val="24"/>
                <w:szCs w:val="24"/>
              </w:rPr>
              <w:lastRenderedPageBreak/>
              <w:t>violence</w:t>
            </w:r>
            <w:r w:rsidR="004B1C5A" w:rsidRPr="00086600">
              <w:rPr>
                <w:rFonts w:eastAsia="Arial" w:cs="Arial"/>
                <w:b/>
                <w:bCs/>
                <w:color w:val="767171" w:themeColor="background2" w:themeShade="80"/>
                <w:sz w:val="24"/>
                <w:szCs w:val="24"/>
              </w:rPr>
              <w:t>,</w:t>
            </w:r>
            <w:r w:rsidRPr="00086600">
              <w:rPr>
                <w:rFonts w:eastAsia="Arial" w:cs="Arial"/>
                <w:b/>
                <w:bCs/>
                <w:color w:val="767171" w:themeColor="background2" w:themeShade="80"/>
                <w:sz w:val="24"/>
                <w:szCs w:val="24"/>
              </w:rPr>
              <w:t xml:space="preserve"> we are referring to sexual offences under the Sexual</w:t>
            </w:r>
            <w:r w:rsidRPr="006546C6">
              <w:rPr>
                <w:rFonts w:eastAsia="Arial" w:cs="Arial"/>
                <w:b/>
                <w:bCs/>
                <w:color w:val="767171" w:themeColor="background2" w:themeShade="80"/>
                <w:sz w:val="28"/>
                <w:szCs w:val="28"/>
              </w:rPr>
              <w:t xml:space="preserve"> </w:t>
            </w:r>
            <w:r w:rsidRPr="00086600">
              <w:rPr>
                <w:rFonts w:eastAsia="Arial" w:cs="Arial"/>
                <w:b/>
                <w:bCs/>
                <w:color w:val="767171" w:themeColor="background2" w:themeShade="80"/>
                <w:sz w:val="24"/>
                <w:szCs w:val="24"/>
              </w:rPr>
              <w:t>Offences Act 2003 as</w:t>
            </w:r>
            <w:r w:rsidRPr="006546C6">
              <w:rPr>
                <w:rFonts w:eastAsia="Arial" w:cs="Arial"/>
                <w:b/>
                <w:bCs/>
                <w:color w:val="767171" w:themeColor="background2" w:themeShade="80"/>
                <w:sz w:val="28"/>
                <w:szCs w:val="28"/>
              </w:rPr>
              <w:t xml:space="preserve"> </w:t>
            </w:r>
            <w:r w:rsidRPr="00086600">
              <w:rPr>
                <w:rFonts w:eastAsia="Arial" w:cs="Arial"/>
                <w:b/>
                <w:bCs/>
                <w:color w:val="767171" w:themeColor="background2" w:themeShade="80"/>
                <w:sz w:val="24"/>
                <w:szCs w:val="24"/>
              </w:rPr>
              <w:t xml:space="preserve">described </w:t>
            </w:r>
            <w:r w:rsidR="004B1C5A" w:rsidRPr="00086600">
              <w:rPr>
                <w:rFonts w:eastAsia="Arial" w:cs="Arial"/>
                <w:b/>
                <w:bCs/>
                <w:color w:val="767171" w:themeColor="background2" w:themeShade="80"/>
                <w:sz w:val="24"/>
                <w:szCs w:val="24"/>
              </w:rPr>
              <w:t>here:</w:t>
            </w:r>
          </w:p>
        </w:tc>
        <w:tc>
          <w:tcPr>
            <w:tcW w:w="11972" w:type="dxa"/>
          </w:tcPr>
          <w:p w14:paraId="44CB5818" w14:textId="77777777" w:rsidR="00E16101" w:rsidRPr="00086600" w:rsidRDefault="00E16101" w:rsidP="00E16101">
            <w:pPr>
              <w:rPr>
                <w:rFonts w:eastAsia="Arial" w:cs="Arial"/>
                <w:color w:val="767171" w:themeColor="background2" w:themeShade="80"/>
                <w:szCs w:val="24"/>
              </w:rPr>
            </w:pPr>
            <w:r w:rsidRPr="00086600">
              <w:rPr>
                <w:rFonts w:eastAsia="Arial" w:cs="Arial"/>
                <w:color w:val="767171" w:themeColor="background2" w:themeShade="80"/>
                <w:szCs w:val="24"/>
              </w:rPr>
              <w:lastRenderedPageBreak/>
              <w:t xml:space="preserve">Rape: A person (A) commits an offence of rape if: he intentionally penetrates the vagina, anus or mouth of another person (B) with his penis, B does not consent to the penetration and A does not reasonably believe that B consents.  </w:t>
            </w:r>
          </w:p>
          <w:p w14:paraId="47FF5893" w14:textId="77777777" w:rsidR="00E16101" w:rsidRPr="00086600" w:rsidRDefault="00E16101" w:rsidP="004F21C9">
            <w:pPr>
              <w:jc w:val="center"/>
              <w:rPr>
                <w:rFonts w:eastAsia="Arial" w:cs="Arial"/>
                <w:color w:val="767171" w:themeColor="background2" w:themeShade="80"/>
                <w:szCs w:val="24"/>
              </w:rPr>
            </w:pPr>
          </w:p>
        </w:tc>
      </w:tr>
      <w:tr w:rsidR="00E16101" w14:paraId="7365E5D8" w14:textId="77777777" w:rsidTr="00C378E8">
        <w:tc>
          <w:tcPr>
            <w:tcW w:w="1820" w:type="dxa"/>
            <w:vMerge/>
          </w:tcPr>
          <w:p w14:paraId="58B88464" w14:textId="77777777" w:rsidR="00E16101" w:rsidRPr="006546C6" w:rsidRDefault="00E16101" w:rsidP="004F21C9">
            <w:pPr>
              <w:jc w:val="center"/>
              <w:rPr>
                <w:rFonts w:eastAsia="Arial" w:cs="Arial"/>
                <w:b/>
                <w:bCs/>
                <w:color w:val="767171" w:themeColor="background2" w:themeShade="80"/>
                <w:sz w:val="28"/>
                <w:szCs w:val="28"/>
              </w:rPr>
            </w:pPr>
          </w:p>
        </w:tc>
        <w:tc>
          <w:tcPr>
            <w:tcW w:w="11972" w:type="dxa"/>
          </w:tcPr>
          <w:p w14:paraId="39BBD7BB" w14:textId="77777777" w:rsidR="00E16101" w:rsidRPr="00086600" w:rsidRDefault="00E16101" w:rsidP="002F7902">
            <w:pPr>
              <w:rPr>
                <w:rFonts w:eastAsia="Arial" w:cs="Arial"/>
                <w:color w:val="767171" w:themeColor="background2" w:themeShade="80"/>
                <w:szCs w:val="24"/>
              </w:rPr>
            </w:pPr>
            <w:r w:rsidRPr="00086600">
              <w:rPr>
                <w:rFonts w:eastAsia="Arial" w:cs="Arial"/>
                <w:color w:val="767171" w:themeColor="background2" w:themeShade="80"/>
                <w:szCs w:val="24"/>
              </w:rPr>
              <w:t xml:space="preserve">Assault by Penetration: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764FEDE2" w14:textId="77777777" w:rsidR="00E16101" w:rsidRPr="00086600" w:rsidRDefault="00E16101" w:rsidP="004F21C9">
            <w:pPr>
              <w:jc w:val="center"/>
              <w:rPr>
                <w:rFonts w:eastAsia="Arial" w:cs="Arial"/>
                <w:color w:val="767171" w:themeColor="background2" w:themeShade="80"/>
                <w:szCs w:val="24"/>
              </w:rPr>
            </w:pPr>
          </w:p>
        </w:tc>
      </w:tr>
      <w:tr w:rsidR="00E16101" w14:paraId="2A4E9CB3" w14:textId="77777777" w:rsidTr="00C378E8">
        <w:tc>
          <w:tcPr>
            <w:tcW w:w="1820" w:type="dxa"/>
            <w:vMerge/>
          </w:tcPr>
          <w:p w14:paraId="272F7B4B" w14:textId="77777777" w:rsidR="00E16101" w:rsidRPr="006546C6" w:rsidRDefault="00E16101" w:rsidP="004F21C9">
            <w:pPr>
              <w:jc w:val="center"/>
              <w:rPr>
                <w:rFonts w:eastAsia="Arial" w:cs="Arial"/>
                <w:b/>
                <w:bCs/>
                <w:color w:val="767171" w:themeColor="background2" w:themeShade="80"/>
                <w:sz w:val="28"/>
                <w:szCs w:val="28"/>
              </w:rPr>
            </w:pPr>
          </w:p>
        </w:tc>
        <w:tc>
          <w:tcPr>
            <w:tcW w:w="11972" w:type="dxa"/>
          </w:tcPr>
          <w:p w14:paraId="6399AE68" w14:textId="77777777" w:rsidR="00E16101" w:rsidRPr="00086600" w:rsidRDefault="00E16101" w:rsidP="002F7902">
            <w:pPr>
              <w:rPr>
                <w:rFonts w:eastAsia="Arial" w:cs="Arial"/>
                <w:color w:val="767171" w:themeColor="background2" w:themeShade="80"/>
                <w:szCs w:val="24"/>
              </w:rPr>
            </w:pPr>
            <w:r w:rsidRPr="00086600">
              <w:rPr>
                <w:rFonts w:eastAsia="Arial" w:cs="Arial"/>
                <w:color w:val="767171" w:themeColor="background2" w:themeShade="80"/>
                <w:szCs w:val="24"/>
              </w:rPr>
              <w:t xml:space="preserve">Sexual Assault: A person (A) commits an offence of sexual assault if: s/he intentionally touches another person (B), the touching is sexual, B does not consent to the touching and A does not reasonably believe that B consents. </w:t>
            </w:r>
          </w:p>
          <w:p w14:paraId="19C4B489" w14:textId="77777777" w:rsidR="00E16101" w:rsidRPr="00086600" w:rsidRDefault="00E16101" w:rsidP="004F21C9">
            <w:pPr>
              <w:jc w:val="center"/>
              <w:rPr>
                <w:rFonts w:eastAsia="Arial" w:cs="Arial"/>
                <w:color w:val="767171" w:themeColor="background2" w:themeShade="80"/>
                <w:szCs w:val="24"/>
              </w:rPr>
            </w:pPr>
          </w:p>
        </w:tc>
      </w:tr>
      <w:tr w:rsidR="002F7902" w14:paraId="635A8340" w14:textId="77777777" w:rsidTr="00C378E8">
        <w:tc>
          <w:tcPr>
            <w:tcW w:w="1820" w:type="dxa"/>
            <w:shd w:val="clear" w:color="auto" w:fill="FFD966" w:themeFill="accent4" w:themeFillTint="99"/>
          </w:tcPr>
          <w:p w14:paraId="24DE49F5" w14:textId="77777777" w:rsidR="002F7902" w:rsidRPr="00086600" w:rsidRDefault="002F7902" w:rsidP="004B1C5A">
            <w:pPr>
              <w:rPr>
                <w:rFonts w:eastAsia="Arial" w:cs="Arial"/>
                <w:b/>
                <w:bCs/>
                <w:color w:val="767171" w:themeColor="background2" w:themeShade="80"/>
                <w:sz w:val="24"/>
                <w:szCs w:val="24"/>
              </w:rPr>
            </w:pPr>
            <w:r w:rsidRPr="00086600">
              <w:rPr>
                <w:rFonts w:eastAsia="Arial" w:cs="Arial"/>
                <w:b/>
                <w:bCs/>
                <w:color w:val="767171" w:themeColor="background2" w:themeShade="80"/>
                <w:sz w:val="24"/>
                <w:szCs w:val="24"/>
              </w:rPr>
              <w:t>What is Consent?</w:t>
            </w:r>
          </w:p>
        </w:tc>
        <w:tc>
          <w:tcPr>
            <w:tcW w:w="11972" w:type="dxa"/>
          </w:tcPr>
          <w:p w14:paraId="7EC8080D" w14:textId="77777777" w:rsidR="002F7902" w:rsidRPr="00086600" w:rsidRDefault="002F7902" w:rsidP="002F7902">
            <w:pPr>
              <w:rPr>
                <w:rFonts w:eastAsia="Arial" w:cs="Arial"/>
                <w:color w:val="767171" w:themeColor="background2" w:themeShade="80"/>
                <w:szCs w:val="24"/>
              </w:rPr>
            </w:pPr>
            <w:r w:rsidRPr="00086600">
              <w:rPr>
                <w:rFonts w:eastAsia="Arial" w:cs="Arial"/>
                <w:color w:val="767171" w:themeColor="background2" w:themeShade="80"/>
                <w:szCs w:val="24"/>
              </w:rPr>
              <w:t xml:space="preserve">Consent is about having the freedom and capacity to choose. Consent to sexual activity may be given to one sort of sexual activity but not another, e.g.to vaginal but not anal sex or penetration with conditions, such as wearing a condom. </w:t>
            </w:r>
          </w:p>
          <w:p w14:paraId="5AE9E8EF" w14:textId="77777777" w:rsidR="002F7902" w:rsidRPr="00086600" w:rsidRDefault="002F7902" w:rsidP="002F7902">
            <w:pPr>
              <w:rPr>
                <w:rFonts w:eastAsia="Arial" w:cs="Arial"/>
                <w:color w:val="767171" w:themeColor="background2" w:themeShade="80"/>
                <w:szCs w:val="24"/>
              </w:rPr>
            </w:pPr>
          </w:p>
          <w:p w14:paraId="5A9A0FBC" w14:textId="77777777" w:rsidR="002F7902" w:rsidRPr="002F7902" w:rsidRDefault="002F7902" w:rsidP="002F7902">
            <w:pPr>
              <w:rPr>
                <w:rFonts w:eastAsia="Arial" w:cs="Arial"/>
                <w:szCs w:val="24"/>
              </w:rPr>
            </w:pPr>
            <w:r w:rsidRPr="00086600">
              <w:rPr>
                <w:rFonts w:eastAsia="Arial" w:cs="Arial"/>
                <w:color w:val="767171" w:themeColor="background2" w:themeShade="80"/>
                <w:szCs w:val="24"/>
              </w:rPr>
              <w:t>Consent can be withdrawn at any time during sexual activity and each time activity occurs. Someone consents to vaginal, anal or oral penetration only if s/he agrees by choice to that penetration and has the freedom and capacity to make that choice.</w:t>
            </w:r>
          </w:p>
        </w:tc>
      </w:tr>
      <w:tr w:rsidR="00AA5DE0" w14:paraId="2BE216F3" w14:textId="77777777" w:rsidTr="00C378E8">
        <w:tc>
          <w:tcPr>
            <w:tcW w:w="1820" w:type="dxa"/>
            <w:shd w:val="clear" w:color="auto" w:fill="FFD966" w:themeFill="accent4" w:themeFillTint="99"/>
          </w:tcPr>
          <w:p w14:paraId="226A13EE" w14:textId="77777777" w:rsidR="00AA5DE0" w:rsidRPr="00086600" w:rsidRDefault="00AA5DE0" w:rsidP="004B1C5A">
            <w:pPr>
              <w:rPr>
                <w:rFonts w:eastAsia="Arial" w:cs="Arial"/>
                <w:b/>
                <w:bCs/>
                <w:color w:val="767171" w:themeColor="background2" w:themeShade="80"/>
                <w:sz w:val="24"/>
                <w:szCs w:val="24"/>
              </w:rPr>
            </w:pPr>
            <w:r w:rsidRPr="00086600">
              <w:rPr>
                <w:rFonts w:eastAsia="Arial" w:cs="Arial"/>
                <w:b/>
                <w:bCs/>
                <w:color w:val="767171" w:themeColor="background2" w:themeShade="80"/>
                <w:sz w:val="24"/>
                <w:szCs w:val="24"/>
              </w:rPr>
              <w:t>Definitions</w:t>
            </w:r>
          </w:p>
        </w:tc>
        <w:tc>
          <w:tcPr>
            <w:tcW w:w="11972" w:type="dxa"/>
          </w:tcPr>
          <w:p w14:paraId="5A8B5798" w14:textId="77777777" w:rsidR="00AA5DE0" w:rsidRPr="00086600" w:rsidRDefault="00AA5DE0" w:rsidP="00AA5DE0">
            <w:pPr>
              <w:rPr>
                <w:rFonts w:eastAsia="Arial" w:cs="Arial"/>
                <w:color w:val="767171" w:themeColor="background2" w:themeShade="80"/>
                <w:szCs w:val="24"/>
              </w:rPr>
            </w:pPr>
            <w:r w:rsidRPr="00086600">
              <w:rPr>
                <w:rFonts w:eastAsia="Arial" w:cs="Arial"/>
                <w:color w:val="767171" w:themeColor="background2" w:themeShade="80"/>
                <w:szCs w:val="24"/>
              </w:rPr>
              <w:t>There is no clear boundary between incidents that should be regarded as abusive and incidents that are more properly dealt with as bullying, sexual experimentation etc. This is a matter of professional judgement.</w:t>
            </w:r>
          </w:p>
          <w:p w14:paraId="2EAC3CA9" w14:textId="77777777" w:rsidR="00AA5DE0" w:rsidRPr="00086600" w:rsidRDefault="00AA5DE0" w:rsidP="00AA5DE0">
            <w:pPr>
              <w:rPr>
                <w:rFonts w:eastAsia="Arial" w:cs="Arial"/>
                <w:color w:val="767171" w:themeColor="background2" w:themeShade="80"/>
                <w:szCs w:val="24"/>
              </w:rPr>
            </w:pPr>
          </w:p>
          <w:p w14:paraId="209FDC17" w14:textId="77777777" w:rsidR="00AA5DE0" w:rsidRPr="00086600" w:rsidRDefault="00AA5DE0" w:rsidP="00297102">
            <w:pPr>
              <w:pStyle w:val="ListParagraph"/>
              <w:numPr>
                <w:ilvl w:val="0"/>
                <w:numId w:val="60"/>
              </w:numPr>
              <w:rPr>
                <w:rFonts w:eastAsia="Arial" w:cs="Arial"/>
                <w:color w:val="767171" w:themeColor="background2" w:themeShade="80"/>
                <w:szCs w:val="24"/>
              </w:rPr>
            </w:pPr>
            <w:r w:rsidRPr="00086600">
              <w:rPr>
                <w:rFonts w:eastAsia="Arial" w:cs="Arial"/>
                <w:color w:val="767171" w:themeColor="background2" w:themeShade="80"/>
                <w:szCs w:val="24"/>
              </w:rPr>
              <w:t>If one child or young person causes harm to another, this should not necessarily be dealt with as abuse: bullying, fighting and harassment between children are not generally seen as child protection issues. However, it may be appropriate to regard a young person’s behaviour as abusive if:</w:t>
            </w:r>
          </w:p>
          <w:p w14:paraId="2FCB16C7" w14:textId="77777777" w:rsidR="00AA5DE0" w:rsidRPr="00086600" w:rsidRDefault="00AA5DE0" w:rsidP="00297102">
            <w:pPr>
              <w:pStyle w:val="ListParagraph"/>
              <w:numPr>
                <w:ilvl w:val="0"/>
                <w:numId w:val="60"/>
              </w:numPr>
              <w:rPr>
                <w:rFonts w:eastAsia="Arial" w:cs="Arial"/>
                <w:color w:val="767171" w:themeColor="background2" w:themeShade="80"/>
                <w:szCs w:val="24"/>
              </w:rPr>
            </w:pPr>
            <w:r w:rsidRPr="00086600">
              <w:rPr>
                <w:rFonts w:eastAsia="Arial" w:cs="Arial"/>
                <w:color w:val="767171" w:themeColor="background2" w:themeShade="80"/>
                <w:szCs w:val="24"/>
              </w:rPr>
              <w:t>There is a large difference in power (for example age, size, ability, development) between the young people concerned; or</w:t>
            </w:r>
          </w:p>
          <w:p w14:paraId="1D35A185" w14:textId="77777777" w:rsidR="00AA5DE0" w:rsidRPr="00086600" w:rsidRDefault="00AA5DE0" w:rsidP="00297102">
            <w:pPr>
              <w:pStyle w:val="ListParagraph"/>
              <w:numPr>
                <w:ilvl w:val="0"/>
                <w:numId w:val="60"/>
              </w:numPr>
              <w:rPr>
                <w:rFonts w:eastAsia="Arial" w:cs="Arial"/>
                <w:color w:val="767171" w:themeColor="background2" w:themeShade="80"/>
                <w:szCs w:val="24"/>
              </w:rPr>
            </w:pPr>
            <w:r w:rsidRPr="00086600">
              <w:rPr>
                <w:rFonts w:eastAsia="Arial" w:cs="Arial"/>
                <w:color w:val="767171" w:themeColor="background2" w:themeShade="80"/>
                <w:szCs w:val="24"/>
              </w:rPr>
              <w:t>The perpetrator has repeatedly tried to harm one or more other children; or</w:t>
            </w:r>
          </w:p>
          <w:p w14:paraId="2D821AE6" w14:textId="77777777" w:rsidR="00AA5DE0" w:rsidRPr="00086600" w:rsidRDefault="00AA5DE0" w:rsidP="00297102">
            <w:pPr>
              <w:pStyle w:val="ListParagraph"/>
              <w:numPr>
                <w:ilvl w:val="0"/>
                <w:numId w:val="60"/>
              </w:numPr>
              <w:rPr>
                <w:rFonts w:eastAsia="Arial" w:cs="Arial"/>
                <w:color w:val="767171" w:themeColor="background2" w:themeShade="80"/>
                <w:szCs w:val="24"/>
              </w:rPr>
            </w:pPr>
            <w:r w:rsidRPr="00086600">
              <w:rPr>
                <w:rFonts w:eastAsia="Arial" w:cs="Arial"/>
                <w:color w:val="767171" w:themeColor="background2" w:themeShade="80"/>
                <w:szCs w:val="24"/>
              </w:rPr>
              <w:t>There are concerns about the intention of the alleged perpetrator.</w:t>
            </w:r>
          </w:p>
          <w:p w14:paraId="734EAA24" w14:textId="77777777" w:rsidR="00AA5DE0" w:rsidRPr="00086600" w:rsidRDefault="00AA5DE0" w:rsidP="00297102">
            <w:pPr>
              <w:pStyle w:val="ListParagraph"/>
              <w:numPr>
                <w:ilvl w:val="0"/>
                <w:numId w:val="60"/>
              </w:numPr>
              <w:rPr>
                <w:rFonts w:eastAsia="Arial" w:cs="Arial"/>
                <w:szCs w:val="24"/>
              </w:rPr>
            </w:pPr>
            <w:r w:rsidRPr="00086600">
              <w:rPr>
                <w:rFonts w:eastAsia="Arial" w:cs="Arial"/>
                <w:color w:val="767171" w:themeColor="background2" w:themeShade="80"/>
                <w:szCs w:val="24"/>
              </w:rPr>
              <w:t>If the evidence suggests that there was an intention to cause severe harm to the victim, this should be regarded as abusive whether or not severe harm was actually caused.</w:t>
            </w:r>
          </w:p>
        </w:tc>
      </w:tr>
    </w:tbl>
    <w:p w14:paraId="1B972319" w14:textId="77777777" w:rsidR="000004BE" w:rsidRPr="008E7C2A" w:rsidRDefault="000004BE" w:rsidP="000004BE">
      <w:pPr>
        <w:spacing w:after="0" w:line="240" w:lineRule="auto"/>
        <w:rPr>
          <w:rFonts w:cs="Arial"/>
          <w:szCs w:val="24"/>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8199"/>
        <w:gridCol w:w="5593"/>
      </w:tblGrid>
      <w:tr w:rsidR="0031533C" w14:paraId="3FEA5DB2" w14:textId="77777777" w:rsidTr="00086600">
        <w:tc>
          <w:tcPr>
            <w:tcW w:w="13792" w:type="dxa"/>
            <w:gridSpan w:val="2"/>
            <w:shd w:val="clear" w:color="auto" w:fill="FFD966" w:themeFill="accent4" w:themeFillTint="99"/>
          </w:tcPr>
          <w:p w14:paraId="102A401D" w14:textId="77777777" w:rsidR="0031533C" w:rsidRPr="00086600" w:rsidRDefault="0031533C" w:rsidP="000004BE">
            <w:pPr>
              <w:rPr>
                <w:rFonts w:cs="Arial"/>
                <w:b/>
                <w:bCs/>
                <w:sz w:val="24"/>
                <w:szCs w:val="24"/>
              </w:rPr>
            </w:pPr>
            <w:r w:rsidRPr="00086600">
              <w:rPr>
                <w:rFonts w:cs="Arial"/>
                <w:b/>
                <w:bCs/>
                <w:color w:val="767171" w:themeColor="background2" w:themeShade="80"/>
                <w:sz w:val="24"/>
                <w:szCs w:val="24"/>
              </w:rPr>
              <w:t>Upskirting and Downblousing</w:t>
            </w:r>
          </w:p>
        </w:tc>
      </w:tr>
      <w:tr w:rsidR="0031533C" w14:paraId="75F5FF82" w14:textId="77777777" w:rsidTr="00086600">
        <w:trPr>
          <w:trHeight w:val="1067"/>
        </w:trPr>
        <w:tc>
          <w:tcPr>
            <w:tcW w:w="8199" w:type="dxa"/>
          </w:tcPr>
          <w:p w14:paraId="1D19423E" w14:textId="77777777" w:rsidR="0031533C" w:rsidRPr="00782CA2" w:rsidRDefault="0031533C" w:rsidP="000004BE">
            <w:pPr>
              <w:rPr>
                <w:rFonts w:eastAsia="Arial" w:cs="Arial"/>
                <w:szCs w:val="24"/>
              </w:rPr>
            </w:pPr>
            <w:r w:rsidRPr="00086600">
              <w:rPr>
                <w:rFonts w:eastAsia="Arial" w:cs="Arial"/>
                <w:color w:val="767171" w:themeColor="background2" w:themeShade="80"/>
                <w:szCs w:val="24"/>
              </w:rPr>
              <w:t>‘Upskirting’ typically involves taking a picture under a person’s clothing without them knowing, with the intention of viewing their genitals or buttocks to obtain sexual gratification, or cause the victim humiliation, distress or alarm. It is now a criminal offence.</w:t>
            </w:r>
          </w:p>
        </w:tc>
        <w:tc>
          <w:tcPr>
            <w:tcW w:w="5593" w:type="dxa"/>
          </w:tcPr>
          <w:p w14:paraId="6D0F106C" w14:textId="77777777" w:rsidR="0031533C" w:rsidRPr="00086600" w:rsidRDefault="004B1C5A" w:rsidP="00086600">
            <w:pPr>
              <w:shd w:val="clear" w:color="auto" w:fill="FFFFFF" w:themeFill="background1"/>
              <w:spacing w:after="150"/>
              <w:rPr>
                <w:rFonts w:eastAsia="Arial" w:cs="Arial"/>
                <w:color w:val="767171" w:themeColor="background2" w:themeShade="80"/>
                <w:szCs w:val="24"/>
                <w:lang w:eastAsia="en-GB"/>
              </w:rPr>
            </w:pPr>
            <w:r w:rsidRPr="00086600">
              <w:rPr>
                <w:rFonts w:eastAsia="Arial" w:cs="Arial"/>
                <w:color w:val="767171" w:themeColor="background2" w:themeShade="80"/>
                <w:szCs w:val="24"/>
                <w:lang w:eastAsia="en-GB"/>
              </w:rPr>
              <w:t>‘Downblousing’ refers to the</w:t>
            </w:r>
            <w:r w:rsidR="0031533C" w:rsidRPr="00086600">
              <w:rPr>
                <w:rFonts w:eastAsia="Arial" w:cs="Arial"/>
                <w:color w:val="767171" w:themeColor="background2" w:themeShade="80"/>
                <w:szCs w:val="24"/>
                <w:lang w:eastAsia="en-GB"/>
              </w:rPr>
              <w:t xml:space="preserve"> using of a mobile camera</w:t>
            </w:r>
            <w:r w:rsidR="00690026" w:rsidRPr="00086600">
              <w:rPr>
                <w:rFonts w:eastAsia="Arial" w:cs="Arial"/>
                <w:color w:val="767171" w:themeColor="background2" w:themeShade="80"/>
                <w:szCs w:val="24"/>
                <w:lang w:eastAsia="en-GB"/>
              </w:rPr>
              <w:t xml:space="preserve"> or camera</w:t>
            </w:r>
            <w:r w:rsidR="0031533C" w:rsidRPr="00086600">
              <w:rPr>
                <w:rFonts w:eastAsia="Arial" w:cs="Arial"/>
                <w:color w:val="767171" w:themeColor="background2" w:themeShade="80"/>
                <w:szCs w:val="24"/>
                <w:lang w:eastAsia="en-GB"/>
              </w:rPr>
              <w:t xml:space="preserve"> to take photos down one's blouse, shirt, or dress. This is usually done without the persons knowledge or consent.</w:t>
            </w:r>
          </w:p>
        </w:tc>
      </w:tr>
      <w:tr w:rsidR="0031533C" w14:paraId="446635C7" w14:textId="77777777" w:rsidTr="00086600">
        <w:tc>
          <w:tcPr>
            <w:tcW w:w="13792" w:type="dxa"/>
            <w:gridSpan w:val="2"/>
          </w:tcPr>
          <w:p w14:paraId="79581D3A" w14:textId="77777777" w:rsidR="0031533C" w:rsidRPr="00086600" w:rsidRDefault="0031533C" w:rsidP="0031533C">
            <w:pPr>
              <w:shd w:val="clear" w:color="auto" w:fill="FFFFFF" w:themeFill="background1"/>
              <w:spacing w:after="150"/>
              <w:rPr>
                <w:rFonts w:eastAsia="Arial" w:cs="Arial"/>
                <w:color w:val="767171" w:themeColor="background2" w:themeShade="80"/>
                <w:lang w:eastAsia="en-GB"/>
              </w:rPr>
            </w:pPr>
            <w:r w:rsidRPr="00086600">
              <w:rPr>
                <w:rFonts w:eastAsia="Arial" w:cs="Arial"/>
                <w:color w:val="767171" w:themeColor="background2" w:themeShade="80"/>
              </w:rPr>
              <w:lastRenderedPageBreak/>
              <w:t>If a staff member becomes aware that a child has been subjected to upskirting or downblousing, this should be reported to the DSL.</w:t>
            </w:r>
          </w:p>
        </w:tc>
      </w:tr>
    </w:tbl>
    <w:p w14:paraId="2029E8F0" w14:textId="77777777" w:rsidR="000004BE" w:rsidRDefault="000004BE" w:rsidP="000004BE">
      <w:pPr>
        <w:spacing w:after="0" w:line="240" w:lineRule="auto"/>
        <w:rPr>
          <w:rFonts w:cs="Arial"/>
          <w:szCs w:val="24"/>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ayout w:type="fixed"/>
        <w:tblLook w:val="04A0" w:firstRow="1" w:lastRow="0" w:firstColumn="1" w:lastColumn="0" w:noHBand="0" w:noVBand="1"/>
      </w:tblPr>
      <w:tblGrid>
        <w:gridCol w:w="1820"/>
        <w:gridCol w:w="11972"/>
      </w:tblGrid>
      <w:tr w:rsidR="00215414" w14:paraId="01C8ACB2" w14:textId="77777777" w:rsidTr="00086600">
        <w:tc>
          <w:tcPr>
            <w:tcW w:w="13792" w:type="dxa"/>
            <w:gridSpan w:val="2"/>
            <w:shd w:val="clear" w:color="auto" w:fill="FFD966" w:themeFill="accent4" w:themeFillTint="99"/>
          </w:tcPr>
          <w:p w14:paraId="02DA0A45" w14:textId="77777777" w:rsidR="00215414" w:rsidRPr="00086600" w:rsidRDefault="00215414" w:rsidP="000004BE">
            <w:pPr>
              <w:rPr>
                <w:rFonts w:cs="Arial"/>
                <w:b/>
                <w:bCs/>
                <w:sz w:val="24"/>
                <w:szCs w:val="24"/>
              </w:rPr>
            </w:pPr>
            <w:r w:rsidRPr="00086600">
              <w:rPr>
                <w:rFonts w:cs="Arial"/>
                <w:b/>
                <w:bCs/>
                <w:color w:val="767171" w:themeColor="background2" w:themeShade="80"/>
                <w:sz w:val="24"/>
                <w:szCs w:val="24"/>
              </w:rPr>
              <w:t>How to handle cases of sexual violence</w:t>
            </w:r>
          </w:p>
        </w:tc>
      </w:tr>
      <w:tr w:rsidR="00215414" w14:paraId="5D30D55D" w14:textId="77777777" w:rsidTr="00086600">
        <w:tc>
          <w:tcPr>
            <w:tcW w:w="13792" w:type="dxa"/>
            <w:gridSpan w:val="2"/>
          </w:tcPr>
          <w:p w14:paraId="0A95E1EA" w14:textId="77777777" w:rsidR="00215414" w:rsidRPr="00086600" w:rsidRDefault="00215414" w:rsidP="00297102">
            <w:pPr>
              <w:pStyle w:val="ListParagraph"/>
              <w:numPr>
                <w:ilvl w:val="0"/>
                <w:numId w:val="62"/>
              </w:numPr>
              <w:rPr>
                <w:rFonts w:eastAsia="Arial" w:cs="Arial"/>
                <w:color w:val="767171" w:themeColor="background2" w:themeShade="80"/>
                <w:szCs w:val="24"/>
              </w:rPr>
            </w:pPr>
            <w:r w:rsidRPr="00086600">
              <w:rPr>
                <w:rFonts w:eastAsia="Arial" w:cs="Arial"/>
                <w:color w:val="767171" w:themeColor="background2" w:themeShade="80"/>
                <w:szCs w:val="24"/>
              </w:rPr>
              <w:t xml:space="preserve">Consideration will be given to whether the complaint raises a safeguarding concern and then report to the DSL. </w:t>
            </w:r>
          </w:p>
          <w:p w14:paraId="33088FCB" w14:textId="77777777" w:rsidR="00215414" w:rsidRPr="00086600" w:rsidRDefault="00215414" w:rsidP="00297102">
            <w:pPr>
              <w:pStyle w:val="ListParagraph"/>
              <w:numPr>
                <w:ilvl w:val="0"/>
                <w:numId w:val="62"/>
              </w:numPr>
              <w:rPr>
                <w:rFonts w:eastAsia="Arial" w:cs="Arial"/>
                <w:color w:val="767171" w:themeColor="background2" w:themeShade="80"/>
                <w:szCs w:val="24"/>
              </w:rPr>
            </w:pPr>
            <w:r w:rsidRPr="00086600">
              <w:rPr>
                <w:rFonts w:eastAsia="Arial" w:cs="Arial"/>
                <w:color w:val="767171" w:themeColor="background2" w:themeShade="80"/>
                <w:szCs w:val="24"/>
              </w:rPr>
              <w:t xml:space="preserve">A factual record should be made but no attempt should be made to investigate at this stage, </w:t>
            </w:r>
          </w:p>
          <w:p w14:paraId="6A811D07" w14:textId="77777777" w:rsidR="00215414" w:rsidRPr="00086600" w:rsidRDefault="00215414" w:rsidP="00297102">
            <w:pPr>
              <w:pStyle w:val="ListParagraph"/>
              <w:numPr>
                <w:ilvl w:val="0"/>
                <w:numId w:val="62"/>
              </w:numPr>
              <w:rPr>
                <w:rFonts w:eastAsia="Arial" w:cs="Arial"/>
                <w:color w:val="767171" w:themeColor="background2" w:themeShade="80"/>
                <w:szCs w:val="24"/>
              </w:rPr>
            </w:pPr>
            <w:r w:rsidRPr="00086600">
              <w:rPr>
                <w:rFonts w:eastAsia="Arial" w:cs="Arial"/>
                <w:color w:val="767171" w:themeColor="background2" w:themeShade="80"/>
                <w:szCs w:val="24"/>
              </w:rPr>
              <w:t xml:space="preserve">The DSL can discuss the case with advisory personnel such as the COG or the Education Safeguarding Officer to determine if a referral to MASH is required. If there is an indication that a criminal offence has been committed, then the police may become involved. </w:t>
            </w:r>
            <w:r w:rsidR="009C043E" w:rsidRPr="00086600">
              <w:rPr>
                <w:rFonts w:eastAsia="Arial" w:cs="Arial"/>
                <w:color w:val="767171" w:themeColor="background2" w:themeShade="80"/>
                <w:szCs w:val="24"/>
              </w:rPr>
              <w:t xml:space="preserve">The </w:t>
            </w:r>
            <w:r w:rsidR="00D66D60">
              <w:rPr>
                <w:rFonts w:eastAsia="Arial" w:cs="Arial"/>
                <w:color w:val="767171" w:themeColor="background2" w:themeShade="80"/>
                <w:szCs w:val="24"/>
              </w:rPr>
              <w:t>school</w:t>
            </w:r>
            <w:r w:rsidRPr="00086600">
              <w:rPr>
                <w:rFonts w:eastAsia="Arial" w:cs="Arial"/>
                <w:color w:val="767171" w:themeColor="background2" w:themeShade="80"/>
                <w:szCs w:val="24"/>
              </w:rPr>
              <w:t xml:space="preserve"> may be advised to refer this case to the police or advise parents to do so. </w:t>
            </w:r>
          </w:p>
          <w:p w14:paraId="76438BB4" w14:textId="77777777" w:rsidR="00215414" w:rsidRPr="00086600" w:rsidRDefault="00215414" w:rsidP="00297102">
            <w:pPr>
              <w:pStyle w:val="ListParagraph"/>
              <w:numPr>
                <w:ilvl w:val="0"/>
                <w:numId w:val="62"/>
              </w:numPr>
              <w:rPr>
                <w:rFonts w:eastAsia="Arial" w:cs="Arial"/>
                <w:color w:val="767171" w:themeColor="background2" w:themeShade="80"/>
                <w:szCs w:val="24"/>
              </w:rPr>
            </w:pPr>
            <w:r w:rsidRPr="00086600">
              <w:rPr>
                <w:rFonts w:eastAsia="Arial" w:cs="Arial"/>
                <w:color w:val="767171" w:themeColor="background2" w:themeShade="80"/>
                <w:szCs w:val="24"/>
              </w:rPr>
              <w:t>The DSL will speak to parents of the victim(S) and the alleged perpetrator to inform them of the referral as long as it does not put either party at risk of further harm.</w:t>
            </w:r>
          </w:p>
          <w:p w14:paraId="18536364" w14:textId="77777777" w:rsidR="00215414" w:rsidRPr="00086600" w:rsidRDefault="00215414" w:rsidP="00297102">
            <w:pPr>
              <w:pStyle w:val="ListParagraph"/>
              <w:numPr>
                <w:ilvl w:val="0"/>
                <w:numId w:val="62"/>
              </w:numPr>
              <w:rPr>
                <w:rFonts w:eastAsia="Arial" w:cs="Arial"/>
                <w:color w:val="767171" w:themeColor="background2" w:themeShade="80"/>
                <w:szCs w:val="24"/>
              </w:rPr>
            </w:pPr>
            <w:r w:rsidRPr="00086600">
              <w:rPr>
                <w:rFonts w:eastAsia="Arial" w:cs="Arial"/>
                <w:color w:val="767171" w:themeColor="background2" w:themeShade="80"/>
                <w:szCs w:val="24"/>
              </w:rPr>
              <w:t xml:space="preserve">Records of action and advise will be kept on both children’s </w:t>
            </w:r>
            <w:r w:rsidR="001B1331" w:rsidRPr="00086600">
              <w:rPr>
                <w:rFonts w:eastAsia="Arial" w:cs="Arial"/>
                <w:color w:val="767171" w:themeColor="background2" w:themeShade="80"/>
                <w:szCs w:val="24"/>
              </w:rPr>
              <w:t>file.</w:t>
            </w:r>
          </w:p>
          <w:p w14:paraId="5218B57D" w14:textId="77777777" w:rsidR="00215414" w:rsidRPr="00086600" w:rsidRDefault="00215414" w:rsidP="00297102">
            <w:pPr>
              <w:pStyle w:val="ListParagraph"/>
              <w:numPr>
                <w:ilvl w:val="0"/>
                <w:numId w:val="62"/>
              </w:numPr>
              <w:rPr>
                <w:rFonts w:eastAsia="Arial" w:cs="Arial"/>
                <w:color w:val="767171" w:themeColor="background2" w:themeShade="80"/>
                <w:szCs w:val="24"/>
              </w:rPr>
            </w:pPr>
            <w:r w:rsidRPr="00086600">
              <w:rPr>
                <w:rFonts w:eastAsia="Arial" w:cs="Arial"/>
                <w:color w:val="767171" w:themeColor="background2" w:themeShade="80"/>
                <w:szCs w:val="24"/>
              </w:rPr>
              <w:t>Consideration will be given to whether the alleged perpetrator should be excluded from</w:t>
            </w:r>
            <w:r w:rsidR="00430D9C" w:rsidRPr="00086600">
              <w:rPr>
                <w:rFonts w:eastAsia="Arial" w:cs="Arial"/>
                <w:color w:val="767171" w:themeColor="background2" w:themeShade="80"/>
                <w:szCs w:val="24"/>
              </w:rPr>
              <w:t xml:space="preserve"> the</w:t>
            </w:r>
            <w:r w:rsidRPr="00086600">
              <w:rPr>
                <w:rFonts w:eastAsia="Arial" w:cs="Arial"/>
                <w:color w:val="767171" w:themeColor="background2" w:themeShade="80"/>
                <w:szCs w:val="24"/>
              </w:rPr>
              <w:t xml:space="preserve"> </w:t>
            </w:r>
            <w:r w:rsidRPr="00086600">
              <w:rPr>
                <w:rFonts w:eastAsia="Calibri" w:cs="Arial"/>
                <w:color w:val="767171" w:themeColor="background2" w:themeShade="80"/>
                <w:szCs w:val="24"/>
              </w:rPr>
              <w:fldChar w:fldCharType="begin"/>
            </w:r>
            <w:r w:rsidRPr="00086600">
              <w:rPr>
                <w:rFonts w:eastAsia="Calibri" w:cs="Arial"/>
                <w:color w:val="767171" w:themeColor="background2" w:themeShade="80"/>
                <w:szCs w:val="24"/>
              </w:rPr>
              <w:instrText xml:space="preserve"> MERGEFIELD School__Academy </w:instrText>
            </w:r>
            <w:r w:rsidRPr="00086600">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Pr="00086600">
              <w:rPr>
                <w:rFonts w:eastAsia="Calibri" w:cs="Arial"/>
                <w:color w:val="767171" w:themeColor="background2" w:themeShade="80"/>
                <w:szCs w:val="24"/>
              </w:rPr>
              <w:fldChar w:fldCharType="end"/>
            </w:r>
            <w:r w:rsidRPr="00086600">
              <w:rPr>
                <w:rFonts w:eastAsia="Arial" w:cs="Arial"/>
                <w:color w:val="767171" w:themeColor="background2" w:themeShade="80"/>
                <w:szCs w:val="24"/>
              </w:rPr>
              <w:t xml:space="preserve"> according to the </w:t>
            </w:r>
            <w:r w:rsidRPr="00086600">
              <w:rPr>
                <w:rFonts w:eastAsia="Calibri" w:cs="Arial"/>
                <w:color w:val="767171" w:themeColor="background2" w:themeShade="80"/>
                <w:szCs w:val="24"/>
              </w:rPr>
              <w:fldChar w:fldCharType="begin"/>
            </w:r>
            <w:r w:rsidRPr="00086600">
              <w:rPr>
                <w:rFonts w:eastAsia="Calibri" w:cs="Arial"/>
                <w:color w:val="767171" w:themeColor="background2" w:themeShade="80"/>
                <w:szCs w:val="24"/>
              </w:rPr>
              <w:instrText xml:space="preserve"> MERGEFIELD School__Academy </w:instrText>
            </w:r>
            <w:r w:rsidRPr="00086600">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Pr="00086600">
              <w:rPr>
                <w:rFonts w:eastAsia="Calibri" w:cs="Arial"/>
                <w:color w:val="767171" w:themeColor="background2" w:themeShade="80"/>
                <w:szCs w:val="24"/>
              </w:rPr>
              <w:fldChar w:fldCharType="end"/>
            </w:r>
            <w:r w:rsidRPr="00086600">
              <w:rPr>
                <w:rFonts w:eastAsia="Arial" w:cs="Arial"/>
                <w:color w:val="767171" w:themeColor="background2" w:themeShade="80"/>
                <w:szCs w:val="24"/>
              </w:rPr>
              <w:t>’s Behaviour Policy</w:t>
            </w:r>
          </w:p>
          <w:p w14:paraId="18F7652A" w14:textId="77777777" w:rsidR="00215414" w:rsidRPr="00086600" w:rsidRDefault="00215414" w:rsidP="00297102">
            <w:pPr>
              <w:pStyle w:val="ListParagraph"/>
              <w:numPr>
                <w:ilvl w:val="0"/>
                <w:numId w:val="62"/>
              </w:numPr>
              <w:rPr>
                <w:rFonts w:eastAsia="Arial" w:cs="Arial"/>
                <w:color w:val="767171" w:themeColor="background2" w:themeShade="80"/>
                <w:szCs w:val="24"/>
              </w:rPr>
            </w:pPr>
            <w:r w:rsidRPr="00086600">
              <w:rPr>
                <w:rFonts w:eastAsia="Arial" w:cs="Arial"/>
                <w:color w:val="767171" w:themeColor="background2" w:themeShade="80"/>
                <w:szCs w:val="24"/>
              </w:rPr>
              <w:t>If Children Services decide there will be no further action a thorough investigation will be carried out in</w:t>
            </w:r>
            <w:r w:rsidR="00430D9C" w:rsidRPr="00086600">
              <w:rPr>
                <w:rFonts w:eastAsia="Arial" w:cs="Arial"/>
                <w:color w:val="767171" w:themeColor="background2" w:themeShade="80"/>
                <w:szCs w:val="24"/>
              </w:rPr>
              <w:t xml:space="preserve"> the</w:t>
            </w:r>
            <w:r w:rsidRPr="00086600">
              <w:rPr>
                <w:rFonts w:eastAsia="Arial" w:cs="Arial"/>
                <w:color w:val="767171" w:themeColor="background2" w:themeShade="80"/>
                <w:szCs w:val="24"/>
              </w:rPr>
              <w:t xml:space="preserve"> </w:t>
            </w:r>
            <w:r w:rsidRPr="00086600">
              <w:rPr>
                <w:rFonts w:eastAsia="Calibri" w:cs="Arial"/>
                <w:color w:val="767171" w:themeColor="background2" w:themeShade="80"/>
                <w:szCs w:val="24"/>
              </w:rPr>
              <w:fldChar w:fldCharType="begin"/>
            </w:r>
            <w:r w:rsidRPr="00086600">
              <w:rPr>
                <w:rFonts w:eastAsia="Calibri" w:cs="Arial"/>
                <w:color w:val="767171" w:themeColor="background2" w:themeShade="80"/>
                <w:szCs w:val="24"/>
              </w:rPr>
              <w:instrText xml:space="preserve"> MERGEFIELD School__Academy </w:instrText>
            </w:r>
            <w:r w:rsidRPr="00086600">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Pr="00086600">
              <w:rPr>
                <w:rFonts w:eastAsia="Calibri" w:cs="Arial"/>
                <w:color w:val="767171" w:themeColor="background2" w:themeShade="80"/>
                <w:szCs w:val="24"/>
              </w:rPr>
              <w:fldChar w:fldCharType="end"/>
            </w:r>
            <w:r w:rsidRPr="00086600">
              <w:rPr>
                <w:rFonts w:eastAsia="Arial" w:cs="Arial"/>
                <w:color w:val="767171" w:themeColor="background2" w:themeShade="80"/>
                <w:szCs w:val="24"/>
              </w:rPr>
              <w:t xml:space="preserve"> using the </w:t>
            </w:r>
            <w:r w:rsidRPr="00086600">
              <w:rPr>
                <w:rFonts w:eastAsia="Calibri" w:cs="Arial"/>
                <w:color w:val="767171" w:themeColor="background2" w:themeShade="80"/>
                <w:szCs w:val="24"/>
              </w:rPr>
              <w:fldChar w:fldCharType="begin"/>
            </w:r>
            <w:r w:rsidRPr="00086600">
              <w:rPr>
                <w:rFonts w:eastAsia="Calibri" w:cs="Arial"/>
                <w:color w:val="767171" w:themeColor="background2" w:themeShade="80"/>
                <w:szCs w:val="24"/>
              </w:rPr>
              <w:instrText xml:space="preserve"> MERGEFIELD School__Academy </w:instrText>
            </w:r>
            <w:r w:rsidRPr="00086600">
              <w:rPr>
                <w:rFonts w:eastAsia="Calibri" w:cs="Arial"/>
                <w:color w:val="767171" w:themeColor="background2" w:themeShade="80"/>
                <w:szCs w:val="24"/>
              </w:rPr>
              <w:fldChar w:fldCharType="separate"/>
            </w:r>
            <w:r w:rsidR="00D66D60">
              <w:rPr>
                <w:rFonts w:eastAsia="Calibri" w:cs="Arial"/>
                <w:noProof/>
                <w:color w:val="767171" w:themeColor="background2" w:themeShade="80"/>
                <w:szCs w:val="24"/>
              </w:rPr>
              <w:t>school</w:t>
            </w:r>
            <w:r w:rsidRPr="00086600">
              <w:rPr>
                <w:rFonts w:eastAsia="Calibri" w:cs="Arial"/>
                <w:color w:val="767171" w:themeColor="background2" w:themeShade="80"/>
                <w:szCs w:val="24"/>
              </w:rPr>
              <w:fldChar w:fldCharType="end"/>
            </w:r>
            <w:r w:rsidRPr="00086600">
              <w:rPr>
                <w:rFonts w:eastAsia="Arial" w:cs="Arial"/>
                <w:color w:val="767171" w:themeColor="background2" w:themeShade="80"/>
                <w:szCs w:val="24"/>
              </w:rPr>
              <w:t>’s usual disciplinary procedure</w:t>
            </w:r>
          </w:p>
          <w:p w14:paraId="65F0AD2F" w14:textId="77777777" w:rsidR="00215414" w:rsidRPr="00B075B8" w:rsidRDefault="00215414" w:rsidP="00297102">
            <w:pPr>
              <w:pStyle w:val="ListParagraph"/>
              <w:numPr>
                <w:ilvl w:val="0"/>
                <w:numId w:val="62"/>
              </w:numPr>
              <w:rPr>
                <w:rFonts w:eastAsia="Arial" w:cs="Arial"/>
              </w:rPr>
            </w:pPr>
            <w:r w:rsidRPr="00086600">
              <w:rPr>
                <w:rFonts w:eastAsia="Arial" w:cs="Arial"/>
                <w:color w:val="767171" w:themeColor="background2" w:themeShade="80"/>
              </w:rPr>
              <w:t xml:space="preserve">If the </w:t>
            </w:r>
            <w:r w:rsidR="00D66D60">
              <w:rPr>
                <w:rFonts w:eastAsia="Arial" w:cs="Arial"/>
                <w:color w:val="767171" w:themeColor="background2" w:themeShade="80"/>
              </w:rPr>
              <w:t>school</w:t>
            </w:r>
            <w:r w:rsidRPr="00086600">
              <w:rPr>
                <w:rFonts w:eastAsia="Arial" w:cs="Arial"/>
                <w:color w:val="767171" w:themeColor="background2" w:themeShade="80"/>
              </w:rPr>
              <w:t xml:space="preserve"> consider a safeguarding risk is still </w:t>
            </w:r>
            <w:r w:rsidR="00B15C6B" w:rsidRPr="00086600">
              <w:rPr>
                <w:rFonts w:eastAsia="Arial" w:cs="Arial"/>
                <w:color w:val="767171" w:themeColor="background2" w:themeShade="80"/>
              </w:rPr>
              <w:t>present,</w:t>
            </w:r>
            <w:r w:rsidRPr="00086600">
              <w:rPr>
                <w:rFonts w:eastAsia="Arial" w:cs="Arial"/>
                <w:color w:val="767171" w:themeColor="background2" w:themeShade="80"/>
              </w:rPr>
              <w:t xml:space="preserve"> then a full risk assessment will be carried out with a date set for follow up review.  </w:t>
            </w:r>
          </w:p>
        </w:tc>
      </w:tr>
      <w:tr w:rsidR="00BA34F7" w14:paraId="44ABD0A3" w14:textId="77777777" w:rsidTr="00C378E8">
        <w:tc>
          <w:tcPr>
            <w:tcW w:w="1820" w:type="dxa"/>
            <w:shd w:val="clear" w:color="auto" w:fill="FFD966" w:themeFill="accent4" w:themeFillTint="99"/>
          </w:tcPr>
          <w:p w14:paraId="35764334" w14:textId="77777777" w:rsidR="00BA34F7" w:rsidRPr="00086600" w:rsidRDefault="00215414" w:rsidP="000004BE">
            <w:pPr>
              <w:rPr>
                <w:rFonts w:cs="Arial"/>
                <w:b/>
                <w:bCs/>
                <w:sz w:val="24"/>
                <w:szCs w:val="24"/>
              </w:rPr>
            </w:pPr>
            <w:r w:rsidRPr="00086600">
              <w:rPr>
                <w:rFonts w:cs="Arial"/>
                <w:b/>
                <w:bCs/>
                <w:color w:val="767171" w:themeColor="background2" w:themeShade="80"/>
                <w:sz w:val="24"/>
                <w:szCs w:val="24"/>
              </w:rPr>
              <w:t>Considering the perpetrator:</w:t>
            </w:r>
          </w:p>
        </w:tc>
        <w:tc>
          <w:tcPr>
            <w:tcW w:w="11972" w:type="dxa"/>
          </w:tcPr>
          <w:p w14:paraId="14FCE362" w14:textId="77777777" w:rsidR="00BA34F7" w:rsidRPr="00086600" w:rsidRDefault="00BA34F7" w:rsidP="000004BE">
            <w:pPr>
              <w:rPr>
                <w:rFonts w:eastAsia="Arial" w:cs="Arial"/>
                <w:szCs w:val="24"/>
              </w:rPr>
            </w:pPr>
            <w:r w:rsidRPr="00086600">
              <w:rPr>
                <w:rFonts w:eastAsia="Arial" w:cs="Arial"/>
                <w:color w:val="767171" w:themeColor="background2" w:themeShade="80"/>
                <w:szCs w:val="24"/>
              </w:rPr>
              <w:t>The alleged perpetrator is likely to have considerable unmet needs as well as posing a significant risk of harm to other children. Evidence suggests that such children may have suffered considerable disruption in their lives, may have witnessed or been subjected to physical or sexual abuse may have problems in their educational development and may have committed other offences. They may therefore be suffering, or at risk of suffering significant harm and in need of protection. Any long-term plan to reduce the risk posed by the alleged perpetrator must address their needs.</w:t>
            </w:r>
          </w:p>
        </w:tc>
      </w:tr>
      <w:tr w:rsidR="00D7375F" w14:paraId="47EC9136" w14:textId="77777777" w:rsidTr="00C378E8">
        <w:tc>
          <w:tcPr>
            <w:tcW w:w="1820" w:type="dxa"/>
            <w:shd w:val="clear" w:color="auto" w:fill="FFD966" w:themeFill="accent4" w:themeFillTint="99"/>
          </w:tcPr>
          <w:p w14:paraId="0E6FD33C" w14:textId="77777777" w:rsidR="00D7375F" w:rsidRPr="00086600" w:rsidRDefault="00D7375F" w:rsidP="000004BE">
            <w:pPr>
              <w:rPr>
                <w:rFonts w:cs="Arial"/>
                <w:b/>
                <w:bCs/>
                <w:sz w:val="24"/>
                <w:szCs w:val="24"/>
              </w:rPr>
            </w:pPr>
            <w:r w:rsidRPr="00086600">
              <w:rPr>
                <w:rFonts w:cs="Arial"/>
                <w:b/>
                <w:bCs/>
                <w:color w:val="767171" w:themeColor="background2" w:themeShade="80"/>
                <w:sz w:val="24"/>
                <w:szCs w:val="24"/>
              </w:rPr>
              <w:t>Risk assessing and taking action:</w:t>
            </w:r>
          </w:p>
        </w:tc>
        <w:tc>
          <w:tcPr>
            <w:tcW w:w="11972" w:type="dxa"/>
          </w:tcPr>
          <w:p w14:paraId="73076C5A" w14:textId="77777777" w:rsidR="00D7375F" w:rsidRPr="00086600" w:rsidRDefault="00D7375F" w:rsidP="00D7375F">
            <w:pPr>
              <w:rPr>
                <w:rFonts w:cs="Arial"/>
                <w:color w:val="767171" w:themeColor="background2" w:themeShade="80"/>
                <w:szCs w:val="24"/>
              </w:rPr>
            </w:pPr>
            <w:r w:rsidRPr="00086600">
              <w:rPr>
                <w:rFonts w:cs="Arial"/>
                <w:color w:val="767171" w:themeColor="background2" w:themeShade="80"/>
                <w:szCs w:val="24"/>
              </w:rPr>
              <w:t xml:space="preserve">When there has been a report of sexual violence, the designated safeguarding lead (or a deputy) will make an immediate risk and needs assessment. Where there has been a report of sexual harassment, the need for a risk assessment will be considered on a case-by-case basis. </w:t>
            </w:r>
          </w:p>
          <w:p w14:paraId="7ED4A470" w14:textId="77777777" w:rsidR="00D7375F" w:rsidRPr="00086600" w:rsidRDefault="00D7375F" w:rsidP="00D7375F">
            <w:pPr>
              <w:rPr>
                <w:rFonts w:cs="Arial"/>
                <w:color w:val="767171" w:themeColor="background2" w:themeShade="80"/>
                <w:szCs w:val="24"/>
              </w:rPr>
            </w:pPr>
            <w:r w:rsidRPr="00086600">
              <w:rPr>
                <w:rFonts w:cs="Arial"/>
                <w:color w:val="767171" w:themeColor="background2" w:themeShade="80"/>
                <w:szCs w:val="24"/>
              </w:rPr>
              <w:t xml:space="preserve">The risk and needs assessment for a report of sexual violence will consider: </w:t>
            </w:r>
          </w:p>
          <w:p w14:paraId="3EB564AF" w14:textId="77777777" w:rsidR="00D7375F" w:rsidRPr="00086600" w:rsidRDefault="00D7375F" w:rsidP="00297102">
            <w:pPr>
              <w:pStyle w:val="ListParagraph"/>
              <w:numPr>
                <w:ilvl w:val="1"/>
                <w:numId w:val="61"/>
              </w:numPr>
              <w:spacing w:after="200" w:line="276" w:lineRule="auto"/>
              <w:rPr>
                <w:rFonts w:cs="Arial"/>
                <w:color w:val="767171" w:themeColor="background2" w:themeShade="80"/>
                <w:szCs w:val="24"/>
              </w:rPr>
            </w:pPr>
            <w:r w:rsidRPr="00086600">
              <w:rPr>
                <w:rFonts w:cs="Arial"/>
                <w:color w:val="767171" w:themeColor="background2" w:themeShade="80"/>
                <w:szCs w:val="24"/>
              </w:rPr>
              <w:t xml:space="preserve">the victim, especially their protection and support </w:t>
            </w:r>
          </w:p>
          <w:p w14:paraId="4FE45B20" w14:textId="77777777" w:rsidR="00D7375F" w:rsidRPr="00086600" w:rsidRDefault="00D7375F" w:rsidP="00297102">
            <w:pPr>
              <w:pStyle w:val="ListParagraph"/>
              <w:numPr>
                <w:ilvl w:val="1"/>
                <w:numId w:val="61"/>
              </w:numPr>
              <w:spacing w:after="200" w:line="276" w:lineRule="auto"/>
              <w:rPr>
                <w:rFonts w:cs="Arial"/>
                <w:color w:val="767171" w:themeColor="background2" w:themeShade="80"/>
                <w:szCs w:val="24"/>
              </w:rPr>
            </w:pPr>
            <w:r w:rsidRPr="00086600">
              <w:rPr>
                <w:rFonts w:cs="Arial"/>
                <w:color w:val="767171" w:themeColor="background2" w:themeShade="80"/>
                <w:szCs w:val="24"/>
              </w:rPr>
              <w:t xml:space="preserve">whether there may have been other victims </w:t>
            </w:r>
          </w:p>
          <w:p w14:paraId="0688B465" w14:textId="77777777" w:rsidR="00215414" w:rsidRPr="00086600" w:rsidRDefault="00D7375F" w:rsidP="00297102">
            <w:pPr>
              <w:pStyle w:val="ListParagraph"/>
              <w:numPr>
                <w:ilvl w:val="1"/>
                <w:numId w:val="61"/>
              </w:numPr>
              <w:spacing w:after="200" w:line="276" w:lineRule="auto"/>
              <w:rPr>
                <w:rFonts w:cs="Arial"/>
                <w:color w:val="767171" w:themeColor="background2" w:themeShade="80"/>
                <w:szCs w:val="24"/>
              </w:rPr>
            </w:pPr>
            <w:r w:rsidRPr="00086600">
              <w:rPr>
                <w:rFonts w:cs="Arial"/>
                <w:color w:val="767171" w:themeColor="background2" w:themeShade="80"/>
                <w:szCs w:val="24"/>
              </w:rPr>
              <w:t>the alleged perpetrator(s) intra familial harms and any necessary support for siblings (both of victim/s and alleged perpetrator/s) following incidents</w:t>
            </w:r>
          </w:p>
          <w:p w14:paraId="457D2B08" w14:textId="77777777" w:rsidR="00215414" w:rsidRPr="00086600" w:rsidRDefault="00D7375F" w:rsidP="00297102">
            <w:pPr>
              <w:pStyle w:val="ListParagraph"/>
              <w:numPr>
                <w:ilvl w:val="1"/>
                <w:numId w:val="61"/>
              </w:numPr>
              <w:spacing w:after="200" w:line="276" w:lineRule="auto"/>
              <w:rPr>
                <w:rFonts w:cs="Arial"/>
                <w:color w:val="767171" w:themeColor="background2" w:themeShade="80"/>
                <w:szCs w:val="24"/>
              </w:rPr>
            </w:pPr>
            <w:r w:rsidRPr="00086600">
              <w:rPr>
                <w:rFonts w:cs="Arial"/>
                <w:color w:val="767171" w:themeColor="background2" w:themeShade="80"/>
                <w:szCs w:val="24"/>
              </w:rPr>
              <w:lastRenderedPageBreak/>
              <w:t xml:space="preserve">all the other children, (and, if appropriate, adult students and staff) at the </w:t>
            </w:r>
            <w:r w:rsidR="00D66D60">
              <w:rPr>
                <w:rFonts w:cs="Arial"/>
                <w:color w:val="767171" w:themeColor="background2" w:themeShade="80"/>
                <w:szCs w:val="24"/>
              </w:rPr>
              <w:t>school</w:t>
            </w:r>
            <w:r w:rsidRPr="00086600">
              <w:rPr>
                <w:rFonts w:cs="Arial"/>
                <w:color w:val="767171" w:themeColor="background2" w:themeShade="80"/>
                <w:szCs w:val="24"/>
              </w:rPr>
              <w:t xml:space="preserve"> or college, especially any actions that are appropriate to protect them from the alleged perpetrator(s), or from future harms, and </w:t>
            </w:r>
          </w:p>
          <w:p w14:paraId="6DE8AF6A" w14:textId="77777777" w:rsidR="00D7375F" w:rsidRPr="00086600" w:rsidRDefault="00D7375F" w:rsidP="00297102">
            <w:pPr>
              <w:pStyle w:val="ListParagraph"/>
              <w:numPr>
                <w:ilvl w:val="1"/>
                <w:numId w:val="61"/>
              </w:numPr>
              <w:spacing w:after="200" w:line="276" w:lineRule="auto"/>
              <w:rPr>
                <w:rFonts w:cs="Arial"/>
                <w:color w:val="767171" w:themeColor="background2" w:themeShade="80"/>
                <w:szCs w:val="24"/>
              </w:rPr>
            </w:pPr>
            <w:r w:rsidRPr="00086600">
              <w:rPr>
                <w:rFonts w:cs="Arial"/>
                <w:color w:val="767171" w:themeColor="background2" w:themeShade="80"/>
                <w:szCs w:val="24"/>
              </w:rPr>
              <w:t>The time and location of the incident, and any action required to make the location safer.</w:t>
            </w:r>
          </w:p>
          <w:p w14:paraId="129E69BA" w14:textId="77777777" w:rsidR="00D7375F" w:rsidRPr="00086600" w:rsidRDefault="00D7375F" w:rsidP="00D7375F">
            <w:pPr>
              <w:rPr>
                <w:rFonts w:cs="Arial"/>
                <w:color w:val="767171" w:themeColor="background2" w:themeShade="80"/>
                <w:szCs w:val="24"/>
              </w:rPr>
            </w:pPr>
            <w:r w:rsidRPr="00086600">
              <w:rPr>
                <w:rFonts w:cs="Arial"/>
                <w:color w:val="767171" w:themeColor="background2" w:themeShade="80"/>
                <w:szCs w:val="24"/>
              </w:rPr>
              <w:t xml:space="preserve">Risk assessments will be recorded (paper or electronic) and will be kept under regular review. At all times, the </w:t>
            </w:r>
            <w:r w:rsidR="00D66D60">
              <w:rPr>
                <w:rFonts w:cs="Arial"/>
                <w:color w:val="767171" w:themeColor="background2" w:themeShade="80"/>
                <w:szCs w:val="24"/>
              </w:rPr>
              <w:t>school</w:t>
            </w:r>
            <w:r w:rsidRPr="00086600">
              <w:rPr>
                <w:rFonts w:cs="Arial"/>
                <w:color w:val="767171" w:themeColor="background2" w:themeShade="80"/>
                <w:szCs w:val="24"/>
              </w:rPr>
              <w:t xml:space="preserve"> will be actively considering the risks posed to all their pupils and students and put adequate measures in place to protect them.</w:t>
            </w:r>
          </w:p>
          <w:p w14:paraId="624AAD8E" w14:textId="77777777" w:rsidR="00D7375F" w:rsidRPr="00086600" w:rsidRDefault="00D7375F" w:rsidP="00D7375F">
            <w:pPr>
              <w:rPr>
                <w:rFonts w:eastAsia="Arial" w:cs="Arial"/>
                <w:color w:val="767171" w:themeColor="background2" w:themeShade="80"/>
                <w:szCs w:val="24"/>
              </w:rPr>
            </w:pPr>
            <w:r w:rsidRPr="00086600">
              <w:rPr>
                <w:rFonts w:cs="Arial"/>
                <w:color w:val="767171" w:themeColor="background2" w:themeShade="80"/>
                <w:szCs w:val="24"/>
              </w:rPr>
              <w:t xml:space="preserve">The DSL (or a deputy) will ensure they are engaging with local authority children’s social care and specialist services as required, working to local authority thresholds and involving them at the earliest possible opportunity (in regard to sexual violence). </w:t>
            </w:r>
            <w:r w:rsidRPr="00086600">
              <w:rPr>
                <w:rFonts w:eastAsia="Arial" w:cs="Arial"/>
                <w:color w:val="767171" w:themeColor="background2" w:themeShade="80"/>
                <w:szCs w:val="24"/>
              </w:rPr>
              <w:t>Children’s Social Care will arrange Strategy Discussion through the MASH which will include the referring agency and the police.</w:t>
            </w:r>
          </w:p>
          <w:p w14:paraId="65F10823" w14:textId="77777777" w:rsidR="00D7375F" w:rsidRPr="00086600" w:rsidRDefault="00D7375F" w:rsidP="00D7375F">
            <w:pPr>
              <w:rPr>
                <w:rFonts w:eastAsia="Arial" w:cs="Arial"/>
                <w:color w:val="767171" w:themeColor="background2" w:themeShade="80"/>
                <w:szCs w:val="24"/>
              </w:rPr>
            </w:pPr>
          </w:p>
          <w:p w14:paraId="6AD2019A" w14:textId="77777777" w:rsidR="00D7375F" w:rsidRPr="00086600" w:rsidRDefault="00D7375F" w:rsidP="00D7375F">
            <w:pPr>
              <w:rPr>
                <w:rFonts w:cs="Arial"/>
                <w:color w:val="767171" w:themeColor="background2" w:themeShade="80"/>
                <w:szCs w:val="24"/>
              </w:rPr>
            </w:pPr>
            <w:r w:rsidRPr="00086600">
              <w:rPr>
                <w:rFonts w:cs="Arial"/>
                <w:color w:val="767171" w:themeColor="background2" w:themeShade="80"/>
                <w:szCs w:val="24"/>
              </w:rPr>
              <w:t xml:space="preserve">Where there has been a report of sexual violence, it is likely that professional risk assessments by social workers and or sexual violence specialists will be required. The </w:t>
            </w:r>
            <w:r w:rsidR="00D66D60">
              <w:rPr>
                <w:rFonts w:cs="Arial"/>
                <w:color w:val="767171" w:themeColor="background2" w:themeShade="80"/>
                <w:szCs w:val="24"/>
              </w:rPr>
              <w:t>school</w:t>
            </w:r>
            <w:r w:rsidRPr="00086600">
              <w:rPr>
                <w:rFonts w:cs="Arial"/>
                <w:color w:val="767171" w:themeColor="background2" w:themeShade="80"/>
                <w:szCs w:val="24"/>
              </w:rPr>
              <w:t xml:space="preserve"> risk assessment mentioned above is not intended to replace the detailed assessments of expert professionals. Any such professional assessments would therefore be used to inform the </w:t>
            </w:r>
            <w:r w:rsidR="00D66D60">
              <w:rPr>
                <w:rFonts w:cs="Arial"/>
                <w:color w:val="767171" w:themeColor="background2" w:themeShade="80"/>
                <w:szCs w:val="24"/>
              </w:rPr>
              <w:t>school</w:t>
            </w:r>
            <w:r w:rsidRPr="00086600">
              <w:rPr>
                <w:rFonts w:cs="Arial"/>
                <w:color w:val="767171" w:themeColor="background2" w:themeShade="80"/>
                <w:szCs w:val="24"/>
              </w:rPr>
              <w:t xml:space="preserve"> approach to supporting and protecting our pupils and students and updating our own risk assessment.</w:t>
            </w:r>
          </w:p>
          <w:p w14:paraId="15945773" w14:textId="77777777" w:rsidR="00D7375F" w:rsidRPr="00086600" w:rsidRDefault="00D7375F" w:rsidP="00D7375F">
            <w:pPr>
              <w:rPr>
                <w:rFonts w:cs="Arial"/>
                <w:color w:val="767171" w:themeColor="background2" w:themeShade="80"/>
                <w:szCs w:val="24"/>
              </w:rPr>
            </w:pPr>
            <w:r w:rsidRPr="00086600">
              <w:rPr>
                <w:rFonts w:cs="Arial"/>
                <w:color w:val="767171" w:themeColor="background2" w:themeShade="80"/>
                <w:szCs w:val="24"/>
              </w:rPr>
              <w:t xml:space="preserve">Please note: It is not the role of </w:t>
            </w:r>
            <w:r w:rsidR="00032FD3" w:rsidRPr="00086600">
              <w:rPr>
                <w:rFonts w:cs="Arial"/>
                <w:color w:val="767171" w:themeColor="background2" w:themeShade="80"/>
                <w:szCs w:val="24"/>
              </w:rPr>
              <w:t xml:space="preserve">the </w:t>
            </w:r>
            <w:r w:rsidR="00D66D60">
              <w:rPr>
                <w:rFonts w:cs="Arial"/>
                <w:color w:val="767171" w:themeColor="background2" w:themeShade="80"/>
                <w:szCs w:val="24"/>
              </w:rPr>
              <w:t>school</w:t>
            </w:r>
            <w:r w:rsidRPr="00086600">
              <w:rPr>
                <w:rFonts w:cs="Arial"/>
                <w:color w:val="767171" w:themeColor="background2" w:themeShade="80"/>
                <w:szCs w:val="24"/>
              </w:rPr>
              <w:t xml:space="preserve"> to provide legal advice or support to victims, alleged perpetrators or parents in respect of a criminal justice process. Rather, we take our own position and responsibilities seriously and act accordingly.</w:t>
            </w:r>
          </w:p>
          <w:p w14:paraId="76EB9CD5" w14:textId="77777777" w:rsidR="00D7375F" w:rsidRPr="00B075B8" w:rsidRDefault="00D7375F" w:rsidP="00BA34F7">
            <w:pPr>
              <w:rPr>
                <w:rFonts w:eastAsia="Arial" w:cs="Arial"/>
              </w:rPr>
            </w:pPr>
            <w:r w:rsidRPr="00086600">
              <w:rPr>
                <w:rFonts w:eastAsia="Arial" w:cs="Arial"/>
                <w:color w:val="767171" w:themeColor="background2" w:themeShade="80"/>
              </w:rPr>
              <w:t>In regard to the Strategy Discussion, this will include the police and the referrer, in this case likely to be the DSL or DDSL. In order to give priority to them, issues relating to the safety of victims and potential victims must be discussed first and completely separately from any issues relating to the needs of the alleged perpetrator. This will usually require separate meetings.</w:t>
            </w:r>
          </w:p>
        </w:tc>
      </w:tr>
      <w:tr w:rsidR="00D7375F" w14:paraId="0A3593E5" w14:textId="77777777" w:rsidTr="00C378E8">
        <w:tc>
          <w:tcPr>
            <w:tcW w:w="1820" w:type="dxa"/>
            <w:shd w:val="clear" w:color="auto" w:fill="FFD966" w:themeFill="accent4" w:themeFillTint="99"/>
          </w:tcPr>
          <w:p w14:paraId="598BABF1" w14:textId="77777777" w:rsidR="00D7375F" w:rsidRPr="00086600" w:rsidRDefault="00D7375F" w:rsidP="00D7375F">
            <w:pPr>
              <w:rPr>
                <w:rFonts w:eastAsia="Arial" w:cs="Arial"/>
                <w:b/>
                <w:bCs/>
                <w:color w:val="767171" w:themeColor="background2" w:themeShade="80"/>
                <w:sz w:val="24"/>
                <w:szCs w:val="24"/>
              </w:rPr>
            </w:pPr>
            <w:r w:rsidRPr="00086600">
              <w:rPr>
                <w:rFonts w:eastAsia="Arial" w:cs="Arial"/>
                <w:b/>
                <w:bCs/>
                <w:color w:val="767171" w:themeColor="background2" w:themeShade="80"/>
                <w:sz w:val="24"/>
                <w:szCs w:val="24"/>
              </w:rPr>
              <w:lastRenderedPageBreak/>
              <w:t>The strategy discussion will consider:</w:t>
            </w:r>
          </w:p>
          <w:p w14:paraId="5E5028E5" w14:textId="77777777" w:rsidR="00D7375F" w:rsidRPr="00215414" w:rsidRDefault="00D7375F" w:rsidP="000004BE">
            <w:pPr>
              <w:rPr>
                <w:rFonts w:cs="Arial"/>
                <w:b/>
                <w:bCs/>
                <w:color w:val="767171" w:themeColor="background2" w:themeShade="80"/>
                <w:sz w:val="28"/>
                <w:szCs w:val="28"/>
              </w:rPr>
            </w:pPr>
          </w:p>
        </w:tc>
        <w:tc>
          <w:tcPr>
            <w:tcW w:w="11972" w:type="dxa"/>
          </w:tcPr>
          <w:p w14:paraId="443DCC0E" w14:textId="77777777" w:rsidR="00D7375F" w:rsidRPr="00086600" w:rsidRDefault="00D7375F" w:rsidP="00297102">
            <w:pPr>
              <w:pStyle w:val="ListParagraph"/>
              <w:numPr>
                <w:ilvl w:val="0"/>
                <w:numId w:val="63"/>
              </w:numPr>
              <w:rPr>
                <w:rFonts w:eastAsia="Arial" w:cs="Arial"/>
                <w:color w:val="767171" w:themeColor="background2" w:themeShade="80"/>
              </w:rPr>
            </w:pPr>
            <w:r w:rsidRPr="00086600">
              <w:rPr>
                <w:rFonts w:eastAsia="Arial" w:cs="Arial"/>
                <w:color w:val="767171" w:themeColor="background2" w:themeShade="80"/>
              </w:rPr>
              <w:t>Whether the alleged perpetrator seems to pose a continuing risk to any child.</w:t>
            </w:r>
          </w:p>
          <w:p w14:paraId="11CA2063" w14:textId="77777777" w:rsidR="00D7375F" w:rsidRPr="00086600" w:rsidRDefault="00D7375F" w:rsidP="00297102">
            <w:pPr>
              <w:pStyle w:val="ListParagraph"/>
              <w:numPr>
                <w:ilvl w:val="0"/>
                <w:numId w:val="63"/>
              </w:numPr>
              <w:rPr>
                <w:rFonts w:eastAsia="Arial" w:cs="Arial"/>
                <w:color w:val="767171" w:themeColor="background2" w:themeShade="80"/>
                <w:szCs w:val="24"/>
              </w:rPr>
            </w:pPr>
            <w:r w:rsidRPr="00086600">
              <w:rPr>
                <w:rFonts w:eastAsia="Arial" w:cs="Arial"/>
                <w:color w:val="767171" w:themeColor="background2" w:themeShade="80"/>
                <w:szCs w:val="24"/>
              </w:rPr>
              <w:t>How to protect any child who appears to be at immediate risk of significant harm.</w:t>
            </w:r>
          </w:p>
          <w:p w14:paraId="12492DA4" w14:textId="77777777" w:rsidR="00D7375F" w:rsidRPr="00086600" w:rsidRDefault="00D7375F" w:rsidP="00297102">
            <w:pPr>
              <w:pStyle w:val="ListParagraph"/>
              <w:numPr>
                <w:ilvl w:val="0"/>
                <w:numId w:val="63"/>
              </w:numPr>
              <w:rPr>
                <w:rFonts w:eastAsia="Arial" w:cs="Arial"/>
                <w:color w:val="767171" w:themeColor="background2" w:themeShade="80"/>
                <w:szCs w:val="24"/>
              </w:rPr>
            </w:pPr>
            <w:r w:rsidRPr="00086600">
              <w:rPr>
                <w:rFonts w:eastAsia="Arial" w:cs="Arial"/>
                <w:color w:val="767171" w:themeColor="background2" w:themeShade="80"/>
                <w:szCs w:val="24"/>
              </w:rPr>
              <w:t>Whether section 47 enquiries</w:t>
            </w:r>
            <w:r w:rsidRPr="00086600">
              <w:rPr>
                <w:rStyle w:val="Hyperlink"/>
                <w:rFonts w:eastAsia="Arial" w:cs="Arial"/>
                <w:color w:val="767171" w:themeColor="background2" w:themeShade="80"/>
                <w:szCs w:val="24"/>
              </w:rPr>
              <w:t xml:space="preserve"> </w:t>
            </w:r>
            <w:r w:rsidRPr="00086600">
              <w:rPr>
                <w:rFonts w:eastAsia="Arial" w:cs="Arial"/>
                <w:color w:val="767171" w:themeColor="background2" w:themeShade="80"/>
                <w:szCs w:val="24"/>
              </w:rPr>
              <w:t>should be initiated (or continued if they have already begun) and how they should be handled; and</w:t>
            </w:r>
          </w:p>
          <w:p w14:paraId="1C689E7C" w14:textId="77777777" w:rsidR="00D7375F" w:rsidRPr="00086600" w:rsidRDefault="00D7375F" w:rsidP="00297102">
            <w:pPr>
              <w:pStyle w:val="ListParagraph"/>
              <w:numPr>
                <w:ilvl w:val="0"/>
                <w:numId w:val="63"/>
              </w:numPr>
              <w:rPr>
                <w:rFonts w:eastAsia="Arial" w:cs="Arial"/>
                <w:color w:val="767171" w:themeColor="background2" w:themeShade="80"/>
                <w:szCs w:val="24"/>
              </w:rPr>
            </w:pPr>
            <w:r w:rsidRPr="00086600">
              <w:rPr>
                <w:rFonts w:eastAsia="Arial" w:cs="Arial"/>
                <w:color w:val="767171" w:themeColor="background2" w:themeShade="80"/>
                <w:szCs w:val="24"/>
              </w:rPr>
              <w:t>What action should be taken in respect of the alleged perpetrator, for example arranging a risk management meeting.</w:t>
            </w:r>
          </w:p>
          <w:p w14:paraId="7494AD79" w14:textId="77777777" w:rsidR="00D7375F" w:rsidRPr="00086600" w:rsidRDefault="00D7375F" w:rsidP="00297102">
            <w:pPr>
              <w:pStyle w:val="ListParagraph"/>
              <w:numPr>
                <w:ilvl w:val="0"/>
                <w:numId w:val="63"/>
              </w:numPr>
              <w:rPr>
                <w:rFonts w:eastAsia="Arial" w:cs="Arial"/>
                <w:color w:val="767171" w:themeColor="background2" w:themeShade="80"/>
                <w:szCs w:val="24"/>
              </w:rPr>
            </w:pPr>
            <w:r w:rsidRPr="00086600">
              <w:rPr>
                <w:rFonts w:eastAsia="Arial" w:cs="Arial"/>
                <w:color w:val="767171" w:themeColor="background2" w:themeShade="80"/>
                <w:szCs w:val="24"/>
              </w:rPr>
              <w:t>It is important to co-ordinate action to address these issues: no agency should initiate action that has implications for another agency without appropriate consultation unless this is unavoidable in order to protect the safety of a child.</w:t>
            </w:r>
          </w:p>
          <w:p w14:paraId="06CFDE2A" w14:textId="77777777" w:rsidR="00DD01EF" w:rsidRPr="00086600" w:rsidRDefault="00DD01EF" w:rsidP="00DD01EF">
            <w:pPr>
              <w:rPr>
                <w:rFonts w:eastAsia="Arial" w:cs="Arial"/>
                <w:color w:val="767171" w:themeColor="background2" w:themeShade="80"/>
                <w:szCs w:val="24"/>
              </w:rPr>
            </w:pPr>
          </w:p>
          <w:p w14:paraId="6F8AB79D" w14:textId="77777777" w:rsidR="00DD01EF" w:rsidRPr="00086600" w:rsidRDefault="00DD01EF" w:rsidP="00DD01EF">
            <w:pPr>
              <w:rPr>
                <w:rFonts w:eastAsia="Arial" w:cs="Arial"/>
                <w:color w:val="767171" w:themeColor="background2" w:themeShade="80"/>
                <w:szCs w:val="24"/>
              </w:rPr>
            </w:pPr>
            <w:r w:rsidRPr="00086600">
              <w:rPr>
                <w:rFonts w:eastAsia="Arial" w:cs="Arial"/>
                <w:color w:val="767171" w:themeColor="background2" w:themeShade="80"/>
                <w:szCs w:val="24"/>
              </w:rPr>
              <w:t>The strategy discussion will consider what action is necessary to ensure the immediate safety of the identified victim(s) and what further enquiries are necessary to assess any further risk. A Child Protection Conference must be arranged unless the child does not appear to be at continuing risk of significant harm.</w:t>
            </w:r>
          </w:p>
          <w:p w14:paraId="37B2F161" w14:textId="77777777" w:rsidR="00DD01EF" w:rsidRPr="00086600" w:rsidRDefault="00DD01EF" w:rsidP="00DD01EF">
            <w:pPr>
              <w:rPr>
                <w:rFonts w:eastAsia="Arial" w:cs="Arial"/>
                <w:color w:val="767171" w:themeColor="background2" w:themeShade="80"/>
                <w:szCs w:val="24"/>
              </w:rPr>
            </w:pPr>
          </w:p>
          <w:p w14:paraId="66E2ED14" w14:textId="77777777" w:rsidR="00DD01EF" w:rsidRPr="00086600" w:rsidRDefault="00DD01EF" w:rsidP="00DD01EF">
            <w:pPr>
              <w:rPr>
                <w:rFonts w:eastAsia="Arial" w:cs="Arial"/>
                <w:color w:val="767171" w:themeColor="background2" w:themeShade="80"/>
                <w:szCs w:val="24"/>
              </w:rPr>
            </w:pPr>
            <w:r w:rsidRPr="00086600">
              <w:rPr>
                <w:rFonts w:eastAsia="Arial" w:cs="Arial"/>
                <w:color w:val="767171" w:themeColor="background2" w:themeShade="80"/>
                <w:szCs w:val="24"/>
              </w:rPr>
              <w:lastRenderedPageBreak/>
              <w:t>Where a young person has abused a sibling, planning must include consideration of the support needs of the parents. If victim and perpetrator are members of the same family/household, before making any arrangement to return the perpetrator to the family/household it is critical to ensure that the victim’s views have been heard and that they feel safe.</w:t>
            </w:r>
          </w:p>
          <w:p w14:paraId="2AAE061D" w14:textId="77777777" w:rsidR="00DD01EF" w:rsidRPr="00086600" w:rsidRDefault="00DD01EF" w:rsidP="00DD01EF">
            <w:pPr>
              <w:rPr>
                <w:rFonts w:eastAsia="Arial" w:cs="Arial"/>
                <w:color w:val="767171" w:themeColor="background2" w:themeShade="80"/>
                <w:szCs w:val="24"/>
              </w:rPr>
            </w:pPr>
          </w:p>
          <w:p w14:paraId="712D44F3" w14:textId="77777777" w:rsidR="00DD01EF" w:rsidRPr="00086600" w:rsidRDefault="00DD01EF" w:rsidP="00DD01EF">
            <w:pPr>
              <w:rPr>
                <w:rFonts w:eastAsia="Arial" w:cs="Arial"/>
                <w:color w:val="767171" w:themeColor="background2" w:themeShade="80"/>
                <w:szCs w:val="24"/>
              </w:rPr>
            </w:pPr>
            <w:r w:rsidRPr="00086600">
              <w:rPr>
                <w:rFonts w:eastAsia="Arial" w:cs="Arial"/>
                <w:color w:val="767171" w:themeColor="background2" w:themeShade="80"/>
                <w:szCs w:val="24"/>
              </w:rPr>
              <w:t xml:space="preserve">A Child Protection Conference may conclude that the victim is not in need of a child protection plan but may be a child in need of support to address her/his needs arising from the abuse - for example referral to </w:t>
            </w:r>
            <w:r w:rsidRPr="00804129">
              <w:rPr>
                <w:rFonts w:eastAsia="Arial" w:cs="Arial"/>
                <w:color w:val="767171" w:themeColor="background2" w:themeShade="80"/>
                <w:szCs w:val="24"/>
              </w:rPr>
              <w:t>The Children’s Society (formerly My Shield) Counselling Service, Beam, Krunch, Kooth, CAMHS or</w:t>
            </w:r>
            <w:r w:rsidR="00804129" w:rsidRPr="00804129">
              <w:rPr>
                <w:rFonts w:eastAsia="Arial" w:cs="Arial"/>
                <w:color w:val="767171" w:themeColor="background2" w:themeShade="80"/>
                <w:szCs w:val="24"/>
              </w:rPr>
              <w:t xml:space="preserve"> another victim support agency </w:t>
            </w:r>
          </w:p>
          <w:p w14:paraId="70BB03E1" w14:textId="77777777" w:rsidR="00CF5B31" w:rsidRPr="00B86704" w:rsidRDefault="00CF5B31" w:rsidP="00CF5B31">
            <w:pPr>
              <w:rPr>
                <w:rFonts w:eastAsia="Arial" w:cs="Arial"/>
                <w:color w:val="767171" w:themeColor="background2" w:themeShade="80"/>
                <w:szCs w:val="24"/>
              </w:rPr>
            </w:pPr>
            <w:r w:rsidRPr="00B86704">
              <w:rPr>
                <w:rFonts w:eastAsia="Arial" w:cs="Arial"/>
                <w:color w:val="767171" w:themeColor="background2" w:themeShade="80"/>
                <w:szCs w:val="24"/>
              </w:rPr>
              <w:t>It is not always appropriate to initiate Section 47 Enquiries in respect of the alleged perpetrator unless there is information suggesting that they are at continuing risk of significant harm. However young people who abuse others frequently have considerable needs themselves, so an assessment of the alleged perpetrator’s needs should be carried out.</w:t>
            </w:r>
          </w:p>
          <w:p w14:paraId="5190B444" w14:textId="77777777" w:rsidR="00CF5B31" w:rsidRPr="00B86704" w:rsidRDefault="00CF5B31" w:rsidP="00CF5B31">
            <w:pPr>
              <w:rPr>
                <w:rFonts w:eastAsia="Arial" w:cs="Arial"/>
                <w:color w:val="767171" w:themeColor="background2" w:themeShade="80"/>
                <w:szCs w:val="24"/>
              </w:rPr>
            </w:pPr>
          </w:p>
          <w:p w14:paraId="37607357" w14:textId="77777777" w:rsidR="00215414" w:rsidRPr="00215414" w:rsidRDefault="00CF5B31" w:rsidP="00D7375F">
            <w:pPr>
              <w:rPr>
                <w:rFonts w:eastAsia="Arial" w:cs="Arial"/>
              </w:rPr>
            </w:pPr>
            <w:r w:rsidRPr="00B86704">
              <w:rPr>
                <w:rFonts w:eastAsia="Arial" w:cs="Arial"/>
                <w:color w:val="767171" w:themeColor="background2" w:themeShade="80"/>
              </w:rPr>
              <w:t>Any decision on action in respect of the alleged perpetrator must be based on the risk they pose to other children and what can be done to minimise this risk. If the alleged perpetrator is over the age of 10, consideration should also be given to whether action under the criminal justice system would be appropriate.</w:t>
            </w:r>
          </w:p>
        </w:tc>
      </w:tr>
      <w:tr w:rsidR="00CF5B31" w14:paraId="7984E4C5" w14:textId="77777777" w:rsidTr="00C378E8">
        <w:tc>
          <w:tcPr>
            <w:tcW w:w="1820" w:type="dxa"/>
            <w:shd w:val="clear" w:color="auto" w:fill="FFD966" w:themeFill="accent4" w:themeFillTint="99"/>
          </w:tcPr>
          <w:p w14:paraId="44777003" w14:textId="77777777" w:rsidR="00CF5B31" w:rsidRPr="00B86704" w:rsidRDefault="00CF5B31" w:rsidP="00D7375F">
            <w:pPr>
              <w:rPr>
                <w:rFonts w:eastAsia="Arial" w:cs="Arial"/>
                <w:b/>
                <w:bCs/>
                <w:color w:val="767171" w:themeColor="background2" w:themeShade="80"/>
                <w:sz w:val="24"/>
                <w:szCs w:val="24"/>
              </w:rPr>
            </w:pPr>
            <w:r w:rsidRPr="00B86704">
              <w:rPr>
                <w:rFonts w:eastAsia="Arial" w:cs="Arial"/>
                <w:b/>
                <w:bCs/>
                <w:color w:val="767171" w:themeColor="background2" w:themeShade="80"/>
                <w:sz w:val="24"/>
                <w:szCs w:val="24"/>
              </w:rPr>
              <w:lastRenderedPageBreak/>
              <w:t>The guiding principles for dealing with these situations are:</w:t>
            </w:r>
          </w:p>
        </w:tc>
        <w:tc>
          <w:tcPr>
            <w:tcW w:w="11972" w:type="dxa"/>
          </w:tcPr>
          <w:p w14:paraId="3511094B" w14:textId="77777777" w:rsidR="00CF5B31" w:rsidRPr="00B86704" w:rsidRDefault="00CF5B31" w:rsidP="00297102">
            <w:pPr>
              <w:pStyle w:val="ListParagraph"/>
              <w:numPr>
                <w:ilvl w:val="0"/>
                <w:numId w:val="64"/>
              </w:numPr>
              <w:rPr>
                <w:rFonts w:eastAsia="Arial" w:cs="Arial"/>
                <w:color w:val="767171" w:themeColor="background2" w:themeShade="80"/>
                <w:szCs w:val="24"/>
              </w:rPr>
            </w:pPr>
            <w:r w:rsidRPr="00B86704">
              <w:rPr>
                <w:rFonts w:eastAsia="Arial" w:cs="Arial"/>
                <w:color w:val="767171" w:themeColor="background2" w:themeShade="80"/>
                <w:szCs w:val="24"/>
              </w:rPr>
              <w:t>The needs of the victim and the needs of the alleged perpetrator must be considered separately.</w:t>
            </w:r>
          </w:p>
          <w:p w14:paraId="699E52CB" w14:textId="77777777" w:rsidR="00CF5B31" w:rsidRPr="00B86704" w:rsidRDefault="00CF5B31" w:rsidP="00297102">
            <w:pPr>
              <w:pStyle w:val="ListParagraph"/>
              <w:numPr>
                <w:ilvl w:val="0"/>
                <w:numId w:val="64"/>
              </w:numPr>
              <w:rPr>
                <w:rFonts w:eastAsia="Arial" w:cs="Arial"/>
                <w:color w:val="767171" w:themeColor="background2" w:themeShade="80"/>
                <w:szCs w:val="24"/>
              </w:rPr>
            </w:pPr>
            <w:r w:rsidRPr="00B86704">
              <w:rPr>
                <w:rFonts w:eastAsia="Arial" w:cs="Arial"/>
                <w:color w:val="767171" w:themeColor="background2" w:themeShade="80"/>
                <w:szCs w:val="24"/>
              </w:rPr>
              <w:t>In addition to safeguarding the identified victim, agencies must consider whether the alleged perpetrator seems to pose a risk to any other children.</w:t>
            </w:r>
          </w:p>
          <w:p w14:paraId="79DB19B2" w14:textId="77777777" w:rsidR="00CF5B31" w:rsidRPr="00B86704" w:rsidRDefault="00CF5B31" w:rsidP="00297102">
            <w:pPr>
              <w:pStyle w:val="ListParagraph"/>
              <w:numPr>
                <w:ilvl w:val="0"/>
                <w:numId w:val="64"/>
              </w:numPr>
              <w:rPr>
                <w:rFonts w:eastAsia="Arial" w:cs="Arial"/>
                <w:color w:val="767171" w:themeColor="background2" w:themeShade="80"/>
                <w:szCs w:val="24"/>
              </w:rPr>
            </w:pPr>
            <w:r w:rsidRPr="00B86704">
              <w:rPr>
                <w:rFonts w:eastAsia="Arial" w:cs="Arial"/>
                <w:color w:val="767171" w:themeColor="background2" w:themeShade="80"/>
                <w:szCs w:val="24"/>
              </w:rPr>
              <w:t>Children and young people who abuse others are responsible for their abusive behaviour, and safeguarding action must include addressing their behaviour and its causes.</w:t>
            </w:r>
          </w:p>
          <w:p w14:paraId="6575CDB4" w14:textId="77777777" w:rsidR="00CF5B31" w:rsidRPr="00B86704" w:rsidRDefault="00CF5B31" w:rsidP="00297102">
            <w:pPr>
              <w:pStyle w:val="ListParagraph"/>
              <w:numPr>
                <w:ilvl w:val="0"/>
                <w:numId w:val="64"/>
              </w:numPr>
              <w:rPr>
                <w:rFonts w:eastAsia="Arial" w:cs="Arial"/>
                <w:color w:val="767171" w:themeColor="background2" w:themeShade="80"/>
                <w:szCs w:val="24"/>
              </w:rPr>
            </w:pPr>
            <w:r w:rsidRPr="00B86704">
              <w:rPr>
                <w:rFonts w:eastAsia="Arial" w:cs="Arial"/>
                <w:color w:val="767171" w:themeColor="background2" w:themeShade="80"/>
                <w:szCs w:val="24"/>
              </w:rPr>
              <w:t>The alleged perpetrator is likely to have considerable unmet needs as well as posing a significant risk of harm to other children.</w:t>
            </w:r>
          </w:p>
          <w:p w14:paraId="73615EF5" w14:textId="77777777" w:rsidR="00CF5B31" w:rsidRPr="00B86704" w:rsidRDefault="00CF5B31" w:rsidP="00297102">
            <w:pPr>
              <w:pStyle w:val="ListParagraph"/>
              <w:numPr>
                <w:ilvl w:val="0"/>
                <w:numId w:val="64"/>
              </w:numPr>
              <w:rPr>
                <w:rFonts w:eastAsia="Arial" w:cs="Arial"/>
                <w:szCs w:val="24"/>
              </w:rPr>
            </w:pPr>
            <w:r w:rsidRPr="00B86704">
              <w:rPr>
                <w:rFonts w:eastAsia="Arial" w:cs="Arial"/>
                <w:color w:val="767171" w:themeColor="background2" w:themeShade="80"/>
                <w:szCs w:val="24"/>
              </w:rPr>
              <w:t>There should be a coordinated approach by child welfare, youth offending, education and health agencies. No agency should start a course of action that has implications for any other agency without appropriate consultation.</w:t>
            </w:r>
          </w:p>
        </w:tc>
      </w:tr>
      <w:tr w:rsidR="00CF5B31" w14:paraId="0A86924E" w14:textId="77777777" w:rsidTr="00C378E8">
        <w:tc>
          <w:tcPr>
            <w:tcW w:w="1820" w:type="dxa"/>
            <w:shd w:val="clear" w:color="auto" w:fill="FFD966" w:themeFill="accent4" w:themeFillTint="99"/>
          </w:tcPr>
          <w:p w14:paraId="7A495EDC" w14:textId="77777777" w:rsidR="00CF5B31" w:rsidRPr="00B86704" w:rsidRDefault="00CF5B31" w:rsidP="00CF5B31">
            <w:pPr>
              <w:rPr>
                <w:rFonts w:cs="Arial"/>
                <w:b/>
                <w:bCs/>
                <w:color w:val="767171" w:themeColor="background2" w:themeShade="80"/>
                <w:sz w:val="24"/>
                <w:szCs w:val="24"/>
              </w:rPr>
            </w:pPr>
            <w:r w:rsidRPr="00B86704">
              <w:rPr>
                <w:rFonts w:cs="Arial"/>
                <w:b/>
                <w:bCs/>
                <w:color w:val="767171" w:themeColor="background2" w:themeShade="80"/>
                <w:sz w:val="24"/>
                <w:szCs w:val="24"/>
              </w:rPr>
              <w:t>Confidentiality and Anonymity</w:t>
            </w:r>
          </w:p>
          <w:p w14:paraId="6BC92384" w14:textId="77777777" w:rsidR="00CF5B31" w:rsidRPr="00B86704" w:rsidRDefault="00CF5B31" w:rsidP="00CF5B31">
            <w:pPr>
              <w:rPr>
                <w:rFonts w:eastAsia="Arial" w:cs="Arial"/>
                <w:b/>
                <w:bCs/>
                <w:color w:val="767171" w:themeColor="background2" w:themeShade="80"/>
                <w:sz w:val="24"/>
                <w:szCs w:val="24"/>
              </w:rPr>
            </w:pPr>
          </w:p>
        </w:tc>
        <w:tc>
          <w:tcPr>
            <w:tcW w:w="11972" w:type="dxa"/>
          </w:tcPr>
          <w:p w14:paraId="1E647A10" w14:textId="77777777" w:rsidR="00CF5B31" w:rsidRPr="00B86704" w:rsidRDefault="00CF5B31" w:rsidP="00CF5B31">
            <w:pPr>
              <w:rPr>
                <w:rFonts w:cs="Arial"/>
                <w:color w:val="767171" w:themeColor="background2" w:themeShade="80"/>
                <w:szCs w:val="24"/>
              </w:rPr>
            </w:pPr>
            <w:r w:rsidRPr="00B86704">
              <w:rPr>
                <w:rFonts w:cs="Arial"/>
                <w:color w:val="767171" w:themeColor="background2" w:themeShade="80"/>
                <w:szCs w:val="24"/>
              </w:rPr>
              <w:t xml:space="preserve">In regard to reports of any form of abuse, neglect or exploitation, staff are trained to never promise confidentiality as it is very likely that it will be in the best interest of the victim to seek advice and guidance from others in order to provide support and engage appropriate agencies. </w:t>
            </w:r>
          </w:p>
          <w:p w14:paraId="0FAB7C13" w14:textId="77777777" w:rsidR="00CF5B31" w:rsidRPr="00B86704" w:rsidRDefault="00CF5B31" w:rsidP="00CF5B31">
            <w:pPr>
              <w:rPr>
                <w:rFonts w:cs="Arial"/>
                <w:color w:val="767171" w:themeColor="background2" w:themeShade="80"/>
                <w:szCs w:val="24"/>
              </w:rPr>
            </w:pPr>
          </w:p>
          <w:p w14:paraId="40C3AA96" w14:textId="77777777" w:rsidR="00CF5B31" w:rsidRPr="00B86704" w:rsidRDefault="00CF5B31" w:rsidP="00CF5B31">
            <w:pPr>
              <w:rPr>
                <w:rFonts w:cs="Arial"/>
                <w:color w:val="767171" w:themeColor="background2" w:themeShade="80"/>
                <w:szCs w:val="24"/>
              </w:rPr>
            </w:pPr>
            <w:r w:rsidRPr="00B86704">
              <w:rPr>
                <w:rFonts w:cs="Arial"/>
                <w:color w:val="767171" w:themeColor="background2" w:themeShade="80"/>
                <w:szCs w:val="24"/>
              </w:rPr>
              <w:t xml:space="preserve">In regard to cases of sexual violence and harassment, the </w:t>
            </w:r>
            <w:r w:rsidR="00D66D60">
              <w:rPr>
                <w:rFonts w:cs="Arial"/>
                <w:color w:val="767171" w:themeColor="background2" w:themeShade="80"/>
                <w:szCs w:val="24"/>
              </w:rPr>
              <w:t>school</w:t>
            </w:r>
            <w:r w:rsidRPr="00B86704">
              <w:rPr>
                <w:rFonts w:cs="Arial"/>
                <w:color w:val="767171" w:themeColor="background2" w:themeShade="80"/>
                <w:szCs w:val="24"/>
              </w:rPr>
              <w:t xml:space="preserve"> will only engage staff and agencies who are required to support the children involved and/or be involved in any investigation. </w:t>
            </w:r>
          </w:p>
          <w:p w14:paraId="2D74137C" w14:textId="77777777" w:rsidR="00CF5B31" w:rsidRPr="00B86704" w:rsidRDefault="00CF5B31" w:rsidP="00CF5B31">
            <w:pPr>
              <w:rPr>
                <w:rFonts w:cs="Arial"/>
                <w:color w:val="767171" w:themeColor="background2" w:themeShade="80"/>
                <w:szCs w:val="24"/>
              </w:rPr>
            </w:pPr>
          </w:p>
          <w:p w14:paraId="591C5177" w14:textId="77777777" w:rsidR="00CF5B31" w:rsidRPr="00B86704" w:rsidRDefault="00CF5B31" w:rsidP="00CF5B31">
            <w:pPr>
              <w:rPr>
                <w:rFonts w:cs="Arial"/>
                <w:color w:val="767171" w:themeColor="background2" w:themeShade="80"/>
                <w:szCs w:val="24"/>
              </w:rPr>
            </w:pPr>
            <w:r w:rsidRPr="00B86704">
              <w:rPr>
                <w:rFonts w:cs="Arial"/>
                <w:color w:val="767171" w:themeColor="background2" w:themeShade="80"/>
                <w:szCs w:val="24"/>
              </w:rPr>
              <w:lastRenderedPageBreak/>
              <w:t xml:space="preserve">In some cases, the victim may ask the </w:t>
            </w:r>
            <w:r w:rsidR="00D66D60">
              <w:rPr>
                <w:rFonts w:cs="Arial"/>
                <w:color w:val="767171" w:themeColor="background2" w:themeShade="80"/>
                <w:szCs w:val="24"/>
              </w:rPr>
              <w:t>school</w:t>
            </w:r>
            <w:r w:rsidRPr="00B86704">
              <w:rPr>
                <w:rFonts w:cs="Arial"/>
                <w:color w:val="767171" w:themeColor="background2" w:themeShade="80"/>
                <w:szCs w:val="24"/>
              </w:rPr>
              <w:t xml:space="preserve"> not to tell anyone about the sexual violence or sexual harassment. Keeping Children Safe </w:t>
            </w:r>
            <w:r w:rsidR="001B1331" w:rsidRPr="00B86704">
              <w:rPr>
                <w:rFonts w:cs="Arial"/>
                <w:color w:val="767171" w:themeColor="background2" w:themeShade="80"/>
                <w:szCs w:val="24"/>
              </w:rPr>
              <w:t>in</w:t>
            </w:r>
            <w:r w:rsidRPr="00B86704">
              <w:rPr>
                <w:rFonts w:cs="Arial"/>
                <w:color w:val="767171" w:themeColor="background2" w:themeShade="80"/>
                <w:szCs w:val="24"/>
              </w:rPr>
              <w:t xml:space="preserve"> Education 2023 outlines that there ‘are no easy or definitive answers when a victim makes this request’. However, if the victim does not give consent to share information, staff may still lawfully share it, if there is another legal basis under the UK GDPR that applies. </w:t>
            </w:r>
          </w:p>
          <w:p w14:paraId="2E6E1EC5" w14:textId="77777777" w:rsidR="00CF5B31" w:rsidRPr="00B86704" w:rsidRDefault="00CF5B31" w:rsidP="00CF5B31">
            <w:pPr>
              <w:rPr>
                <w:rFonts w:eastAsia="Arial" w:cs="Arial"/>
                <w:color w:val="767171" w:themeColor="background2" w:themeShade="80"/>
                <w:szCs w:val="24"/>
              </w:rPr>
            </w:pPr>
          </w:p>
          <w:p w14:paraId="519F2B8E" w14:textId="77777777" w:rsidR="00CF5B31" w:rsidRPr="00B86704" w:rsidRDefault="001B1331" w:rsidP="00CF5B31">
            <w:pPr>
              <w:rPr>
                <w:rFonts w:eastAsia="Arial" w:cs="Arial"/>
                <w:color w:val="767171" w:themeColor="background2" w:themeShade="80"/>
                <w:szCs w:val="24"/>
              </w:rPr>
            </w:pPr>
            <w:r w:rsidRPr="00B86704">
              <w:rPr>
                <w:rFonts w:eastAsia="Arial" w:cs="Arial"/>
                <w:color w:val="767171" w:themeColor="background2" w:themeShade="80"/>
                <w:szCs w:val="24"/>
              </w:rPr>
              <w:t>In regard to</w:t>
            </w:r>
            <w:r w:rsidR="00171402" w:rsidRPr="00B86704">
              <w:rPr>
                <w:rFonts w:eastAsia="Arial" w:cs="Arial"/>
                <w:color w:val="767171" w:themeColor="background2" w:themeShade="80"/>
                <w:szCs w:val="24"/>
              </w:rPr>
              <w:t xml:space="preserve"> within</w:t>
            </w:r>
            <w:r w:rsidR="00032FD3" w:rsidRPr="00B86704">
              <w:rPr>
                <w:rFonts w:eastAsia="Arial" w:cs="Arial"/>
                <w:color w:val="767171" w:themeColor="background2" w:themeShade="80"/>
                <w:szCs w:val="24"/>
              </w:rPr>
              <w:t xml:space="preserve"> the</w:t>
            </w:r>
            <w:r w:rsidR="00171402" w:rsidRPr="00B86704">
              <w:rPr>
                <w:rFonts w:eastAsia="Arial" w:cs="Arial"/>
                <w:color w:val="767171" w:themeColor="background2" w:themeShade="80"/>
                <w:szCs w:val="24"/>
              </w:rPr>
              <w:t xml:space="preserve"> </w:t>
            </w:r>
            <w:r w:rsidR="00D66D60">
              <w:rPr>
                <w:rFonts w:eastAsia="Arial" w:cs="Arial"/>
                <w:color w:val="767171" w:themeColor="background2" w:themeShade="80"/>
                <w:szCs w:val="24"/>
              </w:rPr>
              <w:t>school</w:t>
            </w:r>
            <w:r w:rsidR="00171402" w:rsidRPr="00B86704">
              <w:rPr>
                <w:rFonts w:eastAsia="Arial" w:cs="Arial"/>
                <w:color w:val="767171" w:themeColor="background2" w:themeShade="80"/>
                <w:szCs w:val="24"/>
              </w:rPr>
              <w:t>, staff are trained to understand that maintaining the anonymity of the children involved is paramount. This is due to the high risk of the case being discussed on social media and/or this leading to bullying and further harassment.</w:t>
            </w:r>
          </w:p>
          <w:p w14:paraId="6256C512" w14:textId="77777777" w:rsidR="00CD3CF3" w:rsidRDefault="00032FD3" w:rsidP="00CF5B31">
            <w:pPr>
              <w:rPr>
                <w:rFonts w:eastAsia="Arial" w:cs="Arial"/>
                <w:color w:val="767171" w:themeColor="background2" w:themeShade="80"/>
              </w:rPr>
            </w:pPr>
            <w:r w:rsidRPr="00B86704">
              <w:rPr>
                <w:rFonts w:eastAsia="Arial" w:cs="Arial"/>
                <w:color w:val="767171" w:themeColor="background2" w:themeShade="80"/>
              </w:rPr>
              <w:t>F</w:t>
            </w:r>
            <w:r w:rsidR="00CD3CF3" w:rsidRPr="00B86704">
              <w:rPr>
                <w:rFonts w:eastAsia="Arial" w:cs="Arial"/>
                <w:color w:val="767171" w:themeColor="background2" w:themeShade="80"/>
              </w:rPr>
              <w:t>or more information on how to deal with these cases, please consult Keeping Children Safe in Education 202</w:t>
            </w:r>
            <w:r w:rsidR="00B86704" w:rsidRPr="00B86704">
              <w:rPr>
                <w:rFonts w:eastAsia="Arial" w:cs="Arial"/>
                <w:color w:val="767171" w:themeColor="background2" w:themeShade="80"/>
              </w:rPr>
              <w:t>4</w:t>
            </w:r>
          </w:p>
          <w:p w14:paraId="35D31F41" w14:textId="77777777" w:rsidR="00804129" w:rsidRDefault="00804129" w:rsidP="00CF5B31">
            <w:pPr>
              <w:rPr>
                <w:rFonts w:eastAsia="Arial" w:cs="Arial"/>
                <w:color w:val="767171" w:themeColor="background2" w:themeShade="80"/>
              </w:rPr>
            </w:pPr>
          </w:p>
          <w:p w14:paraId="7F62C0AC" w14:textId="77777777" w:rsidR="00804129" w:rsidRPr="00CF5B31" w:rsidRDefault="00804129" w:rsidP="00CF5B31">
            <w:pPr>
              <w:rPr>
                <w:rFonts w:eastAsia="Arial" w:cs="Arial"/>
              </w:rPr>
            </w:pPr>
          </w:p>
        </w:tc>
      </w:tr>
    </w:tbl>
    <w:p w14:paraId="67A76BB6" w14:textId="77777777" w:rsidR="003C1983" w:rsidRPr="008E7C2A" w:rsidRDefault="003C1983" w:rsidP="003C1983">
      <w:pPr>
        <w:spacing w:after="0" w:line="240" w:lineRule="auto"/>
        <w:rPr>
          <w:rFonts w:cs="Arial"/>
          <w:szCs w:val="24"/>
        </w:rPr>
      </w:pPr>
      <w:bookmarkStart w:id="46" w:name="risks"/>
      <w:bookmarkStart w:id="47" w:name="Protection"/>
      <w:bookmarkEnd w:id="46"/>
      <w:bookmarkEnd w:id="47"/>
    </w:p>
    <w:p w14:paraId="1CDC19DC" w14:textId="77777777" w:rsidR="008A5A92" w:rsidRPr="00B86704" w:rsidRDefault="008A5A92" w:rsidP="008A5A92">
      <w:pPr>
        <w:pStyle w:val="Heading1"/>
        <w:numPr>
          <w:ilvl w:val="0"/>
          <w:numId w:val="0"/>
        </w:numPr>
        <w:rPr>
          <w:rFonts w:asciiTheme="minorHAnsi" w:hAnsiTheme="minorHAnsi" w:cstheme="minorHAnsi"/>
          <w:b/>
          <w:bCs/>
          <w:sz w:val="28"/>
          <w:szCs w:val="28"/>
        </w:rPr>
      </w:pPr>
      <w:r w:rsidRPr="00B86704">
        <w:rPr>
          <w:rFonts w:asciiTheme="minorHAnsi" w:hAnsiTheme="minorHAnsi" w:cstheme="minorHAnsi"/>
          <w:b/>
          <w:bCs/>
          <w:sz w:val="28"/>
          <w:szCs w:val="28"/>
        </w:rPr>
        <w:t xml:space="preserve">Appendix I: Allegations made against </w:t>
      </w:r>
      <w:r w:rsidR="001B1331" w:rsidRPr="00B86704">
        <w:rPr>
          <w:rFonts w:asciiTheme="minorHAnsi" w:hAnsiTheme="minorHAnsi" w:cstheme="minorHAnsi"/>
          <w:b/>
          <w:bCs/>
          <w:sz w:val="28"/>
          <w:szCs w:val="28"/>
        </w:rPr>
        <w:t>staff.</w:t>
      </w:r>
    </w:p>
    <w:p w14:paraId="42D8C03F" w14:textId="77777777" w:rsidR="003C1983" w:rsidRPr="008E7C2A" w:rsidRDefault="003C1983" w:rsidP="003C1983">
      <w:pPr>
        <w:spacing w:after="0" w:line="240" w:lineRule="auto"/>
        <w:rPr>
          <w:rFonts w:eastAsia="Arial" w:cs="Arial"/>
          <w:b/>
          <w:bCs/>
          <w:szCs w:val="24"/>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529"/>
        <w:gridCol w:w="11263"/>
      </w:tblGrid>
      <w:tr w:rsidR="006B29EC" w14:paraId="2B30BD3C" w14:textId="77777777" w:rsidTr="00C378E8">
        <w:tc>
          <w:tcPr>
            <w:tcW w:w="2529" w:type="dxa"/>
            <w:shd w:val="clear" w:color="auto" w:fill="FFD966" w:themeFill="accent4" w:themeFillTint="99"/>
          </w:tcPr>
          <w:p w14:paraId="10541AFD" w14:textId="77777777" w:rsidR="006B29EC" w:rsidRPr="00B86704" w:rsidRDefault="006B29EC" w:rsidP="003C1983">
            <w:pPr>
              <w:rPr>
                <w:rFonts w:cs="Arial"/>
                <w:b/>
                <w:bCs/>
                <w:color w:val="767171" w:themeColor="background2" w:themeShade="80"/>
                <w:sz w:val="24"/>
                <w:szCs w:val="24"/>
              </w:rPr>
            </w:pPr>
            <w:r w:rsidRPr="00B86704">
              <w:rPr>
                <w:rFonts w:cs="Arial"/>
                <w:b/>
                <w:bCs/>
                <w:color w:val="767171" w:themeColor="background2" w:themeShade="80"/>
                <w:sz w:val="24"/>
                <w:szCs w:val="24"/>
              </w:rPr>
              <w:t>What happens?</w:t>
            </w:r>
          </w:p>
        </w:tc>
        <w:tc>
          <w:tcPr>
            <w:tcW w:w="11263" w:type="dxa"/>
          </w:tcPr>
          <w:p w14:paraId="059C172F" w14:textId="77777777" w:rsidR="006B29EC" w:rsidRPr="00B86704" w:rsidRDefault="006B29EC" w:rsidP="006B29EC">
            <w:pPr>
              <w:pStyle w:val="NormalWeb"/>
              <w:rPr>
                <w:rFonts w:asciiTheme="minorHAnsi" w:hAnsiTheme="minorHAnsi" w:cstheme="minorBidi"/>
                <w:color w:val="767171" w:themeColor="background2" w:themeShade="80"/>
                <w:sz w:val="22"/>
                <w:szCs w:val="22"/>
              </w:rPr>
            </w:pPr>
            <w:r w:rsidRPr="00B86704">
              <w:rPr>
                <w:rFonts w:asciiTheme="minorHAnsi" w:hAnsiTheme="minorHAnsi" w:cstheme="minorBidi"/>
                <w:color w:val="767171" w:themeColor="background2" w:themeShade="80"/>
                <w:sz w:val="22"/>
                <w:szCs w:val="22"/>
              </w:rPr>
              <w:t xml:space="preserve">When a safeguarding concern or allegation is made about a member of staff, (including supply staff, contractors or volunteers), or relates to an incident that happened when an individual or organisation was using our premises for the purposes of running activities for children, our set procedures must be followed. </w:t>
            </w:r>
            <w:r w:rsidRPr="00B86704">
              <w:rPr>
                <w:color w:val="767171" w:themeColor="background2" w:themeShade="80"/>
              </w:rPr>
              <w:br/>
            </w:r>
            <w:r w:rsidRPr="00B86704">
              <w:rPr>
                <w:color w:val="767171" w:themeColor="background2" w:themeShade="80"/>
              </w:rPr>
              <w:br/>
            </w:r>
            <w:r w:rsidRPr="00B86704">
              <w:rPr>
                <w:rFonts w:asciiTheme="minorHAnsi" w:hAnsiTheme="minorHAnsi" w:cstheme="minorBidi"/>
                <w:color w:val="767171" w:themeColor="background2" w:themeShade="80"/>
                <w:sz w:val="22"/>
                <w:szCs w:val="22"/>
              </w:rPr>
              <w:t xml:space="preserve">The full procedures for dealing with allegations against staff and managing low level concerns raised about staff can be found in Part 4 of Keeping Children Safe in Education 2023 and in the </w:t>
            </w:r>
            <w:r w:rsidR="00D66D60">
              <w:rPr>
                <w:rFonts w:asciiTheme="minorHAnsi" w:hAnsiTheme="minorHAnsi" w:cstheme="minorBidi"/>
                <w:color w:val="767171" w:themeColor="background2" w:themeShade="80"/>
                <w:sz w:val="22"/>
                <w:szCs w:val="22"/>
              </w:rPr>
              <w:t>school</w:t>
            </w:r>
            <w:r w:rsidRPr="00B86704">
              <w:rPr>
                <w:rFonts w:asciiTheme="minorHAnsi" w:hAnsiTheme="minorHAnsi" w:cstheme="minorBidi"/>
                <w:color w:val="767171" w:themeColor="background2" w:themeShade="80"/>
                <w:sz w:val="22"/>
                <w:szCs w:val="22"/>
              </w:rPr>
              <w:t xml:space="preserve">’s safeguarding concerns and allegations made about staff, supply staff, contractors and </w:t>
            </w:r>
            <w:r w:rsidR="001B1331" w:rsidRPr="00B86704">
              <w:rPr>
                <w:rFonts w:asciiTheme="minorHAnsi" w:hAnsiTheme="minorHAnsi" w:cstheme="minorBidi"/>
                <w:color w:val="767171" w:themeColor="background2" w:themeShade="80"/>
                <w:sz w:val="22"/>
                <w:szCs w:val="22"/>
              </w:rPr>
              <w:t>volunteers’</w:t>
            </w:r>
            <w:r w:rsidRPr="00B86704">
              <w:rPr>
                <w:rFonts w:asciiTheme="minorHAnsi" w:hAnsiTheme="minorHAnsi" w:cstheme="minorBidi"/>
                <w:color w:val="767171" w:themeColor="background2" w:themeShade="80"/>
                <w:sz w:val="22"/>
                <w:szCs w:val="22"/>
              </w:rPr>
              <w:t xml:space="preserve"> policy and procedures.</w:t>
            </w:r>
          </w:p>
          <w:p w14:paraId="50320D30" w14:textId="77777777" w:rsidR="006B29EC" w:rsidRPr="00B86704" w:rsidRDefault="006B29EC" w:rsidP="00215414">
            <w:pPr>
              <w:pStyle w:val="NormalWeb"/>
              <w:rPr>
                <w:rFonts w:asciiTheme="minorHAnsi" w:hAnsiTheme="minorHAnsi" w:cstheme="minorBidi"/>
                <w:color w:val="767171" w:themeColor="background2" w:themeShade="80"/>
                <w:sz w:val="22"/>
                <w:szCs w:val="22"/>
              </w:rPr>
            </w:pPr>
            <w:r w:rsidRPr="00B86704">
              <w:rPr>
                <w:rFonts w:asciiTheme="minorHAnsi" w:hAnsiTheme="minorHAnsi" w:cstheme="minorBidi"/>
                <w:color w:val="767171" w:themeColor="background2" w:themeShade="80"/>
                <w:sz w:val="22"/>
                <w:szCs w:val="22"/>
              </w:rPr>
              <w:t xml:space="preserve">Safeguarding concerns or allegations made about staff who no longer work at the </w:t>
            </w:r>
            <w:r w:rsidR="00D66D60">
              <w:rPr>
                <w:rFonts w:asciiTheme="minorHAnsi" w:hAnsiTheme="minorHAnsi" w:cstheme="minorBidi"/>
                <w:color w:val="767171" w:themeColor="background2" w:themeShade="80"/>
                <w:sz w:val="22"/>
                <w:szCs w:val="22"/>
              </w:rPr>
              <w:t>school</w:t>
            </w:r>
            <w:r w:rsidRPr="00B86704">
              <w:rPr>
                <w:rFonts w:asciiTheme="minorHAnsi" w:hAnsiTheme="minorHAnsi" w:cstheme="minorBidi"/>
                <w:color w:val="767171" w:themeColor="background2" w:themeShade="80"/>
                <w:sz w:val="22"/>
                <w:szCs w:val="22"/>
              </w:rPr>
              <w:t>, or historical allegations will be reported to the police.</w:t>
            </w:r>
          </w:p>
        </w:tc>
      </w:tr>
      <w:tr w:rsidR="006B29EC" w14:paraId="5E5454A9" w14:textId="77777777" w:rsidTr="00C378E8">
        <w:tc>
          <w:tcPr>
            <w:tcW w:w="2529" w:type="dxa"/>
            <w:shd w:val="clear" w:color="auto" w:fill="FFD966" w:themeFill="accent4" w:themeFillTint="99"/>
          </w:tcPr>
          <w:p w14:paraId="07D875A0" w14:textId="77777777" w:rsidR="006B29EC" w:rsidRPr="00E00231" w:rsidRDefault="006B29EC" w:rsidP="003C1983">
            <w:pPr>
              <w:rPr>
                <w:rFonts w:eastAsia="Arial" w:cs="Arial"/>
                <w:b/>
                <w:bCs/>
                <w:color w:val="767171" w:themeColor="background2" w:themeShade="80"/>
              </w:rPr>
            </w:pPr>
            <w:r w:rsidRPr="00E00231">
              <w:rPr>
                <w:rFonts w:eastAsia="Arial" w:cs="Arial"/>
                <w:b/>
                <w:bCs/>
                <w:color w:val="767171" w:themeColor="background2" w:themeShade="80"/>
              </w:rPr>
              <w:t xml:space="preserve">This section applies to cases in which it is alleged that a current member of staff </w:t>
            </w:r>
            <w:r w:rsidR="000954A4" w:rsidRPr="00E00231">
              <w:rPr>
                <w:rFonts w:eastAsia="Arial" w:cs="Arial"/>
                <w:b/>
                <w:bCs/>
                <w:color w:val="767171" w:themeColor="background2" w:themeShade="80"/>
              </w:rPr>
              <w:t>(</w:t>
            </w:r>
            <w:r w:rsidRPr="00E00231">
              <w:rPr>
                <w:rFonts w:eastAsia="Arial" w:cs="Arial"/>
                <w:b/>
                <w:bCs/>
                <w:color w:val="767171" w:themeColor="background2" w:themeShade="80"/>
              </w:rPr>
              <w:t>inc</w:t>
            </w:r>
            <w:r w:rsidR="000954A4" w:rsidRPr="00E00231">
              <w:rPr>
                <w:rFonts w:eastAsia="Arial" w:cs="Arial"/>
                <w:b/>
                <w:bCs/>
                <w:color w:val="767171" w:themeColor="background2" w:themeShade="80"/>
              </w:rPr>
              <w:t>.</w:t>
            </w:r>
            <w:r w:rsidRPr="00E00231">
              <w:rPr>
                <w:rFonts w:eastAsia="Arial" w:cs="Arial"/>
                <w:b/>
                <w:bCs/>
                <w:color w:val="767171" w:themeColor="background2" w:themeShade="80"/>
              </w:rPr>
              <w:t xml:space="preserve"> a supply teacher, </w:t>
            </w:r>
            <w:r w:rsidRPr="00E00231">
              <w:rPr>
                <w:rFonts w:eastAsia="Arial" w:cs="Arial"/>
                <w:b/>
                <w:bCs/>
                <w:color w:val="767171" w:themeColor="background2" w:themeShade="80"/>
              </w:rPr>
              <w:lastRenderedPageBreak/>
              <w:t>volunteer or contractor</w:t>
            </w:r>
            <w:r w:rsidR="000954A4" w:rsidRPr="00E00231">
              <w:rPr>
                <w:rFonts w:eastAsia="Arial" w:cs="Arial"/>
                <w:b/>
                <w:bCs/>
                <w:color w:val="767171" w:themeColor="background2" w:themeShade="80"/>
              </w:rPr>
              <w:t>)</w:t>
            </w:r>
            <w:r w:rsidRPr="00E00231">
              <w:rPr>
                <w:rFonts w:eastAsia="Arial" w:cs="Arial"/>
                <w:b/>
                <w:bCs/>
                <w:color w:val="767171" w:themeColor="background2" w:themeShade="80"/>
              </w:rPr>
              <w:t xml:space="preserve"> has:</w:t>
            </w:r>
          </w:p>
        </w:tc>
        <w:tc>
          <w:tcPr>
            <w:tcW w:w="11263" w:type="dxa"/>
          </w:tcPr>
          <w:p w14:paraId="162531E7" w14:textId="77777777" w:rsidR="006B29EC" w:rsidRPr="00B86704" w:rsidRDefault="006B29EC" w:rsidP="00297102">
            <w:pPr>
              <w:pStyle w:val="4Bulletedcopyblue"/>
              <w:numPr>
                <w:ilvl w:val="0"/>
                <w:numId w:val="65"/>
              </w:numPr>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lastRenderedPageBreak/>
              <w:t xml:space="preserve">Behaved in a way that has harmed a child, or may have harmed a child, and/or </w:t>
            </w:r>
          </w:p>
          <w:p w14:paraId="2BF815EE" w14:textId="77777777" w:rsidR="006B29EC" w:rsidRPr="00B86704" w:rsidRDefault="006B29EC" w:rsidP="00297102">
            <w:pPr>
              <w:pStyle w:val="4Bulletedcopyblue"/>
              <w:numPr>
                <w:ilvl w:val="0"/>
                <w:numId w:val="65"/>
              </w:numPr>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t>Possibly committed a criminal offence against or related to a child, and/or</w:t>
            </w:r>
          </w:p>
          <w:p w14:paraId="676E08FA" w14:textId="77777777" w:rsidR="006B29EC" w:rsidRPr="00B86704" w:rsidRDefault="006B29EC" w:rsidP="00297102">
            <w:pPr>
              <w:pStyle w:val="4Bulletedcopyblue"/>
              <w:numPr>
                <w:ilvl w:val="0"/>
                <w:numId w:val="65"/>
              </w:numPr>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t>Behaved towards a child or children in a way that indicates he or she may pose a risk of harm to children, and/or </w:t>
            </w:r>
          </w:p>
          <w:p w14:paraId="035B3D89" w14:textId="77777777" w:rsidR="006B29EC" w:rsidRPr="00B86704" w:rsidRDefault="006B29EC" w:rsidP="00297102">
            <w:pPr>
              <w:pStyle w:val="4Bulletedcopyblue"/>
              <w:numPr>
                <w:ilvl w:val="0"/>
                <w:numId w:val="65"/>
              </w:numPr>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lastRenderedPageBreak/>
              <w:t>Behaved or may have behaved in a way that indicates they may not be suitable to work with children – this includes behaviour taking place both inside and outside of</w:t>
            </w:r>
            <w:r w:rsidR="004E458E" w:rsidRPr="00B86704">
              <w:rPr>
                <w:rFonts w:asciiTheme="minorHAnsi" w:eastAsia="Arial" w:hAnsiTheme="minorHAnsi" w:cstheme="minorHAnsi"/>
                <w:color w:val="767171" w:themeColor="background2" w:themeShade="80"/>
                <w:sz w:val="22"/>
                <w:szCs w:val="22"/>
              </w:rPr>
              <w:t xml:space="preserve"> the</w:t>
            </w:r>
            <w:r w:rsidRPr="00B86704">
              <w:rPr>
                <w:rFonts w:asciiTheme="minorHAnsi" w:eastAsia="Arial" w:hAnsiTheme="minorHAnsi" w:cstheme="minorHAnsi"/>
                <w:color w:val="767171" w:themeColor="background2" w:themeShade="80"/>
                <w:sz w:val="22"/>
                <w:szCs w:val="22"/>
              </w:rPr>
              <w:t xml:space="preserve"> </w:t>
            </w:r>
            <w:r w:rsidR="00D66D60">
              <w:rPr>
                <w:rFonts w:asciiTheme="minorHAnsi" w:eastAsia="Arial" w:hAnsiTheme="minorHAnsi" w:cstheme="minorHAnsi"/>
                <w:color w:val="767171" w:themeColor="background2" w:themeShade="80"/>
                <w:sz w:val="22"/>
                <w:szCs w:val="22"/>
              </w:rPr>
              <w:t>school</w:t>
            </w:r>
            <w:r w:rsidRPr="00B86704">
              <w:rPr>
                <w:rFonts w:asciiTheme="minorHAnsi" w:eastAsia="Arial" w:hAnsiTheme="minorHAnsi" w:cstheme="minorHAnsi"/>
                <w:color w:val="767171" w:themeColor="background2" w:themeShade="80"/>
                <w:sz w:val="22"/>
                <w:szCs w:val="22"/>
              </w:rPr>
              <w:t xml:space="preserve"> </w:t>
            </w:r>
          </w:p>
        </w:tc>
      </w:tr>
      <w:tr w:rsidR="0026679E" w14:paraId="44408261" w14:textId="77777777" w:rsidTr="00215414">
        <w:tc>
          <w:tcPr>
            <w:tcW w:w="13792" w:type="dxa"/>
            <w:gridSpan w:val="2"/>
          </w:tcPr>
          <w:p w14:paraId="6440B175" w14:textId="77777777" w:rsidR="0026679E" w:rsidRPr="00B86704" w:rsidRDefault="0026679E" w:rsidP="0026679E">
            <w:pPr>
              <w:pStyle w:val="1bodycopy10pt"/>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lastRenderedPageBreak/>
              <w:t xml:space="preserve">We will deal with any allegation of abuse quickly, in a fair and consistent way that provides effective child protection while also supporting the individual who is the subject of the allegation. </w:t>
            </w:r>
          </w:p>
          <w:p w14:paraId="20E4BC15" w14:textId="77777777" w:rsidR="0026679E" w:rsidRPr="00B86704" w:rsidRDefault="0026679E" w:rsidP="0026679E">
            <w:pPr>
              <w:pStyle w:val="1bodycopy10pt"/>
              <w:rPr>
                <w:rFonts w:asciiTheme="minorHAnsi" w:eastAsia="Arial" w:hAnsiTheme="minorHAnsi" w:cstheme="minorHAnsi"/>
                <w:color w:val="767171" w:themeColor="background2" w:themeShade="80"/>
                <w:sz w:val="22"/>
                <w:szCs w:val="22"/>
                <w:u w:val="single"/>
              </w:rPr>
            </w:pPr>
            <w:r w:rsidRPr="00B86704">
              <w:rPr>
                <w:rFonts w:asciiTheme="minorHAnsi" w:eastAsia="Arial" w:hAnsiTheme="minorHAnsi" w:cstheme="minorHAnsi"/>
                <w:color w:val="767171" w:themeColor="background2" w:themeShade="80"/>
                <w:sz w:val="22"/>
                <w:szCs w:val="22"/>
              </w:rPr>
              <w:t xml:space="preserve">A ‘case manager’ will lead any investigation. This will be the </w:t>
            </w:r>
            <w:r w:rsidR="003336CA">
              <w:rPr>
                <w:rFonts w:asciiTheme="minorHAnsi" w:eastAsia="Arial" w:hAnsiTheme="minorHAnsi" w:cstheme="minorHAnsi"/>
                <w:color w:val="767171" w:themeColor="background2" w:themeShade="80"/>
                <w:sz w:val="22"/>
                <w:szCs w:val="22"/>
              </w:rPr>
              <w:t>Headteacher</w:t>
            </w:r>
            <w:r w:rsidRPr="00B86704">
              <w:rPr>
                <w:rFonts w:asciiTheme="minorHAnsi" w:eastAsia="Arial" w:hAnsiTheme="minorHAnsi" w:cstheme="minorHAnsi"/>
                <w:color w:val="767171" w:themeColor="background2" w:themeShade="80"/>
                <w:sz w:val="22"/>
                <w:szCs w:val="22"/>
              </w:rPr>
              <w:t xml:space="preserve">, or the chair of governors </w:t>
            </w:r>
            <w:r w:rsidRPr="00B86704">
              <w:rPr>
                <w:rStyle w:val="1bodycopy10ptChar"/>
                <w:rFonts w:asciiTheme="minorHAnsi" w:eastAsia="Arial" w:hAnsiTheme="minorHAnsi" w:cstheme="minorHAnsi"/>
                <w:color w:val="767171" w:themeColor="background2" w:themeShade="80"/>
                <w:sz w:val="22"/>
                <w:szCs w:val="22"/>
              </w:rPr>
              <w:t xml:space="preserve">where </w:t>
            </w:r>
            <w:r w:rsidRPr="00B86704">
              <w:rPr>
                <w:rFonts w:asciiTheme="minorHAnsi" w:eastAsia="Arial" w:hAnsiTheme="minorHAnsi" w:cstheme="minorHAnsi"/>
                <w:color w:val="767171" w:themeColor="background2" w:themeShade="80"/>
                <w:sz w:val="22"/>
                <w:szCs w:val="22"/>
              </w:rPr>
              <w:t xml:space="preserve">the </w:t>
            </w:r>
            <w:r w:rsidR="003336CA">
              <w:rPr>
                <w:rFonts w:asciiTheme="minorHAnsi" w:eastAsia="Arial" w:hAnsiTheme="minorHAnsi" w:cstheme="minorHAnsi"/>
                <w:color w:val="767171" w:themeColor="background2" w:themeShade="80"/>
                <w:sz w:val="22"/>
                <w:szCs w:val="22"/>
              </w:rPr>
              <w:t>Headteacher</w:t>
            </w:r>
            <w:r w:rsidRPr="00B86704">
              <w:rPr>
                <w:rFonts w:asciiTheme="minorHAnsi" w:eastAsia="Arial" w:hAnsiTheme="minorHAnsi" w:cstheme="minorHAnsi"/>
                <w:color w:val="767171" w:themeColor="background2" w:themeShade="80"/>
                <w:sz w:val="22"/>
                <w:szCs w:val="22"/>
              </w:rPr>
              <w:t xml:space="preserve"> is the subject of the allegation. The case manager will be identified at the earliest opportunity.</w:t>
            </w:r>
          </w:p>
          <w:p w14:paraId="02103EA9" w14:textId="77777777" w:rsidR="0026679E" w:rsidRPr="00B86704" w:rsidRDefault="0026679E" w:rsidP="003D6377">
            <w:pPr>
              <w:pStyle w:val="1bodycopy10pt"/>
              <w:rPr>
                <w:rFonts w:eastAsia="Arial" w:cs="Arial"/>
                <w:color w:val="767171" w:themeColor="background2" w:themeShade="80"/>
                <w:sz w:val="24"/>
              </w:rPr>
            </w:pPr>
            <w:r w:rsidRPr="00B86704">
              <w:rPr>
                <w:rFonts w:asciiTheme="minorHAnsi" w:eastAsia="Arial" w:hAnsiTheme="minorHAnsi" w:cstheme="minorBidi"/>
                <w:color w:val="767171" w:themeColor="background2" w:themeShade="80"/>
                <w:sz w:val="22"/>
                <w:szCs w:val="22"/>
              </w:rPr>
              <w:t>Our procedures for dealing with allegations will be applied with common sense and judgement, using KCSiE 202</w:t>
            </w:r>
            <w:r w:rsidR="00B86704">
              <w:rPr>
                <w:rFonts w:asciiTheme="minorHAnsi" w:eastAsia="Arial" w:hAnsiTheme="minorHAnsi" w:cstheme="minorBidi"/>
                <w:color w:val="767171" w:themeColor="background2" w:themeShade="80"/>
                <w:sz w:val="22"/>
                <w:szCs w:val="22"/>
              </w:rPr>
              <w:t>4</w:t>
            </w:r>
            <w:r w:rsidRPr="00B86704">
              <w:rPr>
                <w:rFonts w:asciiTheme="minorHAnsi" w:eastAsia="Arial" w:hAnsiTheme="minorHAnsi" w:cstheme="minorBidi"/>
                <w:color w:val="767171" w:themeColor="background2" w:themeShade="80"/>
                <w:sz w:val="22"/>
                <w:szCs w:val="22"/>
              </w:rPr>
              <w:t xml:space="preserve"> to inform our decisions, and our local guidelines around referrals to the Local Authority Designated Officer (LADO).</w:t>
            </w:r>
          </w:p>
        </w:tc>
      </w:tr>
    </w:tbl>
    <w:p w14:paraId="79D6AACA" w14:textId="77777777" w:rsidR="003C1983" w:rsidRPr="008E7C2A" w:rsidRDefault="003C1983" w:rsidP="003C1983">
      <w:pPr>
        <w:spacing w:after="0" w:line="240" w:lineRule="auto"/>
        <w:rPr>
          <w:rFonts w:cs="Arial"/>
          <w:color w:val="FFCC00"/>
          <w:szCs w:val="24"/>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7774"/>
        <w:gridCol w:w="6018"/>
      </w:tblGrid>
      <w:tr w:rsidR="009013D3" w14:paraId="5F01CFDD" w14:textId="77777777" w:rsidTr="00215414">
        <w:tc>
          <w:tcPr>
            <w:tcW w:w="13792" w:type="dxa"/>
            <w:gridSpan w:val="2"/>
            <w:shd w:val="clear" w:color="auto" w:fill="FFD966" w:themeFill="accent4" w:themeFillTint="99"/>
          </w:tcPr>
          <w:p w14:paraId="3B62F946" w14:textId="77777777" w:rsidR="009013D3" w:rsidRPr="00B86704" w:rsidRDefault="009013D3" w:rsidP="009013D3">
            <w:pPr>
              <w:rPr>
                <w:rFonts w:eastAsia="Arial" w:cs="Arial"/>
                <w:b/>
                <w:bCs/>
                <w:color w:val="000000" w:themeColor="text1"/>
                <w:sz w:val="24"/>
                <w:szCs w:val="24"/>
              </w:rPr>
            </w:pPr>
            <w:r w:rsidRPr="00B86704">
              <w:rPr>
                <w:rFonts w:eastAsia="Arial" w:cs="Arial"/>
                <w:b/>
                <w:bCs/>
                <w:color w:val="767171" w:themeColor="background2" w:themeShade="80"/>
                <w:sz w:val="24"/>
                <w:szCs w:val="24"/>
              </w:rPr>
              <w:t>Low-Level Concerns</w:t>
            </w:r>
          </w:p>
        </w:tc>
      </w:tr>
      <w:tr w:rsidR="00D00B22" w14:paraId="4FFA2AAE" w14:textId="77777777" w:rsidTr="00215414">
        <w:tc>
          <w:tcPr>
            <w:tcW w:w="13792" w:type="dxa"/>
            <w:gridSpan w:val="2"/>
          </w:tcPr>
          <w:p w14:paraId="63903E87" w14:textId="77777777" w:rsidR="00D00B22" w:rsidRPr="00B86704" w:rsidRDefault="00D00B22" w:rsidP="00D00B22">
            <w:pPr>
              <w:pStyle w:val="1bodycopy10pt"/>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t>We recognise the importance of responding to and dealing with any concerns in a timely manner to safeguard the welfare of children.</w:t>
            </w:r>
          </w:p>
          <w:p w14:paraId="2FBBBACE" w14:textId="77777777" w:rsidR="00D00B22" w:rsidRPr="00B86704" w:rsidRDefault="00D00B22" w:rsidP="009013D3">
            <w:pPr>
              <w:rPr>
                <w:rFonts w:eastAsia="Arial" w:cstheme="minorHAnsi"/>
                <w:color w:val="000000" w:themeColor="text1"/>
              </w:rPr>
            </w:pPr>
            <w:r w:rsidRPr="00B86704">
              <w:rPr>
                <w:rFonts w:eastAsia="Arial" w:cstheme="minorHAnsi"/>
                <w:color w:val="767171" w:themeColor="background2" w:themeShade="80"/>
              </w:rPr>
              <w:t xml:space="preserve">Our policy regarding low-level </w:t>
            </w:r>
            <w:r w:rsidR="001B1331" w:rsidRPr="00B86704">
              <w:rPr>
                <w:rFonts w:eastAsia="Arial" w:cstheme="minorHAnsi"/>
                <w:color w:val="767171" w:themeColor="background2" w:themeShade="80"/>
              </w:rPr>
              <w:t>concerns is</w:t>
            </w:r>
            <w:r w:rsidRPr="00B86704">
              <w:rPr>
                <w:rFonts w:eastAsia="Arial" w:cstheme="minorHAnsi"/>
                <w:color w:val="767171" w:themeColor="background2" w:themeShade="80"/>
              </w:rPr>
              <w:t xml:space="preserve"> based on ‘Section 2: Concerns that do not meet the harm threshold’ in part 4 of Keeping Children Safe in Education 202</w:t>
            </w:r>
            <w:r w:rsidR="00B86704" w:rsidRPr="00B86704">
              <w:rPr>
                <w:rFonts w:eastAsia="Arial" w:cstheme="minorHAnsi"/>
                <w:color w:val="767171" w:themeColor="background2" w:themeShade="80"/>
              </w:rPr>
              <w:t>4.</w:t>
            </w:r>
          </w:p>
        </w:tc>
      </w:tr>
      <w:tr w:rsidR="004006E4" w14:paraId="758FA65F" w14:textId="77777777" w:rsidTr="00B86704">
        <w:tc>
          <w:tcPr>
            <w:tcW w:w="7774" w:type="dxa"/>
            <w:shd w:val="clear" w:color="auto" w:fill="FFD966" w:themeFill="accent4" w:themeFillTint="99"/>
          </w:tcPr>
          <w:p w14:paraId="4B4437BE" w14:textId="77777777" w:rsidR="004006E4" w:rsidRPr="00B86704" w:rsidRDefault="004006E4" w:rsidP="00D00B22">
            <w:pPr>
              <w:pStyle w:val="1bodycopy10pt"/>
              <w:rPr>
                <w:rFonts w:asciiTheme="minorHAnsi" w:eastAsia="Arial" w:hAnsiTheme="minorHAnsi" w:cstheme="minorHAnsi"/>
                <w:b/>
                <w:bCs/>
                <w:color w:val="000000" w:themeColor="text1"/>
                <w:sz w:val="24"/>
              </w:rPr>
            </w:pPr>
            <w:r w:rsidRPr="00B86704">
              <w:rPr>
                <w:rFonts w:asciiTheme="minorHAnsi" w:hAnsiTheme="minorHAnsi" w:cstheme="minorHAnsi"/>
                <w:b/>
                <w:bCs/>
                <w:color w:val="767171" w:themeColor="background2" w:themeShade="80"/>
                <w:sz w:val="24"/>
              </w:rPr>
              <w:t xml:space="preserve">The term ‘low-level’ concern does not mean that it is insignificant. A low-level concern is any concern – no matter how small, and even if no more than causing a sense of unease or a ‘nagging doubt’ - that an adult working in or on behalf of the </w:t>
            </w:r>
            <w:r w:rsidR="00D66D60">
              <w:rPr>
                <w:rFonts w:asciiTheme="minorHAnsi" w:hAnsiTheme="minorHAnsi" w:cstheme="minorHAnsi"/>
                <w:b/>
                <w:bCs/>
                <w:color w:val="767171" w:themeColor="background2" w:themeShade="80"/>
                <w:sz w:val="24"/>
              </w:rPr>
              <w:t>school</w:t>
            </w:r>
            <w:r w:rsidRPr="00B86704">
              <w:rPr>
                <w:rFonts w:asciiTheme="minorHAnsi" w:hAnsiTheme="minorHAnsi" w:cstheme="minorHAnsi"/>
                <w:b/>
                <w:bCs/>
                <w:color w:val="767171" w:themeColor="background2" w:themeShade="80"/>
                <w:sz w:val="24"/>
              </w:rPr>
              <w:t xml:space="preserve"> or college may have acted in a way that</w:t>
            </w:r>
            <w:r w:rsidR="00A22698" w:rsidRPr="00B86704">
              <w:rPr>
                <w:rFonts w:asciiTheme="minorHAnsi" w:hAnsiTheme="minorHAnsi" w:cstheme="minorHAnsi"/>
                <w:b/>
                <w:bCs/>
                <w:color w:val="767171" w:themeColor="background2" w:themeShade="80"/>
                <w:sz w:val="24"/>
              </w:rPr>
              <w:t>:</w:t>
            </w:r>
          </w:p>
        </w:tc>
        <w:tc>
          <w:tcPr>
            <w:tcW w:w="6018" w:type="dxa"/>
          </w:tcPr>
          <w:p w14:paraId="131B4865" w14:textId="77777777" w:rsidR="004006E4" w:rsidRPr="00B86704" w:rsidRDefault="004006E4" w:rsidP="00D00B22">
            <w:pPr>
              <w:pStyle w:val="1bodycopy10pt"/>
              <w:rPr>
                <w:rFonts w:asciiTheme="minorHAnsi" w:hAnsiTheme="minorHAnsi" w:cstheme="minorHAnsi"/>
                <w:color w:val="767171" w:themeColor="background2" w:themeShade="80"/>
                <w:sz w:val="22"/>
                <w:szCs w:val="22"/>
              </w:rPr>
            </w:pPr>
            <w:r w:rsidRPr="00B86704">
              <w:rPr>
                <w:rFonts w:asciiTheme="minorHAnsi" w:hAnsiTheme="minorHAnsi" w:cstheme="minorHAnsi"/>
                <w:color w:val="767171" w:themeColor="background2" w:themeShade="80"/>
                <w:sz w:val="22"/>
                <w:szCs w:val="22"/>
              </w:rPr>
              <w:t>• is inconsistent with the staff code of conduct, including inappropriate conduct outside of work and</w:t>
            </w:r>
          </w:p>
          <w:p w14:paraId="18B51267" w14:textId="77777777" w:rsidR="004006E4" w:rsidRPr="008E0198" w:rsidRDefault="004006E4" w:rsidP="00D00B22">
            <w:pPr>
              <w:pStyle w:val="1bodycopy10pt"/>
              <w:rPr>
                <w:rFonts w:asciiTheme="minorHAnsi" w:hAnsiTheme="minorHAnsi" w:cstheme="minorHAnsi"/>
                <w:sz w:val="22"/>
                <w:szCs w:val="22"/>
              </w:rPr>
            </w:pPr>
            <w:r w:rsidRPr="00B86704">
              <w:rPr>
                <w:rFonts w:asciiTheme="minorHAnsi" w:hAnsiTheme="minorHAnsi" w:cstheme="minorHAnsi"/>
                <w:color w:val="767171" w:themeColor="background2" w:themeShade="80"/>
                <w:sz w:val="22"/>
                <w:szCs w:val="22"/>
              </w:rPr>
              <w:t xml:space="preserve"> • does not meet the harm threshold or is otherwise not serious enough to consider a referral to the LADO</w:t>
            </w:r>
          </w:p>
        </w:tc>
      </w:tr>
    </w:tbl>
    <w:p w14:paraId="22EE8A1E" w14:textId="77777777" w:rsidR="00BC25F7" w:rsidRDefault="00BC25F7"/>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2812"/>
        <w:gridCol w:w="10980"/>
      </w:tblGrid>
      <w:tr w:rsidR="00A22698" w14:paraId="24B3B064" w14:textId="77777777" w:rsidTr="00C378E8">
        <w:tc>
          <w:tcPr>
            <w:tcW w:w="2812" w:type="dxa"/>
            <w:shd w:val="clear" w:color="auto" w:fill="FFD966" w:themeFill="accent4" w:themeFillTint="99"/>
          </w:tcPr>
          <w:p w14:paraId="34356143" w14:textId="77777777" w:rsidR="00A22698" w:rsidRPr="00B86704" w:rsidRDefault="00A22698" w:rsidP="00D00B22">
            <w:pPr>
              <w:pStyle w:val="1bodycopy10pt"/>
              <w:rPr>
                <w:rFonts w:asciiTheme="minorHAnsi" w:hAnsiTheme="minorHAnsi" w:cstheme="minorHAnsi"/>
                <w:b/>
                <w:bCs/>
                <w:color w:val="767171" w:themeColor="background2" w:themeShade="80"/>
                <w:sz w:val="24"/>
              </w:rPr>
            </w:pPr>
            <w:r w:rsidRPr="00B86704">
              <w:rPr>
                <w:rFonts w:asciiTheme="minorHAnsi" w:hAnsiTheme="minorHAnsi" w:cstheme="minorHAnsi"/>
                <w:b/>
                <w:bCs/>
                <w:color w:val="767171" w:themeColor="background2" w:themeShade="80"/>
                <w:sz w:val="24"/>
              </w:rPr>
              <w:t>Examples include (but are not limited to):</w:t>
            </w:r>
          </w:p>
        </w:tc>
        <w:tc>
          <w:tcPr>
            <w:tcW w:w="10980" w:type="dxa"/>
          </w:tcPr>
          <w:p w14:paraId="7EE1224D" w14:textId="77777777" w:rsidR="009F0BE2" w:rsidRPr="00B86704" w:rsidRDefault="00C65625" w:rsidP="00297102">
            <w:pPr>
              <w:pStyle w:val="1bodycopy10pt"/>
              <w:numPr>
                <w:ilvl w:val="0"/>
                <w:numId w:val="65"/>
              </w:numPr>
              <w:rPr>
                <w:rFonts w:asciiTheme="minorHAnsi" w:hAnsiTheme="minorHAnsi" w:cstheme="minorHAnsi"/>
                <w:color w:val="767171" w:themeColor="background2" w:themeShade="80"/>
                <w:sz w:val="22"/>
                <w:szCs w:val="22"/>
              </w:rPr>
            </w:pPr>
            <w:r w:rsidRPr="00B86704">
              <w:rPr>
                <w:rFonts w:asciiTheme="minorHAnsi" w:hAnsiTheme="minorHAnsi" w:cstheme="minorHAnsi"/>
                <w:color w:val="767171" w:themeColor="background2" w:themeShade="80"/>
                <w:sz w:val="22"/>
                <w:szCs w:val="22"/>
              </w:rPr>
              <w:t>being over friendly with children</w:t>
            </w:r>
          </w:p>
          <w:p w14:paraId="1DEDD172" w14:textId="77777777" w:rsidR="009F0BE2" w:rsidRPr="00B86704" w:rsidRDefault="00C65625" w:rsidP="00297102">
            <w:pPr>
              <w:pStyle w:val="1bodycopy10pt"/>
              <w:numPr>
                <w:ilvl w:val="0"/>
                <w:numId w:val="65"/>
              </w:numPr>
              <w:rPr>
                <w:rFonts w:asciiTheme="minorHAnsi" w:hAnsiTheme="minorHAnsi" w:cstheme="minorHAnsi"/>
                <w:color w:val="767171" w:themeColor="background2" w:themeShade="80"/>
                <w:sz w:val="22"/>
                <w:szCs w:val="22"/>
              </w:rPr>
            </w:pPr>
            <w:r w:rsidRPr="00B86704">
              <w:rPr>
                <w:rFonts w:asciiTheme="minorHAnsi" w:hAnsiTheme="minorHAnsi" w:cstheme="minorHAnsi"/>
                <w:color w:val="767171" w:themeColor="background2" w:themeShade="80"/>
                <w:sz w:val="22"/>
                <w:szCs w:val="22"/>
              </w:rPr>
              <w:t>having favourites</w:t>
            </w:r>
          </w:p>
          <w:p w14:paraId="4788C46D" w14:textId="77777777" w:rsidR="009F0BE2" w:rsidRPr="00B86704" w:rsidRDefault="00C65625" w:rsidP="00297102">
            <w:pPr>
              <w:pStyle w:val="1bodycopy10pt"/>
              <w:numPr>
                <w:ilvl w:val="0"/>
                <w:numId w:val="65"/>
              </w:numPr>
              <w:rPr>
                <w:rFonts w:asciiTheme="minorHAnsi" w:hAnsiTheme="minorHAnsi" w:cstheme="minorHAnsi"/>
                <w:color w:val="767171" w:themeColor="background2" w:themeShade="80"/>
                <w:sz w:val="22"/>
                <w:szCs w:val="22"/>
              </w:rPr>
            </w:pPr>
            <w:r w:rsidRPr="00B86704">
              <w:rPr>
                <w:rFonts w:asciiTheme="minorHAnsi" w:hAnsiTheme="minorHAnsi" w:cstheme="minorHAnsi"/>
                <w:color w:val="767171" w:themeColor="background2" w:themeShade="80"/>
                <w:sz w:val="22"/>
                <w:szCs w:val="22"/>
              </w:rPr>
              <w:t xml:space="preserve">taking photographs of children on their mobile phone, contrary to </w:t>
            </w:r>
            <w:r w:rsidR="00D66D60">
              <w:rPr>
                <w:rFonts w:asciiTheme="minorHAnsi" w:hAnsiTheme="minorHAnsi" w:cstheme="minorHAnsi"/>
                <w:color w:val="767171" w:themeColor="background2" w:themeShade="80"/>
                <w:sz w:val="22"/>
                <w:szCs w:val="22"/>
              </w:rPr>
              <w:t>school</w:t>
            </w:r>
            <w:r w:rsidRPr="00B86704">
              <w:rPr>
                <w:rFonts w:asciiTheme="minorHAnsi" w:hAnsiTheme="minorHAnsi" w:cstheme="minorHAnsi"/>
                <w:color w:val="767171" w:themeColor="background2" w:themeShade="80"/>
                <w:sz w:val="22"/>
                <w:szCs w:val="22"/>
              </w:rPr>
              <w:t xml:space="preserve"> policy</w:t>
            </w:r>
          </w:p>
          <w:p w14:paraId="64E46469" w14:textId="77777777" w:rsidR="009F0BE2" w:rsidRPr="00B86704" w:rsidRDefault="00C65625" w:rsidP="00297102">
            <w:pPr>
              <w:pStyle w:val="1bodycopy10pt"/>
              <w:numPr>
                <w:ilvl w:val="0"/>
                <w:numId w:val="65"/>
              </w:numPr>
              <w:rPr>
                <w:rFonts w:asciiTheme="minorHAnsi" w:hAnsiTheme="minorHAnsi" w:cstheme="minorHAnsi"/>
                <w:color w:val="767171" w:themeColor="background2" w:themeShade="80"/>
                <w:sz w:val="22"/>
                <w:szCs w:val="22"/>
              </w:rPr>
            </w:pPr>
            <w:r w:rsidRPr="00B86704">
              <w:rPr>
                <w:rFonts w:asciiTheme="minorHAnsi" w:hAnsiTheme="minorHAnsi" w:cstheme="minorHAnsi"/>
                <w:color w:val="767171" w:themeColor="background2" w:themeShade="80"/>
                <w:sz w:val="22"/>
                <w:szCs w:val="22"/>
              </w:rPr>
              <w:t>engaging with a child on a one-to-one basis in a secluded area or behind a closed door, or</w:t>
            </w:r>
          </w:p>
          <w:p w14:paraId="28ECEFAE" w14:textId="77777777" w:rsidR="00A22698" w:rsidRPr="00B86704" w:rsidRDefault="00C65625" w:rsidP="00297102">
            <w:pPr>
              <w:pStyle w:val="1bodycopy10pt"/>
              <w:numPr>
                <w:ilvl w:val="0"/>
                <w:numId w:val="65"/>
              </w:numPr>
              <w:rPr>
                <w:rFonts w:asciiTheme="minorHAnsi" w:hAnsiTheme="minorHAnsi" w:cstheme="minorBidi"/>
                <w:color w:val="767171" w:themeColor="background2" w:themeShade="80"/>
                <w:sz w:val="22"/>
                <w:szCs w:val="22"/>
              </w:rPr>
            </w:pPr>
            <w:r w:rsidRPr="00B86704">
              <w:rPr>
                <w:rFonts w:asciiTheme="minorHAnsi" w:hAnsiTheme="minorHAnsi" w:cstheme="minorBidi"/>
                <w:color w:val="767171" w:themeColor="background2" w:themeShade="80"/>
                <w:sz w:val="22"/>
                <w:szCs w:val="22"/>
              </w:rPr>
              <w:t>humiliating children.</w:t>
            </w:r>
          </w:p>
        </w:tc>
      </w:tr>
      <w:tr w:rsidR="00C65625" w14:paraId="28A6C48C" w14:textId="77777777" w:rsidTr="00C378E8">
        <w:tc>
          <w:tcPr>
            <w:tcW w:w="2812" w:type="dxa"/>
            <w:shd w:val="clear" w:color="auto" w:fill="FFD966" w:themeFill="accent4" w:themeFillTint="99"/>
          </w:tcPr>
          <w:p w14:paraId="1C82BF6D" w14:textId="77777777" w:rsidR="00C65625" w:rsidRPr="00B86704" w:rsidRDefault="00C65625" w:rsidP="00C65625">
            <w:pPr>
              <w:rPr>
                <w:rFonts w:eastAsia="Arial" w:cstheme="minorHAnsi"/>
                <w:b/>
                <w:bCs/>
                <w:color w:val="767171" w:themeColor="background2" w:themeShade="80"/>
                <w:sz w:val="24"/>
                <w:szCs w:val="24"/>
              </w:rPr>
            </w:pPr>
            <w:r w:rsidRPr="00B86704">
              <w:rPr>
                <w:rFonts w:eastAsia="Arial" w:cstheme="minorHAnsi"/>
                <w:b/>
                <w:bCs/>
                <w:color w:val="767171" w:themeColor="background2" w:themeShade="80"/>
                <w:sz w:val="24"/>
                <w:szCs w:val="24"/>
              </w:rPr>
              <w:lastRenderedPageBreak/>
              <w:t xml:space="preserve">Concerns may arise through, for example: </w:t>
            </w:r>
          </w:p>
          <w:p w14:paraId="5EF67CEE" w14:textId="77777777" w:rsidR="00C65625" w:rsidRPr="00B86704" w:rsidRDefault="00C65625" w:rsidP="00D00B22">
            <w:pPr>
              <w:pStyle w:val="1bodycopy10pt"/>
              <w:rPr>
                <w:rFonts w:asciiTheme="minorHAnsi" w:hAnsiTheme="minorHAnsi" w:cstheme="minorHAnsi"/>
                <w:b/>
                <w:bCs/>
                <w:color w:val="767171" w:themeColor="background2" w:themeShade="80"/>
                <w:sz w:val="24"/>
              </w:rPr>
            </w:pPr>
          </w:p>
        </w:tc>
        <w:tc>
          <w:tcPr>
            <w:tcW w:w="10980" w:type="dxa"/>
          </w:tcPr>
          <w:p w14:paraId="3123A97A" w14:textId="77777777" w:rsidR="00C65625" w:rsidRPr="00B86704" w:rsidRDefault="00C65625" w:rsidP="00297102">
            <w:pPr>
              <w:pStyle w:val="4Bulletedcopyblue"/>
              <w:numPr>
                <w:ilvl w:val="0"/>
                <w:numId w:val="66"/>
              </w:numPr>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t>Suspicion</w:t>
            </w:r>
          </w:p>
          <w:p w14:paraId="40298031" w14:textId="77777777" w:rsidR="00C65625" w:rsidRPr="00B86704" w:rsidRDefault="00C65625" w:rsidP="00297102">
            <w:pPr>
              <w:pStyle w:val="4Bulletedcopyblue"/>
              <w:numPr>
                <w:ilvl w:val="0"/>
                <w:numId w:val="66"/>
              </w:numPr>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t>Complaint</w:t>
            </w:r>
          </w:p>
          <w:p w14:paraId="1327AD99" w14:textId="77777777" w:rsidR="00C65625" w:rsidRPr="00B86704" w:rsidRDefault="00C65625" w:rsidP="00297102">
            <w:pPr>
              <w:pStyle w:val="4Bulletedcopyblue"/>
              <w:numPr>
                <w:ilvl w:val="0"/>
                <w:numId w:val="66"/>
              </w:numPr>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t xml:space="preserve">Disclosure made by a child, parent or other adult within or outside the </w:t>
            </w:r>
            <w:r w:rsidR="00D66D60">
              <w:rPr>
                <w:rFonts w:asciiTheme="minorHAnsi" w:eastAsia="Arial" w:hAnsiTheme="minorHAnsi" w:cstheme="minorHAnsi"/>
                <w:color w:val="767171" w:themeColor="background2" w:themeShade="80"/>
                <w:sz w:val="22"/>
                <w:szCs w:val="22"/>
              </w:rPr>
              <w:t>school</w:t>
            </w:r>
            <w:r w:rsidRPr="00B86704">
              <w:rPr>
                <w:rFonts w:asciiTheme="minorHAnsi" w:eastAsia="Arial" w:hAnsiTheme="minorHAnsi" w:cstheme="minorHAnsi"/>
                <w:color w:val="767171" w:themeColor="background2" w:themeShade="80"/>
                <w:sz w:val="22"/>
                <w:szCs w:val="22"/>
              </w:rPr>
              <w:t>.</w:t>
            </w:r>
          </w:p>
          <w:p w14:paraId="743B793B" w14:textId="77777777" w:rsidR="00C65625" w:rsidRPr="00B86704" w:rsidRDefault="00C65625" w:rsidP="00297102">
            <w:pPr>
              <w:pStyle w:val="4Bulletedcopyblue"/>
              <w:numPr>
                <w:ilvl w:val="0"/>
                <w:numId w:val="66"/>
              </w:numPr>
              <w:rPr>
                <w:rFonts w:asciiTheme="minorHAnsi" w:eastAsia="Arial" w:hAnsiTheme="minorHAnsi" w:cstheme="minorBidi"/>
                <w:color w:val="767171" w:themeColor="background2" w:themeShade="80"/>
                <w:sz w:val="22"/>
                <w:szCs w:val="22"/>
              </w:rPr>
            </w:pPr>
            <w:r w:rsidRPr="00B86704">
              <w:rPr>
                <w:rFonts w:asciiTheme="minorHAnsi" w:eastAsia="Arial" w:hAnsiTheme="minorHAnsi" w:cstheme="minorBidi"/>
                <w:color w:val="767171" w:themeColor="background2" w:themeShade="80"/>
                <w:sz w:val="22"/>
                <w:szCs w:val="22"/>
              </w:rPr>
              <w:t xml:space="preserve">Pre-employment vetting checks </w:t>
            </w:r>
          </w:p>
        </w:tc>
      </w:tr>
      <w:tr w:rsidR="00823FE6" w14:paraId="212A7970" w14:textId="77777777" w:rsidTr="00C378E8">
        <w:tc>
          <w:tcPr>
            <w:tcW w:w="2812" w:type="dxa"/>
            <w:shd w:val="clear" w:color="auto" w:fill="FFD966" w:themeFill="accent4" w:themeFillTint="99"/>
          </w:tcPr>
          <w:p w14:paraId="20CEE8EE" w14:textId="77777777" w:rsidR="00823FE6" w:rsidRPr="00B86704" w:rsidRDefault="00010EC7" w:rsidP="00B86704">
            <w:pPr>
              <w:pStyle w:val="1bodycopy10pt"/>
              <w:rPr>
                <w:rFonts w:asciiTheme="minorHAnsi" w:eastAsia="Arial" w:hAnsiTheme="minorHAnsi" w:cstheme="minorHAnsi"/>
                <w:b/>
                <w:bCs/>
                <w:color w:val="767171" w:themeColor="background2" w:themeShade="80"/>
                <w:sz w:val="24"/>
              </w:rPr>
            </w:pPr>
            <w:r>
              <w:rPr>
                <w:rFonts w:asciiTheme="minorHAnsi" w:eastAsia="Arial" w:hAnsiTheme="minorHAnsi" w:cstheme="minorHAnsi"/>
                <w:b/>
                <w:bCs/>
                <w:color w:val="767171" w:themeColor="background2" w:themeShade="80"/>
                <w:sz w:val="24"/>
              </w:rPr>
              <w:t xml:space="preserve">It is </w:t>
            </w:r>
            <w:r w:rsidR="00C54BA9">
              <w:rPr>
                <w:rFonts w:asciiTheme="minorHAnsi" w:eastAsia="Arial" w:hAnsiTheme="minorHAnsi" w:cstheme="minorHAnsi"/>
                <w:b/>
                <w:bCs/>
                <w:color w:val="767171" w:themeColor="background2" w:themeShade="80"/>
                <w:sz w:val="24"/>
              </w:rPr>
              <w:t>vital to</w:t>
            </w:r>
            <w:r w:rsidR="00823FE6" w:rsidRPr="00B86704">
              <w:rPr>
                <w:rFonts w:asciiTheme="minorHAnsi" w:eastAsia="Arial" w:hAnsiTheme="minorHAnsi" w:cstheme="minorHAnsi"/>
                <w:b/>
                <w:bCs/>
                <w:color w:val="767171" w:themeColor="background2" w:themeShade="80"/>
                <w:sz w:val="24"/>
              </w:rPr>
              <w:t xml:space="preserve"> creat</w:t>
            </w:r>
            <w:r w:rsidR="00C54BA9">
              <w:rPr>
                <w:rFonts w:asciiTheme="minorHAnsi" w:eastAsia="Arial" w:hAnsiTheme="minorHAnsi" w:cstheme="minorHAnsi"/>
                <w:b/>
                <w:bCs/>
                <w:color w:val="767171" w:themeColor="background2" w:themeShade="80"/>
                <w:sz w:val="24"/>
              </w:rPr>
              <w:t>e</w:t>
            </w:r>
            <w:r w:rsidR="00823FE6" w:rsidRPr="00B86704">
              <w:rPr>
                <w:rFonts w:asciiTheme="minorHAnsi" w:eastAsia="Arial" w:hAnsiTheme="minorHAnsi" w:cstheme="minorHAnsi"/>
                <w:b/>
                <w:bCs/>
                <w:color w:val="767171" w:themeColor="background2" w:themeShade="80"/>
                <w:sz w:val="24"/>
              </w:rPr>
              <w:t xml:space="preserve"> a culture of openness, trust and transparency to encourage all staff to share low-level concerns</w:t>
            </w:r>
            <w:r w:rsidR="00C54BA9">
              <w:rPr>
                <w:rFonts w:asciiTheme="minorHAnsi" w:eastAsia="Arial" w:hAnsiTheme="minorHAnsi" w:cstheme="minorHAnsi"/>
                <w:b/>
                <w:bCs/>
                <w:color w:val="767171" w:themeColor="background2" w:themeShade="80"/>
                <w:sz w:val="24"/>
              </w:rPr>
              <w:t>. They</w:t>
            </w:r>
            <w:r w:rsidR="00823FE6" w:rsidRPr="00B86704">
              <w:rPr>
                <w:rFonts w:asciiTheme="minorHAnsi" w:eastAsia="Arial" w:hAnsiTheme="minorHAnsi" w:cstheme="minorHAnsi"/>
                <w:b/>
                <w:bCs/>
                <w:color w:val="767171" w:themeColor="background2" w:themeShade="80"/>
                <w:sz w:val="24"/>
              </w:rPr>
              <w:t xml:space="preserve"> can </w:t>
            </w:r>
            <w:r w:rsidR="00C54BA9">
              <w:rPr>
                <w:rFonts w:asciiTheme="minorHAnsi" w:eastAsia="Arial" w:hAnsiTheme="minorHAnsi" w:cstheme="minorHAnsi"/>
                <w:b/>
                <w:bCs/>
                <w:color w:val="767171" w:themeColor="background2" w:themeShade="80"/>
                <w:sz w:val="24"/>
              </w:rPr>
              <w:t xml:space="preserve">then </w:t>
            </w:r>
            <w:r w:rsidR="00823FE6" w:rsidRPr="00B86704">
              <w:rPr>
                <w:rFonts w:asciiTheme="minorHAnsi" w:eastAsia="Arial" w:hAnsiTheme="minorHAnsi" w:cstheme="minorHAnsi"/>
                <w:b/>
                <w:bCs/>
                <w:color w:val="767171" w:themeColor="background2" w:themeShade="80"/>
                <w:sz w:val="24"/>
              </w:rPr>
              <w:t>be addressed appropriately.</w:t>
            </w:r>
            <w:r w:rsidR="00C54BA9">
              <w:rPr>
                <w:rFonts w:asciiTheme="minorHAnsi" w:eastAsia="Arial" w:hAnsiTheme="minorHAnsi" w:cstheme="minorHAnsi"/>
                <w:b/>
                <w:bCs/>
                <w:color w:val="767171" w:themeColor="background2" w:themeShade="80"/>
                <w:sz w:val="24"/>
              </w:rPr>
              <w:t xml:space="preserve"> </w:t>
            </w:r>
            <w:r w:rsidR="00823FE6" w:rsidRPr="00B86704">
              <w:rPr>
                <w:rFonts w:asciiTheme="minorHAnsi" w:eastAsia="Arial" w:hAnsiTheme="minorHAnsi" w:cstheme="minorHAnsi"/>
                <w:b/>
                <w:bCs/>
                <w:color w:val="767171" w:themeColor="background2" w:themeShade="80"/>
                <w:sz w:val="24"/>
              </w:rPr>
              <w:t xml:space="preserve">We </w:t>
            </w:r>
            <w:r w:rsidR="00B86704">
              <w:rPr>
                <w:rFonts w:asciiTheme="minorHAnsi" w:eastAsia="Arial" w:hAnsiTheme="minorHAnsi" w:cstheme="minorHAnsi"/>
                <w:b/>
                <w:bCs/>
                <w:color w:val="767171" w:themeColor="background2" w:themeShade="80"/>
                <w:sz w:val="24"/>
              </w:rPr>
              <w:t>achieve this</w:t>
            </w:r>
            <w:r w:rsidR="00823FE6" w:rsidRPr="00B86704">
              <w:rPr>
                <w:rFonts w:asciiTheme="minorHAnsi" w:eastAsia="Arial" w:hAnsiTheme="minorHAnsi" w:cstheme="minorHAnsi"/>
                <w:b/>
                <w:bCs/>
                <w:color w:val="767171" w:themeColor="background2" w:themeShade="80"/>
                <w:sz w:val="24"/>
              </w:rPr>
              <w:t xml:space="preserve"> by: </w:t>
            </w:r>
          </w:p>
        </w:tc>
        <w:tc>
          <w:tcPr>
            <w:tcW w:w="10980" w:type="dxa"/>
          </w:tcPr>
          <w:p w14:paraId="3CCAC389" w14:textId="77777777" w:rsidR="00823FE6" w:rsidRPr="00B86704" w:rsidRDefault="00823FE6" w:rsidP="00297102">
            <w:pPr>
              <w:pStyle w:val="4Bulletedcopyblue"/>
              <w:numPr>
                <w:ilvl w:val="0"/>
                <w:numId w:val="67"/>
              </w:numPr>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t xml:space="preserve">Ensuring staff are clear about what appropriate behaviour </w:t>
            </w:r>
            <w:r w:rsidR="00DE60DA" w:rsidRPr="00B86704">
              <w:rPr>
                <w:rFonts w:asciiTheme="minorHAnsi" w:eastAsia="Arial" w:hAnsiTheme="minorHAnsi" w:cstheme="minorHAnsi"/>
                <w:color w:val="767171" w:themeColor="background2" w:themeShade="80"/>
                <w:sz w:val="22"/>
                <w:szCs w:val="22"/>
              </w:rPr>
              <w:t>is and</w:t>
            </w:r>
            <w:r w:rsidRPr="00B86704">
              <w:rPr>
                <w:rFonts w:asciiTheme="minorHAnsi" w:eastAsia="Arial" w:hAnsiTheme="minorHAnsi" w:cstheme="minorHAnsi"/>
                <w:color w:val="767171" w:themeColor="background2" w:themeShade="80"/>
                <w:sz w:val="22"/>
                <w:szCs w:val="22"/>
              </w:rPr>
              <w:t xml:space="preserve"> are confident in distinguishing expected and appropriate behaviour from concerning, problematic or inappropriate behaviour, in themselves and </w:t>
            </w:r>
            <w:r w:rsidR="001B1331" w:rsidRPr="00B86704">
              <w:rPr>
                <w:rFonts w:asciiTheme="minorHAnsi" w:eastAsia="Arial" w:hAnsiTheme="minorHAnsi" w:cstheme="minorHAnsi"/>
                <w:color w:val="767171" w:themeColor="background2" w:themeShade="80"/>
                <w:sz w:val="22"/>
                <w:szCs w:val="22"/>
              </w:rPr>
              <w:t>others.</w:t>
            </w:r>
          </w:p>
          <w:p w14:paraId="49BC26C6" w14:textId="77777777" w:rsidR="00823FE6" w:rsidRPr="00B86704" w:rsidRDefault="00823FE6" w:rsidP="00297102">
            <w:pPr>
              <w:pStyle w:val="4Bulletedcopyblue"/>
              <w:numPr>
                <w:ilvl w:val="0"/>
                <w:numId w:val="67"/>
              </w:numPr>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t xml:space="preserve">Empowering staff to share any low-level concerns as per section 7.7 of this </w:t>
            </w:r>
            <w:r w:rsidR="001B1331" w:rsidRPr="00B86704">
              <w:rPr>
                <w:rFonts w:asciiTheme="minorHAnsi" w:eastAsia="Arial" w:hAnsiTheme="minorHAnsi" w:cstheme="minorHAnsi"/>
                <w:color w:val="767171" w:themeColor="background2" w:themeShade="80"/>
                <w:sz w:val="22"/>
                <w:szCs w:val="22"/>
              </w:rPr>
              <w:t>policy.</w:t>
            </w:r>
          </w:p>
          <w:p w14:paraId="5228691F" w14:textId="77777777" w:rsidR="00823FE6" w:rsidRPr="00B86704" w:rsidRDefault="00823FE6" w:rsidP="00297102">
            <w:pPr>
              <w:pStyle w:val="4Bulletedcopyblue"/>
              <w:numPr>
                <w:ilvl w:val="0"/>
                <w:numId w:val="67"/>
              </w:numPr>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t>Empowering staff to self-</w:t>
            </w:r>
            <w:r w:rsidR="001B1331" w:rsidRPr="00B86704">
              <w:rPr>
                <w:rFonts w:asciiTheme="minorHAnsi" w:eastAsia="Arial" w:hAnsiTheme="minorHAnsi" w:cstheme="minorHAnsi"/>
                <w:color w:val="767171" w:themeColor="background2" w:themeShade="80"/>
                <w:sz w:val="22"/>
                <w:szCs w:val="22"/>
              </w:rPr>
              <w:t>refer.</w:t>
            </w:r>
            <w:r w:rsidRPr="00B86704">
              <w:rPr>
                <w:rFonts w:asciiTheme="minorHAnsi" w:eastAsia="Arial" w:hAnsiTheme="minorHAnsi" w:cstheme="minorHAnsi"/>
                <w:color w:val="767171" w:themeColor="background2" w:themeShade="80"/>
                <w:sz w:val="22"/>
                <w:szCs w:val="22"/>
              </w:rPr>
              <w:t xml:space="preserve"> </w:t>
            </w:r>
          </w:p>
          <w:p w14:paraId="7355B961" w14:textId="77777777" w:rsidR="00823FE6" w:rsidRPr="00B86704" w:rsidRDefault="00823FE6" w:rsidP="00297102">
            <w:pPr>
              <w:pStyle w:val="4Bulletedcopyblue"/>
              <w:numPr>
                <w:ilvl w:val="0"/>
                <w:numId w:val="67"/>
              </w:numPr>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t xml:space="preserve">Addressing unprofessional behaviour and supporting the individual to correct it at an early </w:t>
            </w:r>
            <w:r w:rsidR="001B1331" w:rsidRPr="00B86704">
              <w:rPr>
                <w:rFonts w:asciiTheme="minorHAnsi" w:eastAsia="Arial" w:hAnsiTheme="minorHAnsi" w:cstheme="minorHAnsi"/>
                <w:color w:val="767171" w:themeColor="background2" w:themeShade="80"/>
                <w:sz w:val="22"/>
                <w:szCs w:val="22"/>
              </w:rPr>
              <w:t>stage.</w:t>
            </w:r>
          </w:p>
          <w:p w14:paraId="3AB5A664" w14:textId="77777777" w:rsidR="00823FE6" w:rsidRPr="00B86704" w:rsidRDefault="00823FE6" w:rsidP="00297102">
            <w:pPr>
              <w:pStyle w:val="4Bulletedcopyblue"/>
              <w:numPr>
                <w:ilvl w:val="0"/>
                <w:numId w:val="67"/>
              </w:numPr>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t>Providing a responsive, sensitive and proportionate handling of such concerns when they are raised.</w:t>
            </w:r>
          </w:p>
          <w:p w14:paraId="65BD1062" w14:textId="77777777" w:rsidR="00823FE6" w:rsidRPr="00B86704" w:rsidRDefault="00823FE6" w:rsidP="00297102">
            <w:pPr>
              <w:pStyle w:val="4Bulletedcopyblue"/>
              <w:numPr>
                <w:ilvl w:val="0"/>
                <w:numId w:val="67"/>
              </w:numPr>
              <w:rPr>
                <w:rFonts w:asciiTheme="minorHAnsi" w:eastAsia="Arial" w:hAnsiTheme="minorHAnsi" w:cstheme="minorBidi"/>
                <w:color w:val="767171" w:themeColor="background2" w:themeShade="80"/>
                <w:sz w:val="22"/>
                <w:szCs w:val="22"/>
              </w:rPr>
            </w:pPr>
            <w:r w:rsidRPr="00B86704">
              <w:rPr>
                <w:rFonts w:asciiTheme="minorHAnsi" w:eastAsia="Arial" w:hAnsiTheme="minorHAnsi" w:cstheme="minorBidi"/>
                <w:color w:val="767171" w:themeColor="background2" w:themeShade="80"/>
                <w:sz w:val="22"/>
                <w:szCs w:val="22"/>
              </w:rPr>
              <w:t xml:space="preserve">Helping to identify any weakness in the </w:t>
            </w:r>
            <w:r w:rsidR="00D66D60">
              <w:rPr>
                <w:rFonts w:asciiTheme="minorHAnsi" w:eastAsia="Arial" w:hAnsiTheme="minorHAnsi" w:cstheme="minorBidi"/>
                <w:color w:val="767171" w:themeColor="background2" w:themeShade="80"/>
                <w:sz w:val="22"/>
                <w:szCs w:val="22"/>
              </w:rPr>
              <w:t>school</w:t>
            </w:r>
            <w:r w:rsidRPr="00B86704">
              <w:rPr>
                <w:rFonts w:asciiTheme="minorHAnsi" w:eastAsia="Arial" w:hAnsiTheme="minorHAnsi" w:cstheme="minorBidi"/>
                <w:color w:val="767171" w:themeColor="background2" w:themeShade="80"/>
                <w:sz w:val="22"/>
                <w:szCs w:val="22"/>
              </w:rPr>
              <w:t>’s safeguarding system</w:t>
            </w:r>
          </w:p>
        </w:tc>
      </w:tr>
      <w:tr w:rsidR="00471F13" w14:paraId="4ACB0583" w14:textId="77777777" w:rsidTr="00C378E8">
        <w:tc>
          <w:tcPr>
            <w:tcW w:w="2812" w:type="dxa"/>
            <w:shd w:val="clear" w:color="auto" w:fill="FFD966" w:themeFill="accent4" w:themeFillTint="99"/>
          </w:tcPr>
          <w:p w14:paraId="75817E7F" w14:textId="77777777" w:rsidR="00471F13" w:rsidRPr="00B86704" w:rsidRDefault="00471F13" w:rsidP="00823FE6">
            <w:pPr>
              <w:pStyle w:val="1bodycopy10pt"/>
              <w:rPr>
                <w:rFonts w:asciiTheme="minorHAnsi" w:eastAsia="Arial" w:hAnsiTheme="minorHAnsi" w:cstheme="minorHAnsi"/>
                <w:b/>
                <w:bCs/>
                <w:color w:val="767171" w:themeColor="background2" w:themeShade="80"/>
                <w:sz w:val="24"/>
              </w:rPr>
            </w:pPr>
            <w:r w:rsidRPr="00B86704">
              <w:rPr>
                <w:rFonts w:asciiTheme="minorHAnsi" w:eastAsia="Arial" w:hAnsiTheme="minorHAnsi" w:cstheme="minorHAnsi"/>
                <w:b/>
                <w:bCs/>
                <w:color w:val="767171" w:themeColor="background2" w:themeShade="80"/>
                <w:sz w:val="24"/>
              </w:rPr>
              <w:t>Reporting a low-level concern</w:t>
            </w:r>
          </w:p>
        </w:tc>
        <w:tc>
          <w:tcPr>
            <w:tcW w:w="10980" w:type="dxa"/>
          </w:tcPr>
          <w:p w14:paraId="03DED2EA" w14:textId="77777777" w:rsidR="00471F13" w:rsidRPr="00B86704" w:rsidRDefault="00471F13" w:rsidP="00297102">
            <w:pPr>
              <w:pStyle w:val="4Bulletedcopyblue"/>
              <w:numPr>
                <w:ilvl w:val="0"/>
                <w:numId w:val="67"/>
              </w:numPr>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t>Concerns about a staff member (including volunteers, contractors</w:t>
            </w:r>
            <w:r w:rsidR="00EB5B38" w:rsidRPr="00B86704">
              <w:rPr>
                <w:rFonts w:asciiTheme="minorHAnsi" w:eastAsia="Arial" w:hAnsiTheme="minorHAnsi" w:cstheme="minorHAnsi"/>
                <w:color w:val="767171" w:themeColor="background2" w:themeShade="80"/>
                <w:sz w:val="22"/>
                <w:szCs w:val="22"/>
              </w:rPr>
              <w:t xml:space="preserve"> etc) should be reported directly to the </w:t>
            </w:r>
            <w:r w:rsidR="003336CA">
              <w:rPr>
                <w:rFonts w:asciiTheme="minorHAnsi" w:eastAsia="Arial" w:hAnsiTheme="minorHAnsi" w:cstheme="minorHAnsi"/>
                <w:color w:val="767171" w:themeColor="background2" w:themeShade="80"/>
                <w:sz w:val="22"/>
                <w:szCs w:val="22"/>
              </w:rPr>
              <w:t>Headteacher</w:t>
            </w:r>
            <w:r w:rsidR="00BD4750" w:rsidRPr="00B86704">
              <w:rPr>
                <w:rFonts w:asciiTheme="minorHAnsi" w:eastAsia="Arial" w:hAnsiTheme="minorHAnsi" w:cstheme="minorHAnsi"/>
                <w:color w:val="767171" w:themeColor="background2" w:themeShade="80"/>
                <w:sz w:val="22"/>
                <w:szCs w:val="22"/>
              </w:rPr>
              <w:t>.</w:t>
            </w:r>
          </w:p>
          <w:p w14:paraId="164E0964" w14:textId="77777777" w:rsidR="00EB5B38" w:rsidRPr="00B86704" w:rsidRDefault="00BD4750" w:rsidP="00297102">
            <w:pPr>
              <w:pStyle w:val="4Bulletedcopyblue"/>
              <w:numPr>
                <w:ilvl w:val="0"/>
                <w:numId w:val="67"/>
              </w:numPr>
              <w:rPr>
                <w:rFonts w:asciiTheme="minorHAnsi" w:eastAsia="Arial" w:hAnsiTheme="minorHAnsi" w:cstheme="minorBidi"/>
                <w:color w:val="767171" w:themeColor="background2" w:themeShade="80"/>
                <w:sz w:val="22"/>
                <w:szCs w:val="22"/>
              </w:rPr>
            </w:pPr>
            <w:r w:rsidRPr="00B86704">
              <w:rPr>
                <w:rFonts w:asciiTheme="minorHAnsi" w:eastAsia="Arial" w:hAnsiTheme="minorHAnsi" w:cstheme="minorBidi"/>
                <w:color w:val="767171" w:themeColor="background2" w:themeShade="80"/>
                <w:sz w:val="22"/>
                <w:szCs w:val="22"/>
              </w:rPr>
              <w:t xml:space="preserve">Concerns about the </w:t>
            </w:r>
            <w:r w:rsidR="003336CA">
              <w:rPr>
                <w:rFonts w:asciiTheme="minorHAnsi" w:eastAsia="Arial" w:hAnsiTheme="minorHAnsi" w:cstheme="minorBidi"/>
                <w:color w:val="767171" w:themeColor="background2" w:themeShade="80"/>
                <w:sz w:val="22"/>
                <w:szCs w:val="22"/>
              </w:rPr>
              <w:t>Headteacher</w:t>
            </w:r>
            <w:r w:rsidRPr="00B86704">
              <w:rPr>
                <w:rFonts w:asciiTheme="minorHAnsi" w:eastAsia="Arial" w:hAnsiTheme="minorHAnsi" w:cstheme="minorBidi"/>
                <w:color w:val="767171" w:themeColor="background2" w:themeShade="80"/>
                <w:sz w:val="22"/>
                <w:szCs w:val="22"/>
              </w:rPr>
              <w:t xml:space="preserve"> or </w:t>
            </w:r>
            <w:r w:rsidR="003336CA">
              <w:rPr>
                <w:rFonts w:asciiTheme="minorHAnsi" w:eastAsia="Arial" w:hAnsiTheme="minorHAnsi" w:cstheme="minorBidi"/>
                <w:color w:val="767171" w:themeColor="background2" w:themeShade="80"/>
                <w:sz w:val="22"/>
                <w:szCs w:val="22"/>
              </w:rPr>
              <w:t>Headteacher</w:t>
            </w:r>
            <w:r w:rsidRPr="00B86704">
              <w:rPr>
                <w:rFonts w:asciiTheme="minorHAnsi" w:eastAsia="Arial" w:hAnsiTheme="minorHAnsi" w:cstheme="minorBidi"/>
                <w:color w:val="767171" w:themeColor="background2" w:themeShade="80"/>
                <w:sz w:val="22"/>
                <w:szCs w:val="22"/>
              </w:rPr>
              <w:t xml:space="preserve"> should be reported to the Chair of Governors.</w:t>
            </w:r>
          </w:p>
        </w:tc>
      </w:tr>
      <w:tr w:rsidR="00BD4750" w14:paraId="6B0D20C8" w14:textId="77777777" w:rsidTr="00C378E8">
        <w:tc>
          <w:tcPr>
            <w:tcW w:w="2812" w:type="dxa"/>
            <w:shd w:val="clear" w:color="auto" w:fill="FFD966" w:themeFill="accent4" w:themeFillTint="99"/>
          </w:tcPr>
          <w:p w14:paraId="699F57AA" w14:textId="77777777" w:rsidR="00BD4750" w:rsidRPr="00B86704" w:rsidRDefault="00BD4750" w:rsidP="00BD4750">
            <w:pPr>
              <w:pStyle w:val="Subhead2"/>
              <w:rPr>
                <w:rFonts w:asciiTheme="minorHAnsi" w:eastAsia="Arial" w:hAnsiTheme="minorHAnsi" w:cstheme="minorHAnsi"/>
                <w:bCs/>
                <w:color w:val="767171" w:themeColor="background2" w:themeShade="80"/>
              </w:rPr>
            </w:pPr>
            <w:r w:rsidRPr="00B86704">
              <w:rPr>
                <w:rFonts w:asciiTheme="minorHAnsi" w:eastAsia="Arial" w:hAnsiTheme="minorHAnsi" w:cstheme="minorHAnsi"/>
                <w:bCs/>
                <w:color w:val="767171" w:themeColor="background2" w:themeShade="80"/>
              </w:rPr>
              <w:t>Responding to low-level concerns</w:t>
            </w:r>
          </w:p>
          <w:p w14:paraId="20F3163C" w14:textId="77777777" w:rsidR="00BD4750" w:rsidRPr="00B86704" w:rsidRDefault="00BD4750" w:rsidP="00823FE6">
            <w:pPr>
              <w:pStyle w:val="1bodycopy10pt"/>
              <w:rPr>
                <w:rFonts w:asciiTheme="minorHAnsi" w:eastAsia="Arial" w:hAnsiTheme="minorHAnsi" w:cstheme="minorHAnsi"/>
                <w:b/>
                <w:bCs/>
                <w:color w:val="767171" w:themeColor="background2" w:themeShade="80"/>
                <w:sz w:val="24"/>
              </w:rPr>
            </w:pPr>
          </w:p>
        </w:tc>
        <w:tc>
          <w:tcPr>
            <w:tcW w:w="10980" w:type="dxa"/>
          </w:tcPr>
          <w:p w14:paraId="28A8D0D8" w14:textId="77777777" w:rsidR="00BD4750" w:rsidRPr="00B86704" w:rsidRDefault="00BD4750" w:rsidP="00BD4750">
            <w:pPr>
              <w:pStyle w:val="1bodycopy10pt"/>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t xml:space="preserve">If the concern is raised via a third party, the </w:t>
            </w:r>
            <w:r w:rsidR="003336CA">
              <w:rPr>
                <w:rFonts w:asciiTheme="minorHAnsi" w:eastAsia="Arial" w:hAnsiTheme="minorHAnsi" w:cstheme="minorHAnsi"/>
                <w:color w:val="767171" w:themeColor="background2" w:themeShade="80"/>
                <w:sz w:val="22"/>
                <w:szCs w:val="22"/>
              </w:rPr>
              <w:t>Headteacher</w:t>
            </w:r>
            <w:r w:rsidRPr="00B86704">
              <w:rPr>
                <w:rFonts w:asciiTheme="minorHAnsi" w:eastAsia="Arial" w:hAnsiTheme="minorHAnsi" w:cstheme="minorHAnsi"/>
                <w:color w:val="767171" w:themeColor="background2" w:themeShade="80"/>
                <w:sz w:val="22"/>
                <w:szCs w:val="22"/>
              </w:rPr>
              <w:t xml:space="preserve"> will collect evidence where necessary by speaking:</w:t>
            </w:r>
          </w:p>
          <w:p w14:paraId="6F60A829" w14:textId="77777777" w:rsidR="00BD4750" w:rsidRPr="00B86704" w:rsidRDefault="00BD4750" w:rsidP="00297102">
            <w:pPr>
              <w:pStyle w:val="4Bulletedcopyblue"/>
              <w:numPr>
                <w:ilvl w:val="0"/>
                <w:numId w:val="68"/>
              </w:numPr>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t xml:space="preserve">Directly to the person who raised the concern, unless it has been raised </w:t>
            </w:r>
            <w:r w:rsidR="001B1331" w:rsidRPr="00B86704">
              <w:rPr>
                <w:rFonts w:asciiTheme="minorHAnsi" w:eastAsia="Arial" w:hAnsiTheme="minorHAnsi" w:cstheme="minorHAnsi"/>
                <w:color w:val="767171" w:themeColor="background2" w:themeShade="80"/>
                <w:sz w:val="22"/>
                <w:szCs w:val="22"/>
              </w:rPr>
              <w:t>anonymously.</w:t>
            </w:r>
            <w:r w:rsidRPr="00B86704">
              <w:rPr>
                <w:rFonts w:asciiTheme="minorHAnsi" w:eastAsia="Arial" w:hAnsiTheme="minorHAnsi" w:cstheme="minorHAnsi"/>
                <w:color w:val="767171" w:themeColor="background2" w:themeShade="80"/>
                <w:sz w:val="22"/>
                <w:szCs w:val="22"/>
              </w:rPr>
              <w:t xml:space="preserve"> </w:t>
            </w:r>
          </w:p>
          <w:p w14:paraId="6A2027DA" w14:textId="77777777" w:rsidR="00BD4750" w:rsidRPr="00B86704" w:rsidRDefault="00BD4750" w:rsidP="00297102">
            <w:pPr>
              <w:pStyle w:val="4Bulletedcopyblue"/>
              <w:numPr>
                <w:ilvl w:val="0"/>
                <w:numId w:val="68"/>
              </w:numPr>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t xml:space="preserve">To the individual involved and any witnesses  </w:t>
            </w:r>
          </w:p>
          <w:p w14:paraId="6EA5B2E1" w14:textId="77777777" w:rsidR="00BD4750" w:rsidRPr="00B86704" w:rsidRDefault="00BD4750" w:rsidP="00B86704">
            <w:pPr>
              <w:pStyle w:val="1bodycopy10pt"/>
              <w:rPr>
                <w:rFonts w:asciiTheme="minorHAnsi" w:eastAsia="Arial" w:hAnsiTheme="minorHAnsi" w:cstheme="minorHAnsi"/>
                <w:color w:val="767171" w:themeColor="background2" w:themeShade="80"/>
                <w:sz w:val="22"/>
                <w:szCs w:val="22"/>
                <w:highlight w:val="cyan"/>
              </w:rPr>
            </w:pPr>
            <w:r w:rsidRPr="00B86704">
              <w:rPr>
                <w:rFonts w:asciiTheme="minorHAnsi" w:eastAsia="Arial" w:hAnsiTheme="minorHAnsi" w:cstheme="minorHAnsi"/>
                <w:color w:val="767171" w:themeColor="background2" w:themeShade="80"/>
                <w:sz w:val="22"/>
                <w:szCs w:val="22"/>
              </w:rPr>
              <w:t xml:space="preserve">The </w:t>
            </w:r>
            <w:r w:rsidR="003336CA">
              <w:rPr>
                <w:rFonts w:asciiTheme="minorHAnsi" w:eastAsia="Arial" w:hAnsiTheme="minorHAnsi" w:cstheme="minorHAnsi"/>
                <w:color w:val="767171" w:themeColor="background2" w:themeShade="80"/>
                <w:sz w:val="22"/>
                <w:szCs w:val="22"/>
              </w:rPr>
              <w:t>Headteacher</w:t>
            </w:r>
            <w:r w:rsidRPr="00B86704">
              <w:rPr>
                <w:rFonts w:asciiTheme="minorHAnsi" w:eastAsia="Arial" w:hAnsiTheme="minorHAnsi" w:cstheme="minorHAnsi"/>
                <w:color w:val="767171" w:themeColor="background2" w:themeShade="80"/>
                <w:sz w:val="22"/>
                <w:szCs w:val="22"/>
              </w:rPr>
              <w:t xml:space="preserve"> will use the </w:t>
            </w:r>
            <w:r w:rsidRPr="00804129">
              <w:rPr>
                <w:rFonts w:asciiTheme="minorHAnsi" w:eastAsia="Arial" w:hAnsiTheme="minorHAnsi" w:cstheme="minorHAnsi"/>
                <w:color w:val="767171" w:themeColor="background2" w:themeShade="80"/>
                <w:sz w:val="22"/>
                <w:szCs w:val="22"/>
              </w:rPr>
              <w:t xml:space="preserve">information collected to categorise the type of behaviour and determine any further action, in line with the </w:t>
            </w:r>
            <w:r w:rsidR="00D66D60" w:rsidRPr="00804129">
              <w:rPr>
                <w:rFonts w:asciiTheme="minorHAnsi" w:eastAsia="Arial" w:hAnsiTheme="minorHAnsi" w:cstheme="minorHAnsi"/>
                <w:color w:val="767171" w:themeColor="background2" w:themeShade="80"/>
                <w:sz w:val="22"/>
                <w:szCs w:val="22"/>
              </w:rPr>
              <w:t>school</w:t>
            </w:r>
            <w:r w:rsidRPr="00804129">
              <w:rPr>
                <w:rFonts w:asciiTheme="minorHAnsi" w:eastAsia="Arial" w:hAnsiTheme="minorHAnsi" w:cstheme="minorHAnsi"/>
                <w:color w:val="767171" w:themeColor="background2" w:themeShade="80"/>
                <w:sz w:val="22"/>
                <w:szCs w:val="22"/>
              </w:rPr>
              <w:t xml:space="preserve">’s </w:t>
            </w:r>
            <w:r w:rsidR="00804129" w:rsidRPr="00804129">
              <w:rPr>
                <w:rFonts w:asciiTheme="minorHAnsi" w:eastAsia="Arial" w:hAnsiTheme="minorHAnsi" w:cstheme="minorHAnsi"/>
                <w:color w:val="767171" w:themeColor="background2" w:themeShade="80"/>
                <w:sz w:val="22"/>
                <w:szCs w:val="22"/>
              </w:rPr>
              <w:t>code of conduct Policy</w:t>
            </w:r>
            <w:r w:rsidRPr="00804129">
              <w:rPr>
                <w:rFonts w:asciiTheme="minorHAnsi" w:eastAsia="Arial" w:hAnsiTheme="minorHAnsi" w:cstheme="minorHAnsi"/>
                <w:color w:val="767171" w:themeColor="background2" w:themeShade="80"/>
                <w:sz w:val="22"/>
                <w:szCs w:val="22"/>
              </w:rPr>
              <w:t xml:space="preserve">. </w:t>
            </w:r>
          </w:p>
          <w:p w14:paraId="65CC5606" w14:textId="77777777" w:rsidR="00475A23" w:rsidRPr="00B86704" w:rsidRDefault="00475A23" w:rsidP="00804129">
            <w:pPr>
              <w:pStyle w:val="1bodycopy10pt"/>
              <w:rPr>
                <w:rFonts w:asciiTheme="minorHAnsi" w:eastAsia="Arial" w:hAnsiTheme="minorHAnsi" w:cstheme="minorHAnsi"/>
                <w:color w:val="767171" w:themeColor="background2" w:themeShade="80"/>
                <w:sz w:val="22"/>
                <w:szCs w:val="22"/>
              </w:rPr>
            </w:pPr>
          </w:p>
        </w:tc>
      </w:tr>
      <w:tr w:rsidR="00720290" w14:paraId="0D3D4E9E" w14:textId="77777777" w:rsidTr="00C378E8">
        <w:tc>
          <w:tcPr>
            <w:tcW w:w="2812" w:type="dxa"/>
            <w:shd w:val="clear" w:color="auto" w:fill="FFD966" w:themeFill="accent4" w:themeFillTint="99"/>
          </w:tcPr>
          <w:p w14:paraId="71AF9B7A" w14:textId="77777777" w:rsidR="00720290" w:rsidRPr="00B86704" w:rsidRDefault="00720290" w:rsidP="00720290">
            <w:pPr>
              <w:pStyle w:val="Subhead2"/>
              <w:rPr>
                <w:rFonts w:asciiTheme="minorHAnsi" w:eastAsia="Arial" w:hAnsiTheme="minorHAnsi" w:cstheme="minorHAnsi"/>
                <w:color w:val="767171" w:themeColor="background2" w:themeShade="80"/>
              </w:rPr>
            </w:pPr>
            <w:r w:rsidRPr="00B86704">
              <w:rPr>
                <w:rFonts w:asciiTheme="minorHAnsi" w:eastAsia="Arial" w:hAnsiTheme="minorHAnsi" w:cstheme="minorHAnsi"/>
                <w:color w:val="767171" w:themeColor="background2" w:themeShade="80"/>
              </w:rPr>
              <w:t>Record keeping</w:t>
            </w:r>
          </w:p>
          <w:p w14:paraId="78EC9D37" w14:textId="77777777" w:rsidR="00720290" w:rsidRPr="00BC25F7" w:rsidRDefault="00720290" w:rsidP="00BD4750">
            <w:pPr>
              <w:pStyle w:val="Subhead2"/>
              <w:rPr>
                <w:rFonts w:asciiTheme="minorHAnsi" w:eastAsia="Arial" w:hAnsiTheme="minorHAnsi" w:cstheme="minorHAnsi"/>
                <w:color w:val="767171" w:themeColor="background2" w:themeShade="80"/>
                <w:sz w:val="28"/>
                <w:szCs w:val="28"/>
              </w:rPr>
            </w:pPr>
          </w:p>
        </w:tc>
        <w:tc>
          <w:tcPr>
            <w:tcW w:w="10980" w:type="dxa"/>
          </w:tcPr>
          <w:p w14:paraId="28583799" w14:textId="77777777" w:rsidR="00720290" w:rsidRPr="00B86704" w:rsidRDefault="00720290" w:rsidP="00720290">
            <w:pPr>
              <w:pStyle w:val="1bodycopy10pt"/>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lastRenderedPageBreak/>
              <w:t xml:space="preserve">All low-level concerns will be recorded in writing. In addition to details of the concern raised, records will include the context in which the concern arose, any action taken and the rationale for decisions and action taken. </w:t>
            </w:r>
          </w:p>
          <w:p w14:paraId="5B59C2B8" w14:textId="77777777" w:rsidR="00720290" w:rsidRPr="00B86704" w:rsidRDefault="00720290" w:rsidP="00720290">
            <w:pPr>
              <w:pStyle w:val="1bodycopy10pt"/>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lastRenderedPageBreak/>
              <w:t>Records will be:</w:t>
            </w:r>
          </w:p>
          <w:p w14:paraId="1D8FFA64" w14:textId="77777777" w:rsidR="00720290" w:rsidRPr="00B86704" w:rsidRDefault="00720290" w:rsidP="00297102">
            <w:pPr>
              <w:pStyle w:val="4Bulletedcopyblue"/>
              <w:numPr>
                <w:ilvl w:val="0"/>
                <w:numId w:val="69"/>
              </w:numPr>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t>Kept confidential, held securely and comply with the DPA 2018 and UK GDPR</w:t>
            </w:r>
          </w:p>
          <w:p w14:paraId="3785973C" w14:textId="77777777" w:rsidR="00720290" w:rsidRPr="00B86704" w:rsidRDefault="00720290" w:rsidP="00297102">
            <w:pPr>
              <w:pStyle w:val="4Bulletedcopyblue"/>
              <w:numPr>
                <w:ilvl w:val="0"/>
                <w:numId w:val="69"/>
              </w:numPr>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t xml:space="preserve">Reviewed so that potential patterns of concerning, problematic or inappropriate behaviour can be identified. Where a pattern of such behaviour is identified, we will decide on a course of action, either through our disciplinary procedures or, where a pattern of behaviour moves from a concern to meeting the harms threshold as described in section 1 of this appendix, we will refer it to the designated officer at the local </w:t>
            </w:r>
            <w:r w:rsidR="001B1331" w:rsidRPr="00B86704">
              <w:rPr>
                <w:rFonts w:asciiTheme="minorHAnsi" w:eastAsia="Arial" w:hAnsiTheme="minorHAnsi" w:cstheme="minorHAnsi"/>
                <w:color w:val="767171" w:themeColor="background2" w:themeShade="80"/>
                <w:sz w:val="22"/>
                <w:szCs w:val="22"/>
              </w:rPr>
              <w:t>authority.</w:t>
            </w:r>
            <w:r w:rsidRPr="00B86704">
              <w:rPr>
                <w:rFonts w:asciiTheme="minorHAnsi" w:eastAsia="Arial" w:hAnsiTheme="minorHAnsi" w:cstheme="minorHAnsi"/>
                <w:color w:val="767171" w:themeColor="background2" w:themeShade="80"/>
                <w:sz w:val="22"/>
                <w:szCs w:val="22"/>
              </w:rPr>
              <w:t xml:space="preserve"> </w:t>
            </w:r>
          </w:p>
          <w:p w14:paraId="1B07A886" w14:textId="77777777" w:rsidR="00720290" w:rsidRPr="00B86704" w:rsidRDefault="00720290" w:rsidP="00297102">
            <w:pPr>
              <w:pStyle w:val="4Bulletedcopyblue"/>
              <w:numPr>
                <w:ilvl w:val="0"/>
                <w:numId w:val="69"/>
              </w:numPr>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t xml:space="preserve">Retained at least until the individual </w:t>
            </w:r>
            <w:r w:rsidR="00186440" w:rsidRPr="00B86704">
              <w:rPr>
                <w:rFonts w:asciiTheme="minorHAnsi" w:eastAsia="Arial" w:hAnsiTheme="minorHAnsi" w:cstheme="minorHAnsi"/>
                <w:color w:val="767171" w:themeColor="background2" w:themeShade="80"/>
                <w:sz w:val="22"/>
                <w:szCs w:val="22"/>
              </w:rPr>
              <w:t>lea</w:t>
            </w:r>
            <w:r w:rsidR="00186440">
              <w:rPr>
                <w:rFonts w:asciiTheme="minorHAnsi" w:eastAsia="Arial" w:hAnsiTheme="minorHAnsi" w:cstheme="minorHAnsi"/>
                <w:color w:val="767171" w:themeColor="background2" w:themeShade="80"/>
                <w:sz w:val="22"/>
                <w:szCs w:val="22"/>
              </w:rPr>
              <w:t xml:space="preserve">ves </w:t>
            </w:r>
            <w:r w:rsidRPr="00B86704">
              <w:rPr>
                <w:rFonts w:asciiTheme="minorHAnsi" w:eastAsia="Arial" w:hAnsiTheme="minorHAnsi" w:cstheme="minorHAnsi"/>
                <w:color w:val="767171" w:themeColor="background2" w:themeShade="80"/>
                <w:sz w:val="22"/>
                <w:szCs w:val="22"/>
              </w:rPr>
              <w:t xml:space="preserve">employment at the </w:t>
            </w:r>
            <w:r w:rsidR="00D66D60">
              <w:rPr>
                <w:rFonts w:asciiTheme="minorHAnsi" w:eastAsia="Arial" w:hAnsiTheme="minorHAnsi" w:cstheme="minorHAnsi"/>
                <w:color w:val="767171" w:themeColor="background2" w:themeShade="80"/>
                <w:sz w:val="22"/>
                <w:szCs w:val="22"/>
              </w:rPr>
              <w:t>school</w:t>
            </w:r>
            <w:r w:rsidR="00C42769" w:rsidRPr="00B86704">
              <w:rPr>
                <w:rFonts w:asciiTheme="minorHAnsi" w:eastAsia="Arial" w:hAnsiTheme="minorHAnsi" w:cstheme="minorHAnsi"/>
                <w:color w:val="767171" w:themeColor="background2" w:themeShade="80"/>
                <w:sz w:val="22"/>
                <w:szCs w:val="22"/>
              </w:rPr>
              <w:t>.</w:t>
            </w:r>
            <w:r w:rsidRPr="00B86704">
              <w:rPr>
                <w:rFonts w:asciiTheme="minorHAnsi" w:eastAsia="Arial" w:hAnsiTheme="minorHAnsi" w:cstheme="minorHAnsi"/>
                <w:b/>
                <w:bCs/>
                <w:color w:val="767171" w:themeColor="background2" w:themeShade="80"/>
                <w:sz w:val="22"/>
                <w:szCs w:val="22"/>
              </w:rPr>
              <w:t xml:space="preserve"> </w:t>
            </w:r>
          </w:p>
          <w:p w14:paraId="0FD8DA59" w14:textId="77777777" w:rsidR="00720290" w:rsidRPr="008E0198" w:rsidRDefault="00720290" w:rsidP="00BD4750">
            <w:pPr>
              <w:pStyle w:val="1bodycopy10pt"/>
              <w:rPr>
                <w:rFonts w:asciiTheme="minorHAnsi" w:eastAsia="Arial" w:hAnsiTheme="minorHAnsi" w:cstheme="minorHAnsi"/>
                <w:color w:val="000000" w:themeColor="text1"/>
                <w:sz w:val="22"/>
                <w:szCs w:val="22"/>
              </w:rPr>
            </w:pPr>
            <w:r w:rsidRPr="00B86704">
              <w:rPr>
                <w:rFonts w:asciiTheme="minorHAnsi" w:eastAsia="Arial" w:hAnsiTheme="minorHAnsi" w:cstheme="minorHAnsi"/>
                <w:color w:val="767171" w:themeColor="background2" w:themeShade="80"/>
                <w:sz w:val="22"/>
                <w:szCs w:val="22"/>
              </w:rPr>
              <w:t>Where a low-level concern relates to a supply teacher or contractor, we will notify the individual’s employer, so any potential patterns of inappropriate behaviour can be identified.</w:t>
            </w:r>
          </w:p>
        </w:tc>
      </w:tr>
      <w:tr w:rsidR="00C23EF3" w14:paraId="48EDF128" w14:textId="77777777" w:rsidTr="00C378E8">
        <w:tc>
          <w:tcPr>
            <w:tcW w:w="2812" w:type="dxa"/>
            <w:shd w:val="clear" w:color="auto" w:fill="FFD966" w:themeFill="accent4" w:themeFillTint="99"/>
          </w:tcPr>
          <w:p w14:paraId="03FDC56A" w14:textId="77777777" w:rsidR="00C23EF3" w:rsidRPr="00B86704" w:rsidRDefault="00C23EF3" w:rsidP="00720290">
            <w:pPr>
              <w:pStyle w:val="Subhead2"/>
              <w:rPr>
                <w:rFonts w:asciiTheme="minorHAnsi" w:eastAsia="Arial" w:hAnsiTheme="minorHAnsi" w:cstheme="minorHAnsi"/>
                <w:color w:val="767171" w:themeColor="background2" w:themeShade="80"/>
              </w:rPr>
            </w:pPr>
            <w:r w:rsidRPr="00B86704">
              <w:rPr>
                <w:rFonts w:asciiTheme="minorHAnsi" w:eastAsia="Arial" w:hAnsiTheme="minorHAnsi" w:cstheme="minorHAnsi"/>
                <w:color w:val="767171" w:themeColor="background2" w:themeShade="80"/>
              </w:rPr>
              <w:lastRenderedPageBreak/>
              <w:t>References</w:t>
            </w:r>
          </w:p>
        </w:tc>
        <w:tc>
          <w:tcPr>
            <w:tcW w:w="10980" w:type="dxa"/>
          </w:tcPr>
          <w:p w14:paraId="398B27F5" w14:textId="77777777" w:rsidR="00C23EF3" w:rsidRPr="00B86704" w:rsidRDefault="00C23EF3" w:rsidP="00C23EF3">
            <w:pPr>
              <w:pStyle w:val="1bodycopy10pt"/>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t>We will not include low-level concerns in references unless:</w:t>
            </w:r>
          </w:p>
          <w:p w14:paraId="2A88C18A" w14:textId="77777777" w:rsidR="00C23EF3" w:rsidRPr="00B86704" w:rsidRDefault="00C23EF3" w:rsidP="00297102">
            <w:pPr>
              <w:pStyle w:val="4Bulletedcopyblue"/>
              <w:numPr>
                <w:ilvl w:val="0"/>
                <w:numId w:val="70"/>
              </w:numPr>
              <w:rPr>
                <w:rFonts w:asciiTheme="minorHAnsi" w:eastAsia="Arial" w:hAnsiTheme="minorHAnsi" w:cstheme="minorHAnsi"/>
                <w:color w:val="767171" w:themeColor="background2" w:themeShade="80"/>
                <w:sz w:val="22"/>
                <w:szCs w:val="22"/>
              </w:rPr>
            </w:pPr>
            <w:r w:rsidRPr="00B86704">
              <w:rPr>
                <w:rFonts w:asciiTheme="minorHAnsi" w:eastAsia="Arial" w:hAnsiTheme="minorHAnsi" w:cstheme="minorHAnsi"/>
                <w:color w:val="767171" w:themeColor="background2" w:themeShade="80"/>
                <w:sz w:val="22"/>
                <w:szCs w:val="22"/>
              </w:rPr>
              <w:t>The concern (or group of concerns) has met the threshold for referral to the designated officer at the local authority and is found to be substantiated; and/or</w:t>
            </w:r>
          </w:p>
          <w:p w14:paraId="5B75954F" w14:textId="77777777" w:rsidR="00C23EF3" w:rsidRPr="00C42769" w:rsidRDefault="00C23EF3" w:rsidP="00297102">
            <w:pPr>
              <w:pStyle w:val="4Bulletedcopyblue"/>
              <w:numPr>
                <w:ilvl w:val="0"/>
                <w:numId w:val="70"/>
              </w:numPr>
              <w:rPr>
                <w:rFonts w:asciiTheme="minorHAnsi" w:eastAsia="Arial" w:hAnsiTheme="minorHAnsi" w:cstheme="minorBidi"/>
                <w:color w:val="000000" w:themeColor="text1"/>
                <w:sz w:val="22"/>
                <w:szCs w:val="22"/>
              </w:rPr>
            </w:pPr>
            <w:r w:rsidRPr="00B86704">
              <w:rPr>
                <w:rFonts w:asciiTheme="minorHAnsi" w:eastAsia="Arial" w:hAnsiTheme="minorHAnsi" w:cstheme="minorBidi"/>
                <w:color w:val="767171" w:themeColor="background2" w:themeShade="80"/>
                <w:sz w:val="22"/>
                <w:szCs w:val="22"/>
              </w:rPr>
              <w:t>The concern (or group of concerns) relates to issues which would ordinarily be included in a reference, such as misconduct or poor performance</w:t>
            </w:r>
            <w:r w:rsidR="00C42769" w:rsidRPr="00B86704">
              <w:rPr>
                <w:rFonts w:asciiTheme="minorHAnsi" w:eastAsia="Arial" w:hAnsiTheme="minorHAnsi" w:cstheme="minorBidi"/>
                <w:color w:val="767171" w:themeColor="background2" w:themeShade="80"/>
                <w:sz w:val="22"/>
                <w:szCs w:val="22"/>
              </w:rPr>
              <w:t>.</w:t>
            </w:r>
          </w:p>
        </w:tc>
      </w:tr>
    </w:tbl>
    <w:p w14:paraId="6B49763A" w14:textId="77777777" w:rsidR="009013D3" w:rsidRDefault="009013D3" w:rsidP="009013D3">
      <w:pPr>
        <w:rPr>
          <w:rFonts w:eastAsia="Arial" w:cs="Arial"/>
          <w:color w:val="000000" w:themeColor="text1"/>
          <w:szCs w:val="24"/>
        </w:rPr>
      </w:pPr>
    </w:p>
    <w:p w14:paraId="7C498215" w14:textId="77777777" w:rsidR="007F3AD4" w:rsidRPr="00B86704" w:rsidRDefault="007F3AD4" w:rsidP="007F3AD4">
      <w:pPr>
        <w:pStyle w:val="Heading1"/>
        <w:numPr>
          <w:ilvl w:val="0"/>
          <w:numId w:val="0"/>
        </w:numPr>
        <w:rPr>
          <w:rFonts w:asciiTheme="minorHAnsi" w:hAnsiTheme="minorHAnsi" w:cstheme="minorHAnsi"/>
          <w:b/>
          <w:bCs/>
          <w:sz w:val="28"/>
          <w:szCs w:val="28"/>
        </w:rPr>
      </w:pPr>
      <w:r w:rsidRPr="00B86704">
        <w:rPr>
          <w:rFonts w:asciiTheme="minorHAnsi" w:hAnsiTheme="minorHAnsi" w:cstheme="minorHAnsi"/>
          <w:b/>
          <w:bCs/>
          <w:sz w:val="28"/>
          <w:szCs w:val="28"/>
        </w:rPr>
        <w:t xml:space="preserve">Appendix </w:t>
      </w:r>
      <w:r w:rsidR="00391AC5" w:rsidRPr="00B86704">
        <w:rPr>
          <w:rFonts w:asciiTheme="minorHAnsi" w:hAnsiTheme="minorHAnsi" w:cstheme="minorHAnsi"/>
          <w:b/>
          <w:bCs/>
          <w:sz w:val="28"/>
          <w:szCs w:val="28"/>
        </w:rPr>
        <w:t>J</w:t>
      </w:r>
      <w:r w:rsidRPr="00B86704">
        <w:rPr>
          <w:rFonts w:asciiTheme="minorHAnsi" w:hAnsiTheme="minorHAnsi" w:cstheme="minorHAnsi"/>
          <w:b/>
          <w:bCs/>
          <w:sz w:val="28"/>
          <w:szCs w:val="28"/>
        </w:rPr>
        <w:t xml:space="preserve">: </w:t>
      </w:r>
      <w:r w:rsidR="00391AC5" w:rsidRPr="00B86704">
        <w:rPr>
          <w:rFonts w:asciiTheme="minorHAnsi" w:hAnsiTheme="minorHAnsi" w:cstheme="minorHAnsi"/>
          <w:b/>
          <w:bCs/>
          <w:sz w:val="28"/>
          <w:szCs w:val="28"/>
        </w:rPr>
        <w:t xml:space="preserve">Safeguarding LGBT+ </w:t>
      </w:r>
      <w:r w:rsidR="00603FA4" w:rsidRPr="00B86704">
        <w:rPr>
          <w:rFonts w:asciiTheme="minorHAnsi" w:hAnsiTheme="minorHAnsi" w:cstheme="minorHAnsi"/>
          <w:b/>
          <w:bCs/>
          <w:sz w:val="28"/>
          <w:szCs w:val="28"/>
        </w:rPr>
        <w:t>students</w:t>
      </w:r>
    </w:p>
    <w:p w14:paraId="2B1058F0" w14:textId="77777777" w:rsidR="003C1983" w:rsidRPr="008E7C2A" w:rsidRDefault="003C1983" w:rsidP="003C1983">
      <w:pPr>
        <w:spacing w:after="0" w:line="240" w:lineRule="auto"/>
        <w:rPr>
          <w:rFonts w:cs="Arial"/>
          <w:color w:val="FFCC00"/>
          <w:szCs w:val="24"/>
        </w:rPr>
      </w:pPr>
    </w:p>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881"/>
        <w:gridCol w:w="11911"/>
      </w:tblGrid>
      <w:tr w:rsidR="00152F22" w14:paraId="2FC619FF" w14:textId="77777777" w:rsidTr="00216264">
        <w:tc>
          <w:tcPr>
            <w:tcW w:w="13792" w:type="dxa"/>
            <w:gridSpan w:val="2"/>
          </w:tcPr>
          <w:p w14:paraId="2D30CC06" w14:textId="77777777" w:rsidR="3C269121" w:rsidRPr="00B86704" w:rsidRDefault="00152F22" w:rsidP="3C269121">
            <w:pPr>
              <w:pStyle w:val="NormalWeb"/>
              <w:rPr>
                <w:rFonts w:asciiTheme="minorHAnsi" w:hAnsiTheme="minorHAnsi" w:cstheme="minorBidi"/>
                <w:color w:val="767171" w:themeColor="background2" w:themeShade="80"/>
                <w:sz w:val="22"/>
                <w:szCs w:val="22"/>
              </w:rPr>
            </w:pPr>
            <w:r w:rsidRPr="00B86704">
              <w:rPr>
                <w:rFonts w:asciiTheme="minorHAnsi" w:hAnsiTheme="minorHAnsi" w:cstheme="minorBidi"/>
                <w:color w:val="767171" w:themeColor="background2" w:themeShade="80"/>
                <w:sz w:val="22"/>
                <w:szCs w:val="22"/>
              </w:rPr>
              <w:t>When we use the term LGBT+, we are referring to Lesbian, Gay, Bisexual, Transgender children and young people. The ‘+’ encompasses a range of identities including</w:t>
            </w:r>
            <w:r w:rsidR="3C269121" w:rsidRPr="00B86704">
              <w:rPr>
                <w:rFonts w:asciiTheme="minorHAnsi" w:hAnsiTheme="minorHAnsi" w:cstheme="minorBidi"/>
                <w:color w:val="767171" w:themeColor="background2" w:themeShade="80"/>
                <w:sz w:val="22"/>
                <w:szCs w:val="22"/>
              </w:rPr>
              <w:t xml:space="preserve"> (</w:t>
            </w:r>
            <w:r w:rsidRPr="00B86704">
              <w:rPr>
                <w:rFonts w:asciiTheme="minorHAnsi" w:hAnsiTheme="minorHAnsi" w:cstheme="minorBidi"/>
                <w:color w:val="767171" w:themeColor="background2" w:themeShade="80"/>
                <w:sz w:val="22"/>
                <w:szCs w:val="22"/>
              </w:rPr>
              <w:t>but not limited to</w:t>
            </w:r>
            <w:r w:rsidR="00D87B55" w:rsidRPr="00B86704">
              <w:rPr>
                <w:rFonts w:asciiTheme="minorHAnsi" w:hAnsiTheme="minorHAnsi" w:cstheme="minorBidi"/>
                <w:color w:val="767171" w:themeColor="background2" w:themeShade="80"/>
                <w:sz w:val="22"/>
                <w:szCs w:val="22"/>
              </w:rPr>
              <w:t>)</w:t>
            </w:r>
            <w:r w:rsidRPr="00B86704">
              <w:rPr>
                <w:rFonts w:asciiTheme="minorHAnsi" w:hAnsiTheme="minorHAnsi" w:cstheme="minorBidi"/>
                <w:color w:val="767171" w:themeColor="background2" w:themeShade="80"/>
                <w:sz w:val="22"/>
                <w:szCs w:val="22"/>
              </w:rPr>
              <w:t xml:space="preserve"> Queer, Questioning, Intersex, Asexual and Pansexual.</w:t>
            </w:r>
            <w:r w:rsidR="001E609E">
              <w:rPr>
                <w:rFonts w:asciiTheme="minorHAnsi" w:hAnsiTheme="minorHAnsi" w:cstheme="minorBidi"/>
                <w:color w:val="767171" w:themeColor="background2" w:themeShade="80"/>
                <w:sz w:val="22"/>
                <w:szCs w:val="22"/>
              </w:rPr>
              <w:t xml:space="preserve"> </w:t>
            </w:r>
            <w:r w:rsidRPr="00B86704">
              <w:rPr>
                <w:rFonts w:asciiTheme="minorHAnsi" w:hAnsiTheme="minorHAnsi" w:cstheme="minorBidi"/>
                <w:color w:val="767171" w:themeColor="background2" w:themeShade="80"/>
                <w:sz w:val="22"/>
                <w:szCs w:val="22"/>
              </w:rPr>
              <w:t>For the purposes of this policy, we are referring to all students who identify as LGBT+ and including those thought or assumed to be LGBT+ by others (both adults</w:t>
            </w:r>
            <w:r w:rsidR="00176540">
              <w:rPr>
                <w:rFonts w:asciiTheme="minorHAnsi" w:hAnsiTheme="minorHAnsi" w:cstheme="minorBidi"/>
                <w:color w:val="767171" w:themeColor="background2" w:themeShade="80"/>
                <w:sz w:val="22"/>
                <w:szCs w:val="22"/>
              </w:rPr>
              <w:t>,</w:t>
            </w:r>
            <w:r w:rsidRPr="00B86704">
              <w:rPr>
                <w:rFonts w:asciiTheme="minorHAnsi" w:hAnsiTheme="minorHAnsi" w:cstheme="minorBidi"/>
                <w:color w:val="767171" w:themeColor="background2" w:themeShade="80"/>
                <w:sz w:val="22"/>
                <w:szCs w:val="22"/>
              </w:rPr>
              <w:t xml:space="preserve"> other children and young people).</w:t>
            </w:r>
          </w:p>
          <w:p w14:paraId="440FDE0B" w14:textId="77777777" w:rsidR="00152F22" w:rsidRPr="00BC25F7" w:rsidRDefault="00152F22" w:rsidP="007F3AD4">
            <w:pPr>
              <w:pStyle w:val="NormalWeb"/>
              <w:rPr>
                <w:rFonts w:asciiTheme="minorHAnsi" w:hAnsiTheme="minorHAnsi" w:cstheme="minorBidi"/>
                <w:color w:val="000000"/>
                <w:sz w:val="22"/>
                <w:szCs w:val="22"/>
              </w:rPr>
            </w:pPr>
            <w:r w:rsidRPr="00B86704">
              <w:rPr>
                <w:rFonts w:asciiTheme="minorHAnsi" w:hAnsiTheme="minorHAnsi" w:cstheme="minorBidi"/>
                <w:color w:val="767171" w:themeColor="background2" w:themeShade="80"/>
                <w:sz w:val="22"/>
                <w:szCs w:val="22"/>
              </w:rPr>
              <w:t>Whilst all our staff are trained to understand that identifying as LGBT+ is not a safeguarding concern in and of itself; they are also trained to understand that LGBT+ children and young people can be at increased risk of various forms of abuse, neglect and exploitation.</w:t>
            </w:r>
          </w:p>
        </w:tc>
      </w:tr>
      <w:tr w:rsidR="00152F22" w14:paraId="6AD6D5AB" w14:textId="77777777" w:rsidTr="00F26DBF">
        <w:tc>
          <w:tcPr>
            <w:tcW w:w="1878" w:type="dxa"/>
            <w:shd w:val="clear" w:color="auto" w:fill="FFD966" w:themeFill="accent4" w:themeFillTint="99"/>
          </w:tcPr>
          <w:p w14:paraId="5DE028D9" w14:textId="77777777" w:rsidR="00152F22" w:rsidRPr="00BF13B1" w:rsidRDefault="00152F22" w:rsidP="007F3AD4">
            <w:pPr>
              <w:pStyle w:val="NormalWeb"/>
              <w:rPr>
                <w:rFonts w:asciiTheme="minorHAnsi" w:hAnsiTheme="minorHAnsi" w:cstheme="minorHAnsi"/>
                <w:b/>
                <w:bCs/>
                <w:color w:val="767171" w:themeColor="background2" w:themeShade="80"/>
              </w:rPr>
            </w:pPr>
            <w:r w:rsidRPr="00176540">
              <w:rPr>
                <w:rFonts w:asciiTheme="minorHAnsi" w:hAnsiTheme="minorHAnsi" w:cstheme="minorHAnsi"/>
                <w:b/>
                <w:bCs/>
                <w:color w:val="767171" w:themeColor="background2" w:themeShade="80"/>
              </w:rPr>
              <w:t>Examples include:</w:t>
            </w:r>
          </w:p>
        </w:tc>
        <w:tc>
          <w:tcPr>
            <w:tcW w:w="11914" w:type="dxa"/>
          </w:tcPr>
          <w:p w14:paraId="7B8BE52B" w14:textId="77777777" w:rsidR="00152F22" w:rsidRPr="00BF13B1" w:rsidRDefault="00152F22" w:rsidP="00297102">
            <w:pPr>
              <w:pStyle w:val="NormalWeb"/>
              <w:numPr>
                <w:ilvl w:val="3"/>
                <w:numId w:val="76"/>
              </w:numPr>
              <w:rPr>
                <w:rFonts w:asciiTheme="minorHAnsi" w:hAnsiTheme="minorHAnsi" w:cstheme="minorHAnsi"/>
                <w:color w:val="767171" w:themeColor="background2" w:themeShade="80"/>
                <w:sz w:val="22"/>
                <w:szCs w:val="22"/>
              </w:rPr>
            </w:pPr>
            <w:r w:rsidRPr="00BF13B1">
              <w:rPr>
                <w:rFonts w:asciiTheme="minorHAnsi" w:hAnsiTheme="minorHAnsi" w:cstheme="minorHAnsi"/>
                <w:color w:val="767171" w:themeColor="background2" w:themeShade="80"/>
                <w:sz w:val="22"/>
                <w:szCs w:val="22"/>
              </w:rPr>
              <w:t>Being more likely to experience online bullying</w:t>
            </w:r>
          </w:p>
          <w:p w14:paraId="40E3A8BE" w14:textId="77777777" w:rsidR="00152F22" w:rsidRPr="00BF13B1" w:rsidRDefault="00152F22" w:rsidP="00297102">
            <w:pPr>
              <w:pStyle w:val="NormalWeb"/>
              <w:numPr>
                <w:ilvl w:val="3"/>
                <w:numId w:val="76"/>
              </w:numPr>
              <w:rPr>
                <w:rFonts w:asciiTheme="minorHAnsi" w:hAnsiTheme="minorHAnsi" w:cstheme="minorHAnsi"/>
                <w:color w:val="767171" w:themeColor="background2" w:themeShade="80"/>
                <w:sz w:val="22"/>
                <w:szCs w:val="22"/>
              </w:rPr>
            </w:pPr>
            <w:r w:rsidRPr="00BF13B1">
              <w:rPr>
                <w:rFonts w:asciiTheme="minorHAnsi" w:hAnsiTheme="minorHAnsi" w:cstheme="minorHAnsi"/>
                <w:color w:val="767171" w:themeColor="background2" w:themeShade="80"/>
                <w:sz w:val="22"/>
                <w:szCs w:val="22"/>
              </w:rPr>
              <w:t>An increased risk of forced marriage if family and/or community members are not accepting of their LGBT+ identity</w:t>
            </w:r>
          </w:p>
          <w:p w14:paraId="78CD6041" w14:textId="77777777" w:rsidR="00BF13B1" w:rsidRPr="00BF13B1" w:rsidRDefault="00152F22" w:rsidP="00297102">
            <w:pPr>
              <w:pStyle w:val="NormalWeb"/>
              <w:numPr>
                <w:ilvl w:val="3"/>
                <w:numId w:val="76"/>
              </w:numPr>
              <w:rPr>
                <w:rFonts w:asciiTheme="minorHAnsi" w:hAnsiTheme="minorHAnsi" w:cstheme="minorHAnsi"/>
                <w:color w:val="767171" w:themeColor="background2" w:themeShade="80"/>
                <w:sz w:val="22"/>
                <w:szCs w:val="22"/>
              </w:rPr>
            </w:pPr>
            <w:r w:rsidRPr="00BF13B1">
              <w:rPr>
                <w:rFonts w:asciiTheme="minorHAnsi" w:hAnsiTheme="minorHAnsi" w:cstheme="minorHAnsi"/>
                <w:color w:val="767171" w:themeColor="background2" w:themeShade="80"/>
                <w:sz w:val="22"/>
                <w:szCs w:val="22"/>
              </w:rPr>
              <w:lastRenderedPageBreak/>
              <w:t>An increased risk of sexual violence and harassment</w:t>
            </w:r>
          </w:p>
          <w:p w14:paraId="79F298A4" w14:textId="77777777" w:rsidR="00152F22" w:rsidRPr="00BF13B1" w:rsidRDefault="00152F22" w:rsidP="00297102">
            <w:pPr>
              <w:pStyle w:val="NormalWeb"/>
              <w:numPr>
                <w:ilvl w:val="3"/>
                <w:numId w:val="76"/>
              </w:numPr>
              <w:rPr>
                <w:rFonts w:asciiTheme="minorHAnsi" w:hAnsiTheme="minorHAnsi" w:cstheme="minorHAnsi"/>
                <w:color w:val="000000"/>
                <w:sz w:val="22"/>
                <w:szCs w:val="22"/>
              </w:rPr>
            </w:pPr>
            <w:r w:rsidRPr="00BF13B1">
              <w:rPr>
                <w:rFonts w:asciiTheme="minorHAnsi" w:hAnsiTheme="minorHAnsi" w:cstheme="minorHAnsi"/>
                <w:color w:val="767171" w:themeColor="background2" w:themeShade="80"/>
                <w:sz w:val="22"/>
                <w:szCs w:val="22"/>
              </w:rPr>
              <w:t>An increased risk of suicide and self-harm, particularly amongst Transgender young people.</w:t>
            </w:r>
          </w:p>
        </w:tc>
      </w:tr>
      <w:tr w:rsidR="004D1CC8" w14:paraId="2C752462" w14:textId="77777777" w:rsidTr="00216264">
        <w:tc>
          <w:tcPr>
            <w:tcW w:w="13792" w:type="dxa"/>
            <w:gridSpan w:val="2"/>
          </w:tcPr>
          <w:p w14:paraId="4ECFF855" w14:textId="77777777" w:rsidR="00BF13B1" w:rsidRDefault="004D1CC8" w:rsidP="004D1CC8">
            <w:pPr>
              <w:pStyle w:val="NormalWeb"/>
              <w:rPr>
                <w:rFonts w:asciiTheme="minorHAnsi" w:hAnsiTheme="minorHAnsi" w:cstheme="minorHAnsi"/>
                <w:color w:val="767171" w:themeColor="background2" w:themeShade="80"/>
                <w:sz w:val="22"/>
                <w:szCs w:val="22"/>
              </w:rPr>
            </w:pPr>
            <w:r w:rsidRPr="00BF13B1">
              <w:rPr>
                <w:rFonts w:asciiTheme="minorHAnsi" w:hAnsiTheme="minorHAnsi" w:cstheme="minorHAnsi"/>
                <w:color w:val="767171" w:themeColor="background2" w:themeShade="80"/>
                <w:sz w:val="22"/>
                <w:szCs w:val="22"/>
              </w:rPr>
              <w:lastRenderedPageBreak/>
              <w:t xml:space="preserve">The </w:t>
            </w:r>
            <w:r w:rsidR="00D66D60">
              <w:rPr>
                <w:rFonts w:asciiTheme="minorHAnsi" w:hAnsiTheme="minorHAnsi" w:cstheme="minorHAnsi"/>
                <w:color w:val="767171" w:themeColor="background2" w:themeShade="80"/>
                <w:sz w:val="22"/>
                <w:szCs w:val="22"/>
              </w:rPr>
              <w:t>school</w:t>
            </w:r>
            <w:r w:rsidRPr="00BF13B1">
              <w:rPr>
                <w:rFonts w:asciiTheme="minorHAnsi" w:hAnsiTheme="minorHAnsi" w:cstheme="minorHAnsi"/>
                <w:color w:val="767171" w:themeColor="background2" w:themeShade="80"/>
                <w:sz w:val="22"/>
                <w:szCs w:val="22"/>
              </w:rPr>
              <w:t xml:space="preserve"> </w:t>
            </w:r>
            <w:r w:rsidR="00BF13B1">
              <w:rPr>
                <w:rFonts w:asciiTheme="minorHAnsi" w:hAnsiTheme="minorHAnsi" w:cstheme="minorHAnsi"/>
                <w:color w:val="767171" w:themeColor="background2" w:themeShade="80"/>
                <w:sz w:val="22"/>
                <w:szCs w:val="22"/>
              </w:rPr>
              <w:t>takes</w:t>
            </w:r>
            <w:r w:rsidRPr="00BF13B1">
              <w:rPr>
                <w:rFonts w:asciiTheme="minorHAnsi" w:hAnsiTheme="minorHAnsi" w:cstheme="minorHAnsi"/>
                <w:color w:val="767171" w:themeColor="background2" w:themeShade="80"/>
                <w:sz w:val="22"/>
                <w:szCs w:val="22"/>
              </w:rPr>
              <w:t xml:space="preserve"> a Zero Tolerance approach to any forms of child-on-child abuse including Sexism, Homophobia, Misogyny, </w:t>
            </w:r>
            <w:r w:rsidR="00BF13B1">
              <w:rPr>
                <w:rFonts w:asciiTheme="minorHAnsi" w:hAnsiTheme="minorHAnsi" w:cstheme="minorHAnsi"/>
                <w:color w:val="767171" w:themeColor="background2" w:themeShade="80"/>
                <w:sz w:val="22"/>
                <w:szCs w:val="22"/>
              </w:rPr>
              <w:t xml:space="preserve">Racism, </w:t>
            </w:r>
            <w:r w:rsidRPr="00BF13B1">
              <w:rPr>
                <w:rFonts w:asciiTheme="minorHAnsi" w:hAnsiTheme="minorHAnsi" w:cstheme="minorHAnsi"/>
                <w:color w:val="767171" w:themeColor="background2" w:themeShade="80"/>
                <w:sz w:val="22"/>
                <w:szCs w:val="22"/>
              </w:rPr>
              <w:t xml:space="preserve">Sexual Violence and Sexual Harassment. This zero-tolerance approach is promoted consistently within </w:t>
            </w:r>
            <w:r w:rsidR="004E458E" w:rsidRPr="00BF13B1">
              <w:rPr>
                <w:rFonts w:asciiTheme="minorHAnsi" w:hAnsiTheme="minorHAnsi" w:cstheme="minorHAnsi"/>
                <w:color w:val="767171" w:themeColor="background2" w:themeShade="80"/>
                <w:sz w:val="22"/>
                <w:szCs w:val="22"/>
              </w:rPr>
              <w:t xml:space="preserve">the </w:t>
            </w:r>
            <w:r w:rsidR="00D66D60">
              <w:rPr>
                <w:rFonts w:asciiTheme="minorHAnsi" w:hAnsiTheme="minorHAnsi" w:cstheme="minorHAnsi"/>
                <w:color w:val="767171" w:themeColor="background2" w:themeShade="80"/>
                <w:sz w:val="22"/>
                <w:szCs w:val="22"/>
              </w:rPr>
              <w:t>school</w:t>
            </w:r>
            <w:r w:rsidRPr="00BF13B1">
              <w:rPr>
                <w:rFonts w:asciiTheme="minorHAnsi" w:hAnsiTheme="minorHAnsi" w:cstheme="minorHAnsi"/>
                <w:color w:val="767171" w:themeColor="background2" w:themeShade="80"/>
                <w:sz w:val="22"/>
                <w:szCs w:val="22"/>
              </w:rPr>
              <w:t xml:space="preserve"> and taught to all students through a planned programme of age-appropriate PSHE and Relationships Education which details specific issues such as consent, boundaries, body confidence, stereotyping and</w:t>
            </w:r>
            <w:r w:rsidR="00BF13B1" w:rsidRPr="00BF13B1">
              <w:rPr>
                <w:rFonts w:asciiTheme="minorHAnsi" w:hAnsiTheme="minorHAnsi" w:cstheme="minorHAnsi"/>
                <w:color w:val="767171" w:themeColor="background2" w:themeShade="80"/>
                <w:sz w:val="22"/>
                <w:szCs w:val="22"/>
              </w:rPr>
              <w:t xml:space="preserve"> </w:t>
            </w:r>
            <w:r w:rsidRPr="00BF13B1">
              <w:rPr>
                <w:rFonts w:asciiTheme="minorHAnsi" w:hAnsiTheme="minorHAnsi" w:cstheme="minorHAnsi"/>
                <w:color w:val="767171" w:themeColor="background2" w:themeShade="80"/>
                <w:sz w:val="22"/>
                <w:szCs w:val="22"/>
              </w:rPr>
              <w:t>harassment.</w:t>
            </w:r>
          </w:p>
          <w:p w14:paraId="1B76AE6C" w14:textId="77777777" w:rsidR="004D1CC8" w:rsidRPr="00BF13B1" w:rsidRDefault="004D1CC8" w:rsidP="004D1CC8">
            <w:pPr>
              <w:pStyle w:val="NormalWeb"/>
              <w:rPr>
                <w:rFonts w:asciiTheme="minorHAnsi" w:hAnsiTheme="minorHAnsi" w:cstheme="minorHAnsi"/>
                <w:color w:val="767171" w:themeColor="background2" w:themeShade="80"/>
                <w:sz w:val="22"/>
                <w:szCs w:val="22"/>
              </w:rPr>
            </w:pPr>
            <w:r w:rsidRPr="00804129">
              <w:rPr>
                <w:rFonts w:asciiTheme="minorHAnsi" w:hAnsiTheme="minorHAnsi" w:cstheme="minorHAnsi"/>
                <w:color w:val="767171" w:themeColor="background2" w:themeShade="80"/>
                <w:sz w:val="22"/>
                <w:szCs w:val="22"/>
              </w:rPr>
              <w:t xml:space="preserve">Please note that when referring to homophobia, we also hold a zero-tolerance approach towards any form of Biphobia, Transphobia or any form of bullying or harassment towards someone based upon their </w:t>
            </w:r>
            <w:r w:rsidR="00BF13B1" w:rsidRPr="00804129">
              <w:rPr>
                <w:rFonts w:asciiTheme="minorHAnsi" w:hAnsiTheme="minorHAnsi" w:cstheme="minorHAnsi"/>
                <w:color w:val="767171" w:themeColor="background2" w:themeShade="80"/>
                <w:sz w:val="22"/>
                <w:szCs w:val="22"/>
              </w:rPr>
              <w:t>sexuality or gender</w:t>
            </w:r>
            <w:r w:rsidRPr="00804129">
              <w:rPr>
                <w:rFonts w:asciiTheme="minorHAnsi" w:hAnsiTheme="minorHAnsi" w:cstheme="minorHAnsi"/>
                <w:color w:val="767171" w:themeColor="background2" w:themeShade="80"/>
                <w:sz w:val="22"/>
                <w:szCs w:val="22"/>
              </w:rPr>
              <w:t xml:space="preserve"> identity. This </w:t>
            </w:r>
            <w:r w:rsidR="00BF13B1" w:rsidRPr="00804129">
              <w:rPr>
                <w:rFonts w:asciiTheme="minorHAnsi" w:hAnsiTheme="minorHAnsi" w:cstheme="minorHAnsi"/>
                <w:color w:val="767171" w:themeColor="background2" w:themeShade="80"/>
                <w:sz w:val="22"/>
                <w:szCs w:val="22"/>
              </w:rPr>
              <w:t xml:space="preserve">includes children and young people who are gender-questioning or </w:t>
            </w:r>
            <w:r w:rsidR="00F26DBF" w:rsidRPr="00804129">
              <w:rPr>
                <w:rFonts w:asciiTheme="minorHAnsi" w:hAnsiTheme="minorHAnsi" w:cstheme="minorHAnsi"/>
                <w:color w:val="767171" w:themeColor="background2" w:themeShade="80"/>
                <w:sz w:val="22"/>
                <w:szCs w:val="22"/>
              </w:rPr>
              <w:t xml:space="preserve">identify as ‘non-binary’. This </w:t>
            </w:r>
            <w:r w:rsidRPr="00804129">
              <w:rPr>
                <w:rFonts w:asciiTheme="minorHAnsi" w:hAnsiTheme="minorHAnsi" w:cstheme="minorHAnsi"/>
                <w:color w:val="767171" w:themeColor="background2" w:themeShade="80"/>
                <w:sz w:val="22"/>
                <w:szCs w:val="22"/>
              </w:rPr>
              <w:t xml:space="preserve">is </w:t>
            </w:r>
            <w:r w:rsidR="00F26DBF" w:rsidRPr="00804129">
              <w:rPr>
                <w:rFonts w:asciiTheme="minorHAnsi" w:hAnsiTheme="minorHAnsi" w:cstheme="minorHAnsi"/>
                <w:color w:val="767171" w:themeColor="background2" w:themeShade="80"/>
                <w:sz w:val="22"/>
                <w:szCs w:val="22"/>
              </w:rPr>
              <w:t>designed to uphold</w:t>
            </w:r>
            <w:r w:rsidRPr="00804129">
              <w:rPr>
                <w:rFonts w:asciiTheme="minorHAnsi" w:hAnsiTheme="minorHAnsi" w:cstheme="minorHAnsi"/>
                <w:color w:val="767171" w:themeColor="background2" w:themeShade="80"/>
                <w:sz w:val="22"/>
                <w:szCs w:val="22"/>
              </w:rPr>
              <w:t xml:space="preserve"> each student</w:t>
            </w:r>
            <w:r w:rsidR="00F26DBF" w:rsidRPr="00804129">
              <w:rPr>
                <w:rFonts w:asciiTheme="minorHAnsi" w:hAnsiTheme="minorHAnsi" w:cstheme="minorHAnsi"/>
                <w:color w:val="767171" w:themeColor="background2" w:themeShade="80"/>
                <w:sz w:val="22"/>
                <w:szCs w:val="22"/>
              </w:rPr>
              <w:t>’s</w:t>
            </w:r>
            <w:r w:rsidRPr="00804129">
              <w:rPr>
                <w:rFonts w:asciiTheme="minorHAnsi" w:hAnsiTheme="minorHAnsi" w:cstheme="minorHAnsi"/>
                <w:color w:val="767171" w:themeColor="background2" w:themeShade="80"/>
                <w:sz w:val="22"/>
                <w:szCs w:val="22"/>
              </w:rPr>
              <w:t xml:space="preserve"> Human Rights and Protected Characteristics.</w:t>
            </w:r>
          </w:p>
          <w:p w14:paraId="330E1B09" w14:textId="77777777" w:rsidR="00BC25F7" w:rsidRDefault="004D1CC8" w:rsidP="00152F22">
            <w:pPr>
              <w:pStyle w:val="NormalWeb"/>
              <w:rPr>
                <w:rFonts w:asciiTheme="minorHAnsi" w:hAnsiTheme="minorHAnsi" w:cstheme="minorBidi"/>
                <w:color w:val="767171" w:themeColor="background2" w:themeShade="80"/>
                <w:sz w:val="22"/>
                <w:szCs w:val="22"/>
              </w:rPr>
            </w:pPr>
            <w:r w:rsidRPr="00BF13B1">
              <w:rPr>
                <w:rFonts w:asciiTheme="minorHAnsi" w:hAnsiTheme="minorHAnsi" w:cstheme="minorBidi"/>
                <w:color w:val="767171" w:themeColor="background2" w:themeShade="80"/>
                <w:sz w:val="22"/>
                <w:szCs w:val="22"/>
              </w:rPr>
              <w:t xml:space="preserve">In line with guidance outlined in Keeping Children Safe </w:t>
            </w:r>
            <w:r w:rsidR="00BC25F7" w:rsidRPr="00BF13B1">
              <w:rPr>
                <w:rFonts w:asciiTheme="minorHAnsi" w:hAnsiTheme="minorHAnsi" w:cstheme="minorBidi"/>
                <w:color w:val="767171" w:themeColor="background2" w:themeShade="80"/>
                <w:sz w:val="22"/>
                <w:szCs w:val="22"/>
              </w:rPr>
              <w:t>i</w:t>
            </w:r>
            <w:r w:rsidRPr="00BF13B1">
              <w:rPr>
                <w:rFonts w:asciiTheme="minorHAnsi" w:hAnsiTheme="minorHAnsi" w:cstheme="minorBidi"/>
                <w:color w:val="767171" w:themeColor="background2" w:themeShade="80"/>
                <w:sz w:val="22"/>
                <w:szCs w:val="22"/>
              </w:rPr>
              <w:t>n Education 202</w:t>
            </w:r>
            <w:r w:rsidR="00BF13B1" w:rsidRPr="00BF13B1">
              <w:rPr>
                <w:rFonts w:asciiTheme="minorHAnsi" w:hAnsiTheme="minorHAnsi" w:cstheme="minorBidi"/>
                <w:color w:val="767171" w:themeColor="background2" w:themeShade="80"/>
                <w:sz w:val="22"/>
                <w:szCs w:val="22"/>
              </w:rPr>
              <w:t>4</w:t>
            </w:r>
            <w:r w:rsidRPr="00BF13B1">
              <w:rPr>
                <w:rFonts w:asciiTheme="minorHAnsi" w:hAnsiTheme="minorHAnsi" w:cstheme="minorBidi"/>
                <w:color w:val="767171" w:themeColor="background2" w:themeShade="80"/>
                <w:sz w:val="22"/>
                <w:szCs w:val="22"/>
              </w:rPr>
              <w:t xml:space="preserve">, the </w:t>
            </w:r>
            <w:r w:rsidR="00D66D60">
              <w:rPr>
                <w:rFonts w:asciiTheme="minorHAnsi" w:hAnsiTheme="minorHAnsi" w:cstheme="minorBidi"/>
                <w:color w:val="767171" w:themeColor="background2" w:themeShade="80"/>
                <w:sz w:val="22"/>
                <w:szCs w:val="22"/>
              </w:rPr>
              <w:t>school</w:t>
            </w:r>
            <w:r w:rsidRPr="00BF13B1">
              <w:rPr>
                <w:rFonts w:asciiTheme="minorHAnsi" w:hAnsiTheme="minorHAnsi" w:cstheme="minorBidi"/>
                <w:color w:val="767171" w:themeColor="background2" w:themeShade="80"/>
                <w:sz w:val="22"/>
                <w:szCs w:val="22"/>
              </w:rPr>
              <w:t xml:space="preserve"> offers a safe space for all LGBT+ students (including those assumed to be or treated as so by others). Risks can be compounded where children who are LGBT+ lack a trusted adult with whom they can be open. Our staff are therefore trained to provide a safe space for them to speak out or share their concerns with whichever member of staff with whom they feel comfortable to do so.</w:t>
            </w:r>
          </w:p>
          <w:p w14:paraId="3F2FEBC8" w14:textId="77777777" w:rsidR="00F26DBF" w:rsidRPr="00BF13B1" w:rsidRDefault="00F26DBF" w:rsidP="00152F22">
            <w:pPr>
              <w:pStyle w:val="NormalWeb"/>
              <w:rPr>
                <w:rFonts w:asciiTheme="minorHAnsi" w:hAnsiTheme="minorHAnsi" w:cstheme="minorBidi"/>
                <w:color w:val="000000" w:themeColor="text1"/>
                <w:sz w:val="22"/>
                <w:szCs w:val="22"/>
              </w:rPr>
            </w:pPr>
            <w:r w:rsidRPr="00804129">
              <w:rPr>
                <w:rFonts w:asciiTheme="minorHAnsi" w:hAnsiTheme="minorHAnsi" w:cstheme="minorBidi"/>
                <w:color w:val="767171" w:themeColor="background2" w:themeShade="80"/>
                <w:sz w:val="22"/>
                <w:szCs w:val="22"/>
              </w:rPr>
              <w:t xml:space="preserve">Unless doing so would place a child at risk of significant harm, we would endeavour to </w:t>
            </w:r>
            <w:r w:rsidR="003A636B" w:rsidRPr="00804129">
              <w:rPr>
                <w:rFonts w:asciiTheme="minorHAnsi" w:hAnsiTheme="minorHAnsi" w:cstheme="minorBidi"/>
                <w:color w:val="767171" w:themeColor="background2" w:themeShade="80"/>
                <w:sz w:val="22"/>
                <w:szCs w:val="22"/>
              </w:rPr>
              <w:t xml:space="preserve">liaise with the parents and carers of a child who is questioning their gender, to ensure we </w:t>
            </w:r>
            <w:r w:rsidR="004F3325" w:rsidRPr="00804129">
              <w:rPr>
                <w:rFonts w:asciiTheme="minorHAnsi" w:hAnsiTheme="minorHAnsi" w:cstheme="minorBidi"/>
                <w:color w:val="767171" w:themeColor="background2" w:themeShade="80"/>
                <w:sz w:val="22"/>
                <w:szCs w:val="22"/>
              </w:rPr>
              <w:t>can work together in the child’s best interests.</w:t>
            </w:r>
          </w:p>
        </w:tc>
      </w:tr>
      <w:tr w:rsidR="005E0245" w14:paraId="709C386E" w14:textId="77777777" w:rsidTr="00F26DBF">
        <w:tc>
          <w:tcPr>
            <w:tcW w:w="1878" w:type="dxa"/>
            <w:shd w:val="clear" w:color="auto" w:fill="FFD966" w:themeFill="accent4" w:themeFillTint="99"/>
          </w:tcPr>
          <w:p w14:paraId="25019D71" w14:textId="77777777" w:rsidR="00216264" w:rsidRPr="008E7C2A" w:rsidRDefault="00216264" w:rsidP="00216264">
            <w:pPr>
              <w:pStyle w:val="NormalWeb"/>
              <w:jc w:val="center"/>
              <w:rPr>
                <w:rFonts w:ascii="Arial" w:hAnsi="Arial" w:cs="Arial"/>
                <w:color w:val="000000"/>
              </w:rPr>
            </w:pPr>
            <w:r>
              <w:rPr>
                <w:rFonts w:ascii="Arial" w:hAnsi="Arial" w:cs="Arial"/>
                <w:noProof/>
                <w:color w:val="000000"/>
              </w:rPr>
              <w:drawing>
                <wp:inline distT="0" distB="0" distL="0" distR="0" wp14:anchorId="4902EDAC" wp14:editId="1064AA31">
                  <wp:extent cx="1057435" cy="1057435"/>
                  <wp:effectExtent l="0" t="0" r="0" b="0"/>
                  <wp:docPr id="1691604313" name="Graphic 1691604313" descr="Head with ge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04313" name="Graphic 1691604313" descr="Head with gears outline"/>
                          <pic:cNvPicPr/>
                        </pic:nvPicPr>
                        <pic:blipFill>
                          <a:blip r:embed="rId17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0"/>
                              </a:ext>
                            </a:extLst>
                          </a:blip>
                          <a:stretch>
                            <a:fillRect/>
                          </a:stretch>
                        </pic:blipFill>
                        <pic:spPr>
                          <a:xfrm>
                            <a:off x="0" y="0"/>
                            <a:ext cx="1067043" cy="1067043"/>
                          </a:xfrm>
                          <a:prstGeom prst="rect">
                            <a:avLst/>
                          </a:prstGeom>
                        </pic:spPr>
                      </pic:pic>
                    </a:graphicData>
                  </a:graphic>
                </wp:inline>
              </w:drawing>
            </w:r>
          </w:p>
        </w:tc>
        <w:tc>
          <w:tcPr>
            <w:tcW w:w="11914" w:type="dxa"/>
          </w:tcPr>
          <w:p w14:paraId="4A01C9B9" w14:textId="77777777" w:rsidR="00216264" w:rsidRPr="00F26DBF" w:rsidRDefault="00216264" w:rsidP="00216264">
            <w:pPr>
              <w:pStyle w:val="NormalWeb"/>
              <w:rPr>
                <w:rFonts w:asciiTheme="minorHAnsi" w:hAnsiTheme="minorHAnsi" w:cstheme="minorHAnsi"/>
                <w:color w:val="767171" w:themeColor="background2" w:themeShade="80"/>
                <w:sz w:val="22"/>
                <w:szCs w:val="22"/>
              </w:rPr>
            </w:pPr>
            <w:r w:rsidRPr="00F26DBF">
              <w:rPr>
                <w:rFonts w:asciiTheme="minorHAnsi" w:hAnsiTheme="minorHAnsi" w:cstheme="minorHAnsi"/>
                <w:color w:val="767171" w:themeColor="background2" w:themeShade="80"/>
                <w:sz w:val="22"/>
                <w:szCs w:val="22"/>
              </w:rPr>
              <w:t>Did you know?</w:t>
            </w:r>
          </w:p>
          <w:p w14:paraId="41A49799" w14:textId="77777777" w:rsidR="005E0245" w:rsidRPr="00F26DBF" w:rsidRDefault="005E0245" w:rsidP="005E0245">
            <w:pPr>
              <w:rPr>
                <w:color w:val="767171" w:themeColor="background2" w:themeShade="80"/>
              </w:rPr>
            </w:pPr>
            <w:r w:rsidRPr="00F26DBF">
              <w:rPr>
                <w:color w:val="767171" w:themeColor="background2" w:themeShade="80"/>
              </w:rPr>
              <w:t>LGBT+ young people are twice as likely to contemplate suicide than non-LGBT+ young people, and Black LGBT+ young people are three times more likely.</w:t>
            </w:r>
          </w:p>
          <w:p w14:paraId="625896CE" w14:textId="77777777" w:rsidR="005E0245" w:rsidRPr="00F26DBF" w:rsidRDefault="005E0245" w:rsidP="005E0245">
            <w:pPr>
              <w:rPr>
                <w:color w:val="767171" w:themeColor="background2" w:themeShade="80"/>
              </w:rPr>
            </w:pPr>
          </w:p>
          <w:p w14:paraId="7B9E4EF3" w14:textId="77777777" w:rsidR="00C45EA9" w:rsidRPr="00F26DBF" w:rsidRDefault="00E14BCC" w:rsidP="005E0245">
            <w:pPr>
              <w:rPr>
                <w:color w:val="767171" w:themeColor="background2" w:themeShade="80"/>
              </w:rPr>
            </w:pPr>
            <w:r w:rsidRPr="00F26DBF">
              <w:rPr>
                <w:color w:val="767171" w:themeColor="background2" w:themeShade="80"/>
              </w:rPr>
              <w:t xml:space="preserve">This statistic is taken from the </w:t>
            </w:r>
            <w:r w:rsidR="00C45EA9" w:rsidRPr="00F26DBF">
              <w:rPr>
                <w:color w:val="767171" w:themeColor="background2" w:themeShade="80"/>
              </w:rPr>
              <w:t xml:space="preserve">2021 </w:t>
            </w:r>
            <w:r w:rsidRPr="00F26DBF">
              <w:rPr>
                <w:color w:val="767171" w:themeColor="background2" w:themeShade="80"/>
              </w:rPr>
              <w:t>report by Just Like Us</w:t>
            </w:r>
            <w:r w:rsidR="00194ED9" w:rsidRPr="00F26DBF">
              <w:rPr>
                <w:color w:val="767171" w:themeColor="background2" w:themeShade="80"/>
              </w:rPr>
              <w:t xml:space="preserve"> entitled Growing Up LGBT: </w:t>
            </w:r>
            <w:r w:rsidR="00C45EA9" w:rsidRPr="00F26DBF">
              <w:rPr>
                <w:color w:val="767171" w:themeColor="background2" w:themeShade="80"/>
              </w:rPr>
              <w:t xml:space="preserve">The impact of </w:t>
            </w:r>
            <w:r w:rsidR="00E31249" w:rsidRPr="00F26DBF">
              <w:rPr>
                <w:color w:val="767171" w:themeColor="background2" w:themeShade="80"/>
              </w:rPr>
              <w:t>school</w:t>
            </w:r>
            <w:r w:rsidR="00C45EA9" w:rsidRPr="00F26DBF">
              <w:rPr>
                <w:color w:val="767171" w:themeColor="background2" w:themeShade="80"/>
              </w:rPr>
              <w:t>, home and coronavirus on LGBT+ young people.</w:t>
            </w:r>
          </w:p>
          <w:p w14:paraId="0347B29F" w14:textId="77777777" w:rsidR="005E0245" w:rsidRPr="00F26DBF" w:rsidRDefault="00C45EA9" w:rsidP="00C45EA9">
            <w:pPr>
              <w:rPr>
                <w:color w:val="767171" w:themeColor="background2" w:themeShade="80"/>
              </w:rPr>
            </w:pPr>
            <w:r w:rsidRPr="00F26DBF">
              <w:rPr>
                <w:color w:val="767171" w:themeColor="background2" w:themeShade="80"/>
              </w:rPr>
              <w:t xml:space="preserve">You can read the full report here: </w:t>
            </w:r>
            <w:hyperlink r:id="rId181" w:history="1">
              <w:r w:rsidR="00E14BCC" w:rsidRPr="00F26DBF">
                <w:rPr>
                  <w:rStyle w:val="Hyperlink"/>
                  <w:color w:val="767171" w:themeColor="background2" w:themeShade="80"/>
                </w:rPr>
                <w:t>Just-Like-Us-2021-report-Growing-Up-LGBT.pdf (justlikeus.org)</w:t>
              </w:r>
            </w:hyperlink>
          </w:p>
        </w:tc>
      </w:tr>
    </w:tbl>
    <w:p w14:paraId="342DB66C" w14:textId="77777777" w:rsidR="003A0384" w:rsidRPr="004F3325" w:rsidRDefault="003A0384" w:rsidP="003A0384">
      <w:pPr>
        <w:pStyle w:val="Heading1"/>
        <w:numPr>
          <w:ilvl w:val="0"/>
          <w:numId w:val="0"/>
        </w:numPr>
        <w:rPr>
          <w:rFonts w:asciiTheme="minorHAnsi" w:hAnsiTheme="minorHAnsi" w:cstheme="minorHAnsi"/>
          <w:b/>
          <w:bCs/>
          <w:sz w:val="28"/>
          <w:szCs w:val="28"/>
        </w:rPr>
      </w:pPr>
      <w:r w:rsidRPr="004F3325">
        <w:rPr>
          <w:rFonts w:asciiTheme="minorHAnsi" w:hAnsiTheme="minorHAnsi" w:cstheme="minorHAnsi"/>
          <w:b/>
          <w:bCs/>
          <w:sz w:val="28"/>
          <w:szCs w:val="28"/>
        </w:rPr>
        <w:t>Appendix K: Contextual Safeguarding</w:t>
      </w:r>
    </w:p>
    <w:p w14:paraId="58BC0B59" w14:textId="77777777" w:rsidR="009F1C93" w:rsidRPr="009F1C93" w:rsidRDefault="009F1C93" w:rsidP="009F1C93"/>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3238"/>
        <w:gridCol w:w="10554"/>
      </w:tblGrid>
      <w:tr w:rsidR="009F1C93" w14:paraId="651193AE" w14:textId="77777777" w:rsidTr="0066646F">
        <w:tc>
          <w:tcPr>
            <w:tcW w:w="13792" w:type="dxa"/>
            <w:gridSpan w:val="2"/>
          </w:tcPr>
          <w:p w14:paraId="410C456D" w14:textId="77777777" w:rsidR="009F1C93" w:rsidRPr="004F3325" w:rsidRDefault="009F1C93" w:rsidP="009F1C93">
            <w:pPr>
              <w:pStyle w:val="NormalWeb"/>
              <w:rPr>
                <w:rFonts w:asciiTheme="minorHAnsi" w:hAnsiTheme="minorHAnsi" w:cstheme="minorHAnsi"/>
                <w:color w:val="767171" w:themeColor="background2" w:themeShade="80"/>
                <w:sz w:val="22"/>
                <w:szCs w:val="22"/>
              </w:rPr>
            </w:pPr>
            <w:r w:rsidRPr="004F3325">
              <w:rPr>
                <w:rFonts w:asciiTheme="minorHAnsi" w:hAnsiTheme="minorHAnsi" w:cstheme="minorHAnsi"/>
                <w:color w:val="767171" w:themeColor="background2" w:themeShade="80"/>
                <w:sz w:val="22"/>
                <w:szCs w:val="22"/>
              </w:rPr>
              <w:lastRenderedPageBreak/>
              <w:t xml:space="preserve">The </w:t>
            </w:r>
            <w:r w:rsidR="00D66D60">
              <w:rPr>
                <w:rFonts w:asciiTheme="minorHAnsi" w:hAnsiTheme="minorHAnsi" w:cstheme="minorHAnsi"/>
                <w:color w:val="767171" w:themeColor="background2" w:themeShade="80"/>
                <w:sz w:val="22"/>
                <w:szCs w:val="22"/>
              </w:rPr>
              <w:t>school</w:t>
            </w:r>
            <w:r w:rsidRPr="004F3325">
              <w:rPr>
                <w:rFonts w:asciiTheme="minorHAnsi" w:hAnsiTheme="minorHAnsi" w:cstheme="minorHAnsi"/>
                <w:color w:val="767171" w:themeColor="background2" w:themeShade="80"/>
                <w:sz w:val="22"/>
                <w:szCs w:val="22"/>
              </w:rPr>
              <w:t xml:space="preserve"> is aware that children and young people can face many harms within the family home or within the family unit. This tends to be referred to as ‘Intrafamilial harms’ and is traditionally how safeguarding was viewed.</w:t>
            </w:r>
            <w:r w:rsidR="004F3325">
              <w:rPr>
                <w:rFonts w:asciiTheme="minorHAnsi" w:hAnsiTheme="minorHAnsi" w:cstheme="minorHAnsi"/>
                <w:color w:val="767171" w:themeColor="background2" w:themeShade="80"/>
                <w:sz w:val="22"/>
                <w:szCs w:val="22"/>
              </w:rPr>
              <w:t xml:space="preserve"> </w:t>
            </w:r>
            <w:r w:rsidRPr="004F3325">
              <w:rPr>
                <w:rFonts w:asciiTheme="minorHAnsi" w:hAnsiTheme="minorHAnsi" w:cstheme="minorHAnsi"/>
                <w:color w:val="767171" w:themeColor="background2" w:themeShade="80"/>
                <w:sz w:val="22"/>
                <w:szCs w:val="22"/>
              </w:rPr>
              <w:t>However, this does not take into account the various and increasing harms facing children outside of the family home/unit. These can be referred to as ‘Contextual Safeguarding Risks’, part of which are ‘extra-familial harms’.</w:t>
            </w:r>
          </w:p>
          <w:p w14:paraId="0ED03640" w14:textId="77777777" w:rsidR="00C14095" w:rsidRPr="004F3325" w:rsidRDefault="00C14095" w:rsidP="00C14095">
            <w:pPr>
              <w:pStyle w:val="NormalWeb"/>
              <w:rPr>
                <w:rFonts w:asciiTheme="minorHAnsi" w:hAnsiTheme="minorHAnsi" w:cstheme="minorHAnsi"/>
                <w:color w:val="767171" w:themeColor="background2" w:themeShade="80"/>
                <w:sz w:val="22"/>
                <w:szCs w:val="22"/>
              </w:rPr>
            </w:pPr>
            <w:r w:rsidRPr="004F3325">
              <w:rPr>
                <w:rFonts w:asciiTheme="minorHAnsi" w:hAnsiTheme="minorHAnsi" w:cstheme="minorHAnsi"/>
                <w:color w:val="767171" w:themeColor="background2" w:themeShade="80"/>
                <w:sz w:val="22"/>
                <w:szCs w:val="22"/>
              </w:rPr>
              <w:t>It is recognised that as children become older, they are more likely to be affected by the behaviour and attitudes of their peers, rather than their family members. The term ‘extra-familial harm’ refers to all harm facing children outside of the family home or unit. This can include risks facing them within their own intimate relationships or with their peers.</w:t>
            </w:r>
          </w:p>
          <w:p w14:paraId="64BDEBF2" w14:textId="77777777" w:rsidR="009F1C93" w:rsidRPr="00707E1F" w:rsidRDefault="00C14095" w:rsidP="00E87C3D">
            <w:pPr>
              <w:pStyle w:val="NormalWeb"/>
              <w:rPr>
                <w:rFonts w:asciiTheme="minorHAnsi" w:hAnsiTheme="minorHAnsi" w:cstheme="minorBidi"/>
                <w:color w:val="000000" w:themeColor="text1"/>
                <w:sz w:val="22"/>
                <w:szCs w:val="22"/>
              </w:rPr>
            </w:pPr>
            <w:r w:rsidRPr="00707E1F">
              <w:rPr>
                <w:rFonts w:asciiTheme="minorHAnsi" w:hAnsiTheme="minorHAnsi" w:cstheme="minorBidi"/>
                <w:color w:val="767171" w:themeColor="background2" w:themeShade="80"/>
                <w:sz w:val="22"/>
                <w:szCs w:val="22"/>
              </w:rPr>
              <w:t xml:space="preserve">In terms of primary settings, these contextual safeguarding risks may be also to do with the risks facing older siblings and family members. These risks may then impact upon the younger, primary-age child. Therefore, at our </w:t>
            </w:r>
            <w:r w:rsidR="00D66D60">
              <w:rPr>
                <w:rFonts w:asciiTheme="minorHAnsi" w:hAnsiTheme="minorHAnsi" w:cstheme="minorBidi"/>
                <w:color w:val="767171" w:themeColor="background2" w:themeShade="80"/>
                <w:sz w:val="22"/>
                <w:szCs w:val="22"/>
              </w:rPr>
              <w:t>school</w:t>
            </w:r>
            <w:r w:rsidRPr="00707E1F">
              <w:rPr>
                <w:rFonts w:asciiTheme="minorHAnsi" w:hAnsiTheme="minorHAnsi" w:cstheme="minorBidi"/>
                <w:color w:val="767171" w:themeColor="background2" w:themeShade="80"/>
                <w:sz w:val="22"/>
                <w:szCs w:val="22"/>
              </w:rPr>
              <w:t xml:space="preserve">, the DSL works closely with other local organisations including the police, </w:t>
            </w:r>
            <w:r w:rsidR="00E31249" w:rsidRPr="00707E1F">
              <w:rPr>
                <w:rFonts w:asciiTheme="minorHAnsi" w:hAnsiTheme="minorHAnsi" w:cstheme="minorBidi"/>
                <w:color w:val="767171" w:themeColor="background2" w:themeShade="80"/>
                <w:sz w:val="22"/>
                <w:szCs w:val="22"/>
              </w:rPr>
              <w:t>school</w:t>
            </w:r>
            <w:r w:rsidRPr="00707E1F">
              <w:rPr>
                <w:rFonts w:asciiTheme="minorHAnsi" w:hAnsiTheme="minorHAnsi" w:cstheme="minorBidi"/>
                <w:color w:val="767171" w:themeColor="background2" w:themeShade="80"/>
                <w:sz w:val="22"/>
                <w:szCs w:val="22"/>
              </w:rPr>
              <w:t xml:space="preserve"> health nurses, community leaders and other academies to share safeguarding information that will help to safeguard children and young people. Additional information is available on the Contextual Safeguarding Network website:</w:t>
            </w:r>
            <w:hyperlink r:id="rId182">
              <w:r w:rsidR="3C269121" w:rsidRPr="00707E1F">
                <w:rPr>
                  <w:rStyle w:val="Hyperlink"/>
                  <w:rFonts w:asciiTheme="minorHAnsi" w:hAnsiTheme="minorHAnsi" w:cstheme="minorBidi"/>
                  <w:color w:val="767171" w:themeColor="background2" w:themeShade="80"/>
                  <w:sz w:val="22"/>
                  <w:szCs w:val="22"/>
                </w:rPr>
                <w:t>www.contextualsafeguarding.org.uk</w:t>
              </w:r>
            </w:hyperlink>
            <w:r w:rsidR="3C269121" w:rsidRPr="00707E1F">
              <w:rPr>
                <w:rFonts w:asciiTheme="minorHAnsi" w:hAnsiTheme="minorHAnsi" w:cstheme="minorBidi"/>
                <w:color w:val="767171" w:themeColor="background2" w:themeShade="80"/>
                <w:sz w:val="22"/>
                <w:szCs w:val="22"/>
              </w:rPr>
              <w:t xml:space="preserve"> </w:t>
            </w:r>
          </w:p>
        </w:tc>
      </w:tr>
      <w:tr w:rsidR="009F1C93" w14:paraId="29B11E0D" w14:textId="77777777" w:rsidTr="00C54BA9">
        <w:tc>
          <w:tcPr>
            <w:tcW w:w="3238" w:type="dxa"/>
            <w:shd w:val="clear" w:color="auto" w:fill="FFD966" w:themeFill="accent4" w:themeFillTint="99"/>
          </w:tcPr>
          <w:p w14:paraId="6E5B6235" w14:textId="77777777" w:rsidR="009F1C93" w:rsidRPr="00707E1F" w:rsidRDefault="009F1C93" w:rsidP="009F1C93">
            <w:pPr>
              <w:pStyle w:val="NormalWeb"/>
              <w:rPr>
                <w:rFonts w:asciiTheme="minorHAnsi" w:hAnsiTheme="minorHAnsi" w:cstheme="minorHAnsi"/>
                <w:b/>
                <w:bCs/>
                <w:color w:val="767171" w:themeColor="background2" w:themeShade="80"/>
              </w:rPr>
            </w:pPr>
            <w:r w:rsidRPr="00707E1F">
              <w:rPr>
                <w:rFonts w:asciiTheme="minorHAnsi" w:hAnsiTheme="minorHAnsi" w:cstheme="minorHAnsi"/>
                <w:b/>
                <w:bCs/>
                <w:color w:val="767171" w:themeColor="background2" w:themeShade="80"/>
              </w:rPr>
              <w:t>According to the NSPCC:</w:t>
            </w:r>
          </w:p>
          <w:p w14:paraId="42D38FF4" w14:textId="77777777" w:rsidR="009F1C93" w:rsidRPr="00707E1F" w:rsidRDefault="009F1C93" w:rsidP="00E87C3D">
            <w:pPr>
              <w:pStyle w:val="NormalWeb"/>
              <w:rPr>
                <w:rFonts w:asciiTheme="minorHAnsi" w:hAnsiTheme="minorHAnsi" w:cstheme="minorHAnsi"/>
                <w:b/>
                <w:bCs/>
                <w:color w:val="767171" w:themeColor="background2" w:themeShade="80"/>
              </w:rPr>
            </w:pPr>
          </w:p>
        </w:tc>
        <w:tc>
          <w:tcPr>
            <w:tcW w:w="10554" w:type="dxa"/>
          </w:tcPr>
          <w:p w14:paraId="4946517E" w14:textId="77777777" w:rsidR="009F1C93" w:rsidRPr="00707E1F" w:rsidRDefault="009F1C93" w:rsidP="00E87C3D">
            <w:pPr>
              <w:pStyle w:val="NormalWeb"/>
              <w:rPr>
                <w:rFonts w:asciiTheme="minorHAnsi" w:hAnsiTheme="minorHAnsi" w:cstheme="minorBidi"/>
                <w:color w:val="000000" w:themeColor="text1"/>
                <w:sz w:val="22"/>
                <w:szCs w:val="22"/>
              </w:rPr>
            </w:pPr>
            <w:r w:rsidRPr="00707E1F">
              <w:rPr>
                <w:rFonts w:asciiTheme="minorHAnsi" w:hAnsiTheme="minorHAnsi" w:cstheme="minorBidi"/>
                <w:color w:val="767171" w:themeColor="background2" w:themeShade="80"/>
                <w:sz w:val="22"/>
                <w:szCs w:val="22"/>
              </w:rPr>
              <w:t>‘Contextual safeguarding, which has been developed by Dr</w:t>
            </w:r>
            <w:r w:rsidR="00F406A4" w:rsidRPr="00707E1F">
              <w:rPr>
                <w:rFonts w:asciiTheme="minorHAnsi" w:hAnsiTheme="minorHAnsi" w:cstheme="minorBidi"/>
                <w:color w:val="767171" w:themeColor="background2" w:themeShade="80"/>
                <w:sz w:val="22"/>
                <w:szCs w:val="22"/>
              </w:rPr>
              <w:t xml:space="preserve"> </w:t>
            </w:r>
            <w:r w:rsidRPr="00707E1F">
              <w:rPr>
                <w:rFonts w:asciiTheme="minorHAnsi" w:hAnsiTheme="minorHAnsi" w:cstheme="minorBidi"/>
                <w:color w:val="767171" w:themeColor="background2" w:themeShade="80"/>
                <w:sz w:val="22"/>
                <w:szCs w:val="22"/>
              </w:rPr>
              <w:t xml:space="preserve">Carlene Firmin at the University of Bedfordshire's Contextual Safeguarding Network, recognises that as young people grow and develop, they are influenced by a whole range of environments and people outside of their family. For example, in </w:t>
            </w:r>
            <w:r w:rsidR="00E31249" w:rsidRPr="00707E1F">
              <w:rPr>
                <w:rFonts w:asciiTheme="minorHAnsi" w:hAnsiTheme="minorHAnsi" w:cstheme="minorBidi"/>
                <w:color w:val="767171" w:themeColor="background2" w:themeShade="80"/>
                <w:sz w:val="22"/>
                <w:szCs w:val="22"/>
              </w:rPr>
              <w:t xml:space="preserve">school </w:t>
            </w:r>
            <w:r w:rsidRPr="00707E1F">
              <w:rPr>
                <w:rFonts w:asciiTheme="minorHAnsi" w:hAnsiTheme="minorHAnsi" w:cstheme="minorBidi"/>
                <w:color w:val="767171" w:themeColor="background2" w:themeShade="80"/>
                <w:sz w:val="22"/>
                <w:szCs w:val="22"/>
              </w:rPr>
              <w:t>or college, in the local community, in their peer groups or online. Children and young people may encounter risk in any of these environments. Sometimes the different contexts are inter-related and can mean that children and young people may encounter multiple risks. Contextual safeguarding looks at how we can best understand these risks, engage with children and young people and help to keep them safe. It's an approach that's often been used to apply to adolescents, though the lessons can equally be applied to younger children, especially in today's changing world.’</w:t>
            </w:r>
          </w:p>
        </w:tc>
      </w:tr>
      <w:tr w:rsidR="009F1C93" w14:paraId="5DC50D09" w14:textId="77777777" w:rsidTr="00C54BA9">
        <w:tc>
          <w:tcPr>
            <w:tcW w:w="3238" w:type="dxa"/>
            <w:shd w:val="clear" w:color="auto" w:fill="FFD966" w:themeFill="accent4" w:themeFillTint="99"/>
          </w:tcPr>
          <w:p w14:paraId="0ADA92F2" w14:textId="77777777" w:rsidR="009F1C93" w:rsidRPr="00707E1F" w:rsidRDefault="009F1C93" w:rsidP="009F1C93">
            <w:pPr>
              <w:pStyle w:val="NormalWeb"/>
              <w:rPr>
                <w:rFonts w:asciiTheme="minorHAnsi" w:hAnsiTheme="minorHAnsi" w:cstheme="minorHAnsi"/>
                <w:b/>
                <w:bCs/>
                <w:color w:val="767171" w:themeColor="background2" w:themeShade="80"/>
              </w:rPr>
            </w:pPr>
            <w:r w:rsidRPr="00707E1F">
              <w:rPr>
                <w:rFonts w:asciiTheme="minorHAnsi" w:hAnsiTheme="minorHAnsi" w:cstheme="minorHAnsi"/>
                <w:b/>
                <w:bCs/>
                <w:color w:val="767171" w:themeColor="background2" w:themeShade="80"/>
              </w:rPr>
              <w:t xml:space="preserve">All staff at our </w:t>
            </w:r>
            <w:r w:rsidR="00D66D60">
              <w:rPr>
                <w:rFonts w:asciiTheme="minorHAnsi" w:hAnsiTheme="minorHAnsi" w:cstheme="minorHAnsi"/>
                <w:b/>
                <w:bCs/>
                <w:color w:val="767171" w:themeColor="background2" w:themeShade="80"/>
              </w:rPr>
              <w:t>school</w:t>
            </w:r>
            <w:r w:rsidRPr="00707E1F">
              <w:rPr>
                <w:rFonts w:asciiTheme="minorHAnsi" w:hAnsiTheme="minorHAnsi" w:cstheme="minorHAnsi"/>
                <w:b/>
                <w:bCs/>
                <w:color w:val="767171" w:themeColor="background2" w:themeShade="80"/>
              </w:rPr>
              <w:t xml:space="preserve"> are trained to understand </w:t>
            </w:r>
            <w:r w:rsidR="00264B66">
              <w:rPr>
                <w:rFonts w:asciiTheme="minorHAnsi" w:hAnsiTheme="minorHAnsi" w:cstheme="minorHAnsi"/>
                <w:b/>
                <w:bCs/>
                <w:color w:val="767171" w:themeColor="background2" w:themeShade="80"/>
              </w:rPr>
              <w:t>the</w:t>
            </w:r>
            <w:r w:rsidRPr="00707E1F">
              <w:rPr>
                <w:rFonts w:asciiTheme="minorHAnsi" w:hAnsiTheme="minorHAnsi" w:cstheme="minorHAnsi"/>
                <w:b/>
                <w:bCs/>
                <w:color w:val="767171" w:themeColor="background2" w:themeShade="80"/>
              </w:rPr>
              <w:t xml:space="preserve"> Contextual Safeguarding approach, as well as to recognise some of the specific contextual safeguarding risks facing our students.</w:t>
            </w:r>
            <w:r w:rsidR="00707E1F">
              <w:rPr>
                <w:rFonts w:asciiTheme="minorHAnsi" w:hAnsiTheme="minorHAnsi" w:cstheme="minorHAnsi"/>
                <w:b/>
                <w:bCs/>
                <w:color w:val="767171" w:themeColor="background2" w:themeShade="80"/>
              </w:rPr>
              <w:t xml:space="preserve"> </w:t>
            </w:r>
            <w:r w:rsidRPr="00707E1F">
              <w:rPr>
                <w:rFonts w:asciiTheme="minorHAnsi" w:hAnsiTheme="minorHAnsi" w:cstheme="minorHAnsi"/>
                <w:b/>
                <w:bCs/>
                <w:color w:val="767171" w:themeColor="background2" w:themeShade="80"/>
              </w:rPr>
              <w:t>These might include:</w:t>
            </w:r>
          </w:p>
        </w:tc>
        <w:tc>
          <w:tcPr>
            <w:tcW w:w="10554" w:type="dxa"/>
          </w:tcPr>
          <w:p w14:paraId="7E44068E" w14:textId="77777777" w:rsidR="009F1C93" w:rsidRPr="00A21589" w:rsidRDefault="009F1C93" w:rsidP="00297102">
            <w:pPr>
              <w:pStyle w:val="NormalWeb"/>
              <w:numPr>
                <w:ilvl w:val="3"/>
                <w:numId w:val="77"/>
              </w:numPr>
              <w:rPr>
                <w:rFonts w:asciiTheme="minorHAnsi" w:hAnsiTheme="minorHAnsi" w:cstheme="minorHAnsi"/>
                <w:color w:val="767171" w:themeColor="background2" w:themeShade="80"/>
                <w:sz w:val="22"/>
                <w:szCs w:val="22"/>
              </w:rPr>
            </w:pPr>
            <w:r w:rsidRPr="00A21589">
              <w:rPr>
                <w:rFonts w:asciiTheme="minorHAnsi" w:hAnsiTheme="minorHAnsi" w:cstheme="minorHAnsi"/>
                <w:color w:val="767171" w:themeColor="background2" w:themeShade="80"/>
                <w:sz w:val="22"/>
                <w:szCs w:val="22"/>
              </w:rPr>
              <w:t>Crime within the local area</w:t>
            </w:r>
          </w:p>
          <w:p w14:paraId="12BC8214" w14:textId="77777777" w:rsidR="009F1C93" w:rsidRPr="00A21589" w:rsidRDefault="009F1C93" w:rsidP="00297102">
            <w:pPr>
              <w:pStyle w:val="NormalWeb"/>
              <w:numPr>
                <w:ilvl w:val="3"/>
                <w:numId w:val="77"/>
              </w:numPr>
              <w:rPr>
                <w:rFonts w:asciiTheme="minorHAnsi" w:hAnsiTheme="minorHAnsi" w:cstheme="minorHAnsi"/>
                <w:color w:val="767171" w:themeColor="background2" w:themeShade="80"/>
                <w:sz w:val="22"/>
                <w:szCs w:val="22"/>
              </w:rPr>
            </w:pPr>
            <w:r w:rsidRPr="00A21589">
              <w:rPr>
                <w:rFonts w:asciiTheme="minorHAnsi" w:hAnsiTheme="minorHAnsi" w:cstheme="minorHAnsi"/>
                <w:color w:val="767171" w:themeColor="background2" w:themeShade="80"/>
                <w:sz w:val="22"/>
                <w:szCs w:val="22"/>
              </w:rPr>
              <w:t>Criminal gang affiliation</w:t>
            </w:r>
          </w:p>
          <w:p w14:paraId="64D702EB" w14:textId="77777777" w:rsidR="009F1C93" w:rsidRPr="00A21589" w:rsidRDefault="009F1C93" w:rsidP="00297102">
            <w:pPr>
              <w:pStyle w:val="NormalWeb"/>
              <w:numPr>
                <w:ilvl w:val="3"/>
                <w:numId w:val="77"/>
              </w:numPr>
              <w:rPr>
                <w:rFonts w:asciiTheme="minorHAnsi" w:hAnsiTheme="minorHAnsi" w:cstheme="minorHAnsi"/>
                <w:color w:val="767171" w:themeColor="background2" w:themeShade="80"/>
                <w:sz w:val="22"/>
                <w:szCs w:val="22"/>
              </w:rPr>
            </w:pPr>
            <w:r w:rsidRPr="00A21589">
              <w:rPr>
                <w:rFonts w:asciiTheme="minorHAnsi" w:hAnsiTheme="minorHAnsi" w:cstheme="minorHAnsi"/>
                <w:color w:val="767171" w:themeColor="background2" w:themeShade="80"/>
                <w:sz w:val="22"/>
                <w:szCs w:val="22"/>
              </w:rPr>
              <w:t>Online grooming</w:t>
            </w:r>
          </w:p>
          <w:p w14:paraId="2797E06B" w14:textId="77777777" w:rsidR="009F1C93" w:rsidRPr="00A21589" w:rsidRDefault="009F1C93" w:rsidP="00297102">
            <w:pPr>
              <w:pStyle w:val="NormalWeb"/>
              <w:numPr>
                <w:ilvl w:val="3"/>
                <w:numId w:val="77"/>
              </w:numPr>
              <w:rPr>
                <w:rFonts w:asciiTheme="minorHAnsi" w:hAnsiTheme="minorHAnsi" w:cstheme="minorHAnsi"/>
                <w:color w:val="767171" w:themeColor="background2" w:themeShade="80"/>
                <w:sz w:val="22"/>
                <w:szCs w:val="22"/>
              </w:rPr>
            </w:pPr>
            <w:r w:rsidRPr="00A21589">
              <w:rPr>
                <w:rFonts w:asciiTheme="minorHAnsi" w:hAnsiTheme="minorHAnsi" w:cstheme="minorHAnsi"/>
                <w:color w:val="767171" w:themeColor="background2" w:themeShade="80"/>
                <w:sz w:val="22"/>
                <w:szCs w:val="22"/>
              </w:rPr>
              <w:t>Online gambling</w:t>
            </w:r>
          </w:p>
          <w:p w14:paraId="088923B2" w14:textId="77777777" w:rsidR="00A21589" w:rsidRPr="00A21589" w:rsidRDefault="009F1C93" w:rsidP="00297102">
            <w:pPr>
              <w:pStyle w:val="NormalWeb"/>
              <w:numPr>
                <w:ilvl w:val="3"/>
                <w:numId w:val="77"/>
              </w:numPr>
              <w:rPr>
                <w:rFonts w:asciiTheme="minorHAnsi" w:hAnsiTheme="minorHAnsi" w:cstheme="minorHAnsi"/>
                <w:color w:val="767171" w:themeColor="background2" w:themeShade="80"/>
                <w:sz w:val="22"/>
                <w:szCs w:val="22"/>
              </w:rPr>
            </w:pPr>
            <w:r w:rsidRPr="00A21589">
              <w:rPr>
                <w:rFonts w:asciiTheme="minorHAnsi" w:hAnsiTheme="minorHAnsi" w:cstheme="minorHAnsi"/>
                <w:color w:val="767171" w:themeColor="background2" w:themeShade="80"/>
                <w:sz w:val="22"/>
                <w:szCs w:val="22"/>
              </w:rPr>
              <w:t>Knife crime</w:t>
            </w:r>
          </w:p>
          <w:p w14:paraId="102B0755" w14:textId="77777777" w:rsidR="009F1C93" w:rsidRPr="00A21589" w:rsidRDefault="009F1C93" w:rsidP="00297102">
            <w:pPr>
              <w:pStyle w:val="NormalWeb"/>
              <w:numPr>
                <w:ilvl w:val="3"/>
                <w:numId w:val="77"/>
              </w:numPr>
              <w:rPr>
                <w:rFonts w:asciiTheme="minorHAnsi" w:hAnsiTheme="minorHAnsi" w:cstheme="minorHAnsi"/>
                <w:color w:val="767171" w:themeColor="background2" w:themeShade="80"/>
                <w:sz w:val="22"/>
                <w:szCs w:val="22"/>
              </w:rPr>
            </w:pPr>
            <w:r w:rsidRPr="00A21589">
              <w:rPr>
                <w:rFonts w:asciiTheme="minorHAnsi" w:hAnsiTheme="minorHAnsi" w:cstheme="minorHAnsi"/>
                <w:color w:val="767171" w:themeColor="background2" w:themeShade="80"/>
                <w:sz w:val="22"/>
                <w:szCs w:val="22"/>
              </w:rPr>
              <w:t xml:space="preserve">Child-on-child abuse within the </w:t>
            </w:r>
            <w:r w:rsidR="00D66D60">
              <w:rPr>
                <w:rFonts w:asciiTheme="minorHAnsi" w:hAnsiTheme="minorHAnsi" w:cstheme="minorHAnsi"/>
                <w:color w:val="767171" w:themeColor="background2" w:themeShade="80"/>
                <w:sz w:val="22"/>
                <w:szCs w:val="22"/>
              </w:rPr>
              <w:t>school</w:t>
            </w:r>
          </w:p>
        </w:tc>
      </w:tr>
      <w:tr w:rsidR="00C14095" w14:paraId="40B47BAA" w14:textId="77777777" w:rsidTr="00C54BA9">
        <w:tc>
          <w:tcPr>
            <w:tcW w:w="3238" w:type="dxa"/>
            <w:shd w:val="clear" w:color="auto" w:fill="FFD966" w:themeFill="accent4" w:themeFillTint="99"/>
          </w:tcPr>
          <w:p w14:paraId="6B920535" w14:textId="77777777" w:rsidR="00C14095" w:rsidRPr="00A21589" w:rsidRDefault="00C14095" w:rsidP="009F1C93">
            <w:pPr>
              <w:pStyle w:val="NormalWeb"/>
              <w:rPr>
                <w:rFonts w:asciiTheme="minorHAnsi" w:hAnsiTheme="minorHAnsi" w:cstheme="minorHAnsi"/>
                <w:b/>
                <w:bCs/>
                <w:color w:val="767171" w:themeColor="background2" w:themeShade="80"/>
              </w:rPr>
            </w:pPr>
            <w:r w:rsidRPr="00804129">
              <w:rPr>
                <w:rFonts w:asciiTheme="minorHAnsi" w:hAnsiTheme="minorHAnsi" w:cstheme="minorHAnsi"/>
                <w:b/>
                <w:bCs/>
                <w:color w:val="767171" w:themeColor="background2" w:themeShade="80"/>
              </w:rPr>
              <w:t xml:space="preserve">Examples of current contextual safeguarding risks </w:t>
            </w:r>
            <w:r w:rsidRPr="00804129">
              <w:rPr>
                <w:rFonts w:asciiTheme="minorHAnsi" w:hAnsiTheme="minorHAnsi" w:cstheme="minorHAnsi"/>
                <w:b/>
                <w:bCs/>
                <w:color w:val="767171" w:themeColor="background2" w:themeShade="80"/>
              </w:rPr>
              <w:lastRenderedPageBreak/>
              <w:t>facing our students and their families in 202</w:t>
            </w:r>
            <w:r w:rsidR="00220724" w:rsidRPr="00804129">
              <w:rPr>
                <w:rFonts w:asciiTheme="minorHAnsi" w:hAnsiTheme="minorHAnsi" w:cstheme="minorHAnsi"/>
                <w:b/>
                <w:bCs/>
                <w:color w:val="767171" w:themeColor="background2" w:themeShade="80"/>
              </w:rPr>
              <w:t>4</w:t>
            </w:r>
            <w:r w:rsidRPr="00804129">
              <w:rPr>
                <w:rFonts w:asciiTheme="minorHAnsi" w:hAnsiTheme="minorHAnsi" w:cstheme="minorHAnsi"/>
                <w:b/>
                <w:bCs/>
                <w:color w:val="767171" w:themeColor="background2" w:themeShade="80"/>
              </w:rPr>
              <w:t xml:space="preserve"> include (but are not limited to):</w:t>
            </w:r>
          </w:p>
        </w:tc>
        <w:tc>
          <w:tcPr>
            <w:tcW w:w="10554" w:type="dxa"/>
          </w:tcPr>
          <w:p w14:paraId="5BDEB485" w14:textId="77777777" w:rsidR="00C14095" w:rsidRDefault="00804129" w:rsidP="00804129">
            <w:pPr>
              <w:pStyle w:val="NormalWeb"/>
              <w:rPr>
                <w:rFonts w:asciiTheme="minorHAnsi" w:hAnsiTheme="minorHAnsi" w:cstheme="minorHAnsi"/>
                <w:color w:val="767171" w:themeColor="background2" w:themeShade="80"/>
                <w:sz w:val="22"/>
                <w:szCs w:val="22"/>
              </w:rPr>
            </w:pPr>
            <w:r>
              <w:rPr>
                <w:rFonts w:asciiTheme="minorHAnsi" w:hAnsiTheme="minorHAnsi" w:cstheme="minorHAnsi"/>
                <w:color w:val="767171" w:themeColor="background2" w:themeShade="80"/>
                <w:sz w:val="22"/>
                <w:szCs w:val="22"/>
              </w:rPr>
              <w:lastRenderedPageBreak/>
              <w:t>Domestic abuse</w:t>
            </w:r>
          </w:p>
          <w:p w14:paraId="09C02C4F" w14:textId="77777777" w:rsidR="00804129" w:rsidRDefault="00804129" w:rsidP="00804129">
            <w:pPr>
              <w:pStyle w:val="NormalWeb"/>
              <w:rPr>
                <w:rFonts w:asciiTheme="minorHAnsi" w:hAnsiTheme="minorHAnsi" w:cstheme="minorHAnsi"/>
                <w:color w:val="767171" w:themeColor="background2" w:themeShade="80"/>
                <w:sz w:val="22"/>
                <w:szCs w:val="22"/>
              </w:rPr>
            </w:pPr>
            <w:r>
              <w:rPr>
                <w:rFonts w:asciiTheme="minorHAnsi" w:hAnsiTheme="minorHAnsi" w:cstheme="minorHAnsi"/>
                <w:color w:val="767171" w:themeColor="background2" w:themeShade="80"/>
                <w:sz w:val="22"/>
                <w:szCs w:val="22"/>
              </w:rPr>
              <w:lastRenderedPageBreak/>
              <w:t xml:space="preserve">Alcohol and substance misuse </w:t>
            </w:r>
          </w:p>
          <w:p w14:paraId="2C708BF2" w14:textId="77777777" w:rsidR="00804129" w:rsidRDefault="00804129" w:rsidP="00804129">
            <w:pPr>
              <w:pStyle w:val="NormalWeb"/>
              <w:rPr>
                <w:rFonts w:asciiTheme="minorHAnsi" w:hAnsiTheme="minorHAnsi" w:cstheme="minorHAnsi"/>
                <w:color w:val="767171" w:themeColor="background2" w:themeShade="80"/>
                <w:sz w:val="22"/>
                <w:szCs w:val="22"/>
              </w:rPr>
            </w:pPr>
            <w:r>
              <w:rPr>
                <w:rFonts w:asciiTheme="minorHAnsi" w:hAnsiTheme="minorHAnsi" w:cstheme="minorHAnsi"/>
                <w:color w:val="767171" w:themeColor="background2" w:themeShade="80"/>
                <w:sz w:val="22"/>
                <w:szCs w:val="22"/>
              </w:rPr>
              <w:t>Mental Health issues</w:t>
            </w:r>
          </w:p>
          <w:p w14:paraId="74B5940F" w14:textId="77777777" w:rsidR="00804129" w:rsidRDefault="00804129" w:rsidP="00804129">
            <w:pPr>
              <w:pStyle w:val="NormalWeb"/>
              <w:rPr>
                <w:rFonts w:asciiTheme="minorHAnsi" w:hAnsiTheme="minorHAnsi" w:cstheme="minorHAnsi"/>
                <w:color w:val="767171" w:themeColor="background2" w:themeShade="80"/>
                <w:sz w:val="22"/>
                <w:szCs w:val="22"/>
              </w:rPr>
            </w:pPr>
            <w:r>
              <w:rPr>
                <w:rFonts w:asciiTheme="minorHAnsi" w:hAnsiTheme="minorHAnsi" w:cstheme="minorHAnsi"/>
                <w:color w:val="767171" w:themeColor="background2" w:themeShade="80"/>
                <w:sz w:val="22"/>
                <w:szCs w:val="22"/>
              </w:rPr>
              <w:t>Gang</w:t>
            </w:r>
          </w:p>
          <w:p w14:paraId="74FDF8C9" w14:textId="77777777" w:rsidR="00804129" w:rsidRDefault="00804129" w:rsidP="00804129">
            <w:pPr>
              <w:pStyle w:val="NormalWeb"/>
              <w:rPr>
                <w:rFonts w:asciiTheme="minorHAnsi" w:hAnsiTheme="minorHAnsi" w:cstheme="minorHAnsi"/>
                <w:color w:val="767171" w:themeColor="background2" w:themeShade="80"/>
                <w:sz w:val="22"/>
                <w:szCs w:val="22"/>
              </w:rPr>
            </w:pPr>
            <w:r>
              <w:rPr>
                <w:rFonts w:asciiTheme="minorHAnsi" w:hAnsiTheme="minorHAnsi" w:cstheme="minorHAnsi"/>
                <w:color w:val="767171" w:themeColor="background2" w:themeShade="80"/>
                <w:sz w:val="22"/>
                <w:szCs w:val="22"/>
              </w:rPr>
              <w:t>Criminal exploitation</w:t>
            </w:r>
          </w:p>
          <w:p w14:paraId="4E3E223E" w14:textId="77777777" w:rsidR="00804129" w:rsidRPr="00804129" w:rsidRDefault="00804129" w:rsidP="00804129">
            <w:pPr>
              <w:pStyle w:val="NormalWeb"/>
              <w:rPr>
                <w:rFonts w:asciiTheme="minorHAnsi" w:hAnsiTheme="minorHAnsi" w:cstheme="minorHAnsi"/>
                <w:color w:val="767171" w:themeColor="background2" w:themeShade="80"/>
                <w:sz w:val="22"/>
                <w:szCs w:val="22"/>
              </w:rPr>
            </w:pPr>
            <w:r>
              <w:rPr>
                <w:rFonts w:asciiTheme="minorHAnsi" w:hAnsiTheme="minorHAnsi" w:cstheme="minorHAnsi"/>
                <w:color w:val="767171" w:themeColor="background2" w:themeShade="80"/>
                <w:sz w:val="22"/>
                <w:szCs w:val="22"/>
              </w:rPr>
              <w:t xml:space="preserve">Parenting capacity </w:t>
            </w:r>
          </w:p>
        </w:tc>
      </w:tr>
      <w:tr w:rsidR="00996C34" w14:paraId="6108ECCD" w14:textId="77777777" w:rsidTr="00C54BA9">
        <w:tc>
          <w:tcPr>
            <w:tcW w:w="3238" w:type="dxa"/>
            <w:shd w:val="clear" w:color="auto" w:fill="FFD966" w:themeFill="accent4" w:themeFillTint="99"/>
          </w:tcPr>
          <w:p w14:paraId="66F90C1C" w14:textId="77777777" w:rsidR="00135710" w:rsidRPr="00396553" w:rsidRDefault="0066646F" w:rsidP="00CF6A75">
            <w:pPr>
              <w:pStyle w:val="NormalWeb"/>
              <w:jc w:val="center"/>
              <w:rPr>
                <w:rFonts w:ascii="Arial" w:hAnsi="Arial" w:cs="Arial"/>
                <w:color w:val="000000"/>
                <w:highlight w:val="cyan"/>
              </w:rPr>
            </w:pPr>
            <w:r>
              <w:rPr>
                <w:rFonts w:ascii="Arial" w:hAnsi="Arial" w:cs="Arial"/>
                <w:noProof/>
                <w:color w:val="000000"/>
              </w:rPr>
              <w:lastRenderedPageBreak/>
              <w:drawing>
                <wp:inline distT="0" distB="0" distL="0" distR="0" wp14:anchorId="00E1D0F4" wp14:editId="7219C820">
                  <wp:extent cx="965484" cy="965484"/>
                  <wp:effectExtent l="0" t="0" r="6350" b="0"/>
                  <wp:docPr id="1813619519" name="Graphic 1813619519" descr="Childr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19519" name="Graphic 1813619519" descr="Children outline"/>
                          <pic:cNvPicPr/>
                        </pic:nvPicPr>
                        <pic:blipFill>
                          <a:blip r:embed="rId18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1"/>
                              </a:ext>
                            </a:extLst>
                          </a:blip>
                          <a:stretch>
                            <a:fillRect/>
                          </a:stretch>
                        </pic:blipFill>
                        <pic:spPr>
                          <a:xfrm>
                            <a:off x="0" y="0"/>
                            <a:ext cx="975733" cy="975733"/>
                          </a:xfrm>
                          <a:prstGeom prst="rect">
                            <a:avLst/>
                          </a:prstGeom>
                        </pic:spPr>
                      </pic:pic>
                    </a:graphicData>
                  </a:graphic>
                </wp:inline>
              </w:drawing>
            </w:r>
          </w:p>
        </w:tc>
        <w:tc>
          <w:tcPr>
            <w:tcW w:w="10554" w:type="dxa"/>
          </w:tcPr>
          <w:p w14:paraId="7B5288D4" w14:textId="77777777" w:rsidR="00264B66" w:rsidRDefault="00996C34" w:rsidP="00C14095">
            <w:pPr>
              <w:pStyle w:val="NormalWeb"/>
              <w:rPr>
                <w:rFonts w:asciiTheme="minorHAnsi" w:hAnsiTheme="minorHAnsi" w:cstheme="minorHAnsi"/>
                <w:color w:val="767171" w:themeColor="background2" w:themeShade="80"/>
                <w:sz w:val="22"/>
                <w:szCs w:val="22"/>
                <w:shd w:val="clear" w:color="auto" w:fill="FFFFFF"/>
              </w:rPr>
            </w:pPr>
            <w:r w:rsidRPr="00A21589">
              <w:rPr>
                <w:rFonts w:asciiTheme="minorHAnsi" w:hAnsiTheme="minorHAnsi" w:cstheme="minorHAnsi"/>
                <w:color w:val="767171" w:themeColor="background2" w:themeShade="80"/>
                <w:sz w:val="22"/>
                <w:szCs w:val="22"/>
                <w:shd w:val="clear" w:color="auto" w:fill="FFFFFF"/>
              </w:rPr>
              <w:t>Child’s Voice:</w:t>
            </w:r>
          </w:p>
          <w:p w14:paraId="2858141E" w14:textId="77777777" w:rsidR="00996C34" w:rsidRPr="00A21589" w:rsidRDefault="00996C34" w:rsidP="00C14095">
            <w:pPr>
              <w:pStyle w:val="NormalWeb"/>
              <w:rPr>
                <w:rFonts w:asciiTheme="minorHAnsi" w:hAnsiTheme="minorHAnsi" w:cstheme="minorHAnsi"/>
                <w:color w:val="767171" w:themeColor="background2" w:themeShade="80"/>
                <w:sz w:val="22"/>
                <w:szCs w:val="22"/>
                <w:shd w:val="clear" w:color="auto" w:fill="FFFFFF"/>
              </w:rPr>
            </w:pPr>
            <w:r w:rsidRPr="00A21589">
              <w:rPr>
                <w:rFonts w:asciiTheme="minorHAnsi" w:hAnsiTheme="minorHAnsi" w:cstheme="minorHAnsi"/>
                <w:color w:val="767171" w:themeColor="background2" w:themeShade="80"/>
                <w:sz w:val="22"/>
                <w:szCs w:val="22"/>
                <w:shd w:val="clear" w:color="auto" w:fill="FFFFFF"/>
              </w:rPr>
              <w:t>"I wanted to be protected by them. Let me go to the scariest, most dangerous people and fit in with them basically. Nobody, nothing could hurt me when I'm in this group of people."</w:t>
            </w:r>
          </w:p>
          <w:p w14:paraId="56089A57" w14:textId="77777777" w:rsidR="00561072" w:rsidRPr="00A21589" w:rsidRDefault="00996C34" w:rsidP="00561072">
            <w:pPr>
              <w:pStyle w:val="NormalWeb"/>
              <w:rPr>
                <w:rFonts w:asciiTheme="minorHAnsi" w:hAnsiTheme="minorHAnsi" w:cstheme="minorHAnsi"/>
                <w:color w:val="767171" w:themeColor="background2" w:themeShade="80"/>
                <w:sz w:val="22"/>
                <w:szCs w:val="22"/>
                <w:shd w:val="clear" w:color="auto" w:fill="FFFFFF"/>
              </w:rPr>
            </w:pPr>
            <w:r w:rsidRPr="00A21589">
              <w:rPr>
                <w:rFonts w:asciiTheme="minorHAnsi" w:hAnsiTheme="minorHAnsi" w:cstheme="minorHAnsi"/>
                <w:color w:val="767171" w:themeColor="background2" w:themeShade="80"/>
                <w:sz w:val="22"/>
                <w:szCs w:val="22"/>
                <w:shd w:val="clear" w:color="auto" w:fill="FFFFFF"/>
              </w:rPr>
              <w:t>Danielle* aged 15</w:t>
            </w:r>
          </w:p>
          <w:p w14:paraId="2315D479" w14:textId="77777777" w:rsidR="00996C34" w:rsidRDefault="00996C34" w:rsidP="00C14095">
            <w:pPr>
              <w:pStyle w:val="NormalWeb"/>
              <w:rPr>
                <w:rStyle w:val="Hyperlink"/>
                <w:rFonts w:asciiTheme="minorHAnsi" w:hAnsiTheme="minorHAnsi" w:cstheme="minorHAnsi"/>
                <w:color w:val="767171" w:themeColor="background2" w:themeShade="80"/>
                <w:sz w:val="20"/>
                <w:szCs w:val="20"/>
              </w:rPr>
            </w:pPr>
            <w:r w:rsidRPr="00804129">
              <w:rPr>
                <w:rFonts w:asciiTheme="minorHAnsi" w:hAnsiTheme="minorHAnsi" w:cstheme="minorHAnsi"/>
                <w:color w:val="767171" w:themeColor="background2" w:themeShade="80"/>
                <w:sz w:val="20"/>
                <w:szCs w:val="20"/>
                <w:shd w:val="clear" w:color="auto" w:fill="FFFFFF"/>
              </w:rPr>
              <w:t xml:space="preserve">This quote was taken from </w:t>
            </w:r>
            <w:r w:rsidR="00561072" w:rsidRPr="00804129">
              <w:rPr>
                <w:rFonts w:asciiTheme="minorHAnsi" w:hAnsiTheme="minorHAnsi" w:cstheme="minorHAnsi"/>
                <w:color w:val="767171" w:themeColor="background2" w:themeShade="80"/>
                <w:sz w:val="20"/>
                <w:szCs w:val="20"/>
                <w:shd w:val="clear" w:color="auto" w:fill="FFFFFF"/>
              </w:rPr>
              <w:t>the</w:t>
            </w:r>
            <w:r w:rsidR="00561072" w:rsidRPr="00A21589">
              <w:rPr>
                <w:rFonts w:asciiTheme="minorHAnsi" w:hAnsiTheme="minorHAnsi" w:cstheme="minorHAnsi"/>
                <w:color w:val="767171" w:themeColor="background2" w:themeShade="80"/>
                <w:sz w:val="20"/>
                <w:szCs w:val="20"/>
                <w:shd w:val="clear" w:color="auto" w:fill="FFFFFF"/>
              </w:rPr>
              <w:t xml:space="preserve"> 2019 BBC News article: ‘</w:t>
            </w:r>
            <w:r w:rsidR="00561072" w:rsidRPr="00A21589">
              <w:rPr>
                <w:rFonts w:asciiTheme="minorHAnsi" w:hAnsiTheme="minorHAnsi" w:cstheme="minorHAnsi"/>
                <w:b/>
                <w:bCs/>
                <w:color w:val="767171" w:themeColor="background2" w:themeShade="80"/>
                <w:sz w:val="20"/>
                <w:szCs w:val="20"/>
              </w:rPr>
              <w:t>County lines: Girls under the radar in drug gangs’. You can read the article in its entirety here:</w:t>
            </w:r>
            <w:r w:rsidR="00984A16" w:rsidRPr="00A21589">
              <w:rPr>
                <w:rFonts w:asciiTheme="minorHAnsi" w:hAnsiTheme="minorHAnsi" w:cstheme="minorHAnsi"/>
                <w:color w:val="767171" w:themeColor="background2" w:themeShade="80"/>
                <w:sz w:val="20"/>
                <w:szCs w:val="20"/>
              </w:rPr>
              <w:t xml:space="preserve"> </w:t>
            </w:r>
            <w:hyperlink r:id="rId184" w:history="1">
              <w:r w:rsidR="00984A16" w:rsidRPr="00A21589">
                <w:rPr>
                  <w:rStyle w:val="Hyperlink"/>
                  <w:rFonts w:asciiTheme="minorHAnsi" w:hAnsiTheme="minorHAnsi" w:cstheme="minorHAnsi"/>
                  <w:color w:val="767171" w:themeColor="background2" w:themeShade="80"/>
                  <w:sz w:val="20"/>
                  <w:szCs w:val="20"/>
                </w:rPr>
                <w:t>County lines: Girls under the radar in drug gangs - BBC News</w:t>
              </w:r>
            </w:hyperlink>
          </w:p>
          <w:p w14:paraId="1784E9C5" w14:textId="77777777" w:rsidR="00804129" w:rsidRPr="00A21589" w:rsidRDefault="00804129" w:rsidP="00C14095">
            <w:pPr>
              <w:pStyle w:val="NormalWeb"/>
              <w:rPr>
                <w:rFonts w:ascii="Helvetica" w:hAnsi="Helvetica"/>
                <w:b/>
                <w:bCs/>
                <w:color w:val="767171" w:themeColor="background2" w:themeShade="80"/>
                <w:sz w:val="20"/>
                <w:szCs w:val="20"/>
              </w:rPr>
            </w:pPr>
          </w:p>
        </w:tc>
      </w:tr>
    </w:tbl>
    <w:p w14:paraId="2E716431" w14:textId="77777777" w:rsidR="00135710" w:rsidRPr="00264B66" w:rsidRDefault="00135710" w:rsidP="00B50BE4">
      <w:pPr>
        <w:pStyle w:val="Heading1"/>
        <w:numPr>
          <w:ilvl w:val="0"/>
          <w:numId w:val="0"/>
        </w:numPr>
        <w:rPr>
          <w:rFonts w:asciiTheme="minorHAnsi" w:hAnsiTheme="minorHAnsi" w:cstheme="minorHAnsi"/>
          <w:b/>
          <w:bCs/>
          <w:sz w:val="28"/>
          <w:szCs w:val="28"/>
        </w:rPr>
      </w:pPr>
      <w:r w:rsidRPr="00264B66">
        <w:rPr>
          <w:rFonts w:asciiTheme="minorHAnsi" w:hAnsiTheme="minorHAnsi" w:cstheme="minorHAnsi"/>
          <w:b/>
          <w:bCs/>
          <w:sz w:val="28"/>
          <w:szCs w:val="28"/>
        </w:rPr>
        <w:t xml:space="preserve">Appendix L: </w:t>
      </w:r>
      <w:r w:rsidR="0004654E">
        <w:rPr>
          <w:rFonts w:asciiTheme="minorHAnsi" w:hAnsiTheme="minorHAnsi" w:cstheme="minorHAnsi"/>
          <w:b/>
          <w:bCs/>
          <w:sz w:val="28"/>
          <w:szCs w:val="28"/>
        </w:rPr>
        <w:t xml:space="preserve">Alternative Provision </w:t>
      </w:r>
      <w:r w:rsidR="001B0379">
        <w:rPr>
          <w:rFonts w:asciiTheme="minorHAnsi" w:hAnsiTheme="minorHAnsi" w:cstheme="minorHAnsi"/>
          <w:b/>
          <w:bCs/>
          <w:sz w:val="28"/>
          <w:szCs w:val="28"/>
        </w:rPr>
        <w:t xml:space="preserve">(AP) </w:t>
      </w:r>
      <w:r w:rsidR="0004654E">
        <w:rPr>
          <w:rFonts w:asciiTheme="minorHAnsi" w:hAnsiTheme="minorHAnsi" w:cstheme="minorHAnsi"/>
          <w:b/>
          <w:bCs/>
          <w:sz w:val="28"/>
          <w:szCs w:val="28"/>
        </w:rPr>
        <w:t>and Managed Moves</w:t>
      </w:r>
      <w:r w:rsidR="001B0379">
        <w:rPr>
          <w:rFonts w:asciiTheme="minorHAnsi" w:hAnsiTheme="minorHAnsi" w:cstheme="minorHAnsi"/>
          <w:b/>
          <w:bCs/>
          <w:sz w:val="28"/>
          <w:szCs w:val="28"/>
        </w:rPr>
        <w:t xml:space="preserve"> and Transfers (MM)</w:t>
      </w:r>
    </w:p>
    <w:p w14:paraId="4F1D7EF8" w14:textId="77777777" w:rsidR="00B50BE4" w:rsidRDefault="00B50BE4" w:rsidP="00B50BE4"/>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1537"/>
        <w:gridCol w:w="12255"/>
      </w:tblGrid>
      <w:tr w:rsidR="0061226B" w:rsidRPr="00A21589" w14:paraId="30C885C0" w14:textId="77777777" w:rsidTr="0061226B">
        <w:tc>
          <w:tcPr>
            <w:tcW w:w="13792" w:type="dxa"/>
            <w:gridSpan w:val="2"/>
            <w:shd w:val="clear" w:color="auto" w:fill="auto"/>
          </w:tcPr>
          <w:p w14:paraId="399CE1C3" w14:textId="77777777" w:rsidR="0061226B" w:rsidRPr="00561BFB" w:rsidRDefault="0061226B" w:rsidP="0061226B">
            <w:pPr>
              <w:pStyle w:val="NormalWeb"/>
              <w:rPr>
                <w:rFonts w:asciiTheme="minorHAnsi" w:hAnsiTheme="minorHAnsi" w:cstheme="minorHAnsi"/>
                <w:b/>
                <w:bCs/>
                <w:color w:val="767171" w:themeColor="background2" w:themeShade="80"/>
                <w:sz w:val="22"/>
                <w:szCs w:val="22"/>
              </w:rPr>
            </w:pPr>
            <w:r w:rsidRPr="00561BFB">
              <w:rPr>
                <w:rFonts w:asciiTheme="minorHAnsi" w:hAnsiTheme="minorHAnsi" w:cstheme="minorHAnsi"/>
                <w:color w:val="767171" w:themeColor="background2" w:themeShade="80"/>
                <w:sz w:val="22"/>
                <w:szCs w:val="22"/>
              </w:rPr>
              <w:t xml:space="preserve">For a wide range of reasons including SEND or health </w:t>
            </w:r>
            <w:r w:rsidR="00186440" w:rsidRPr="00561BFB">
              <w:rPr>
                <w:rFonts w:asciiTheme="minorHAnsi" w:hAnsiTheme="minorHAnsi" w:cstheme="minorHAnsi"/>
                <w:color w:val="767171" w:themeColor="background2" w:themeShade="80"/>
                <w:sz w:val="22"/>
                <w:szCs w:val="22"/>
              </w:rPr>
              <w:t>needs, it</w:t>
            </w:r>
            <w:r w:rsidRPr="00561BFB">
              <w:rPr>
                <w:rFonts w:asciiTheme="minorHAnsi" w:hAnsiTheme="minorHAnsi" w:cstheme="minorHAnsi"/>
                <w:color w:val="767171" w:themeColor="background2" w:themeShade="80"/>
                <w:sz w:val="22"/>
                <w:szCs w:val="22"/>
              </w:rPr>
              <w:t xml:space="preserve"> may be in a student’s best interests to be educated either full or part-time within an alternative provision placement. Additionally, some students may benefit from a managed move or transfer to another school.</w:t>
            </w:r>
          </w:p>
          <w:p w14:paraId="528DBE5F" w14:textId="77777777" w:rsidR="0061226B" w:rsidRPr="00561BFB" w:rsidRDefault="0061226B" w:rsidP="00896BF3">
            <w:pPr>
              <w:rPr>
                <w:rFonts w:cstheme="minorHAnsi"/>
                <w:color w:val="767171" w:themeColor="background2" w:themeShade="80"/>
              </w:rPr>
            </w:pPr>
            <w:r w:rsidRPr="00561BFB">
              <w:rPr>
                <w:rFonts w:cstheme="minorHAnsi"/>
                <w:color w:val="767171" w:themeColor="background2" w:themeShade="80"/>
              </w:rPr>
              <w:t xml:space="preserve">It is vital that all staff understand that students who are being educated within Alternative Provision (AP) or who are on managed move or managed transfer to another education setting; remain on the </w:t>
            </w:r>
            <w:r w:rsidR="00D66D60" w:rsidRPr="00561BFB">
              <w:rPr>
                <w:rFonts w:cstheme="minorHAnsi"/>
                <w:color w:val="767171" w:themeColor="background2" w:themeShade="80"/>
              </w:rPr>
              <w:t>school</w:t>
            </w:r>
            <w:r w:rsidRPr="00561BFB">
              <w:rPr>
                <w:rFonts w:cstheme="minorHAnsi"/>
                <w:color w:val="767171" w:themeColor="background2" w:themeShade="80"/>
              </w:rPr>
              <w:t xml:space="preserve">’s school roll and thus, remain the responsibility of the </w:t>
            </w:r>
            <w:r w:rsidR="00D66D60" w:rsidRPr="00561BFB">
              <w:rPr>
                <w:rFonts w:cstheme="minorHAnsi"/>
                <w:color w:val="767171" w:themeColor="background2" w:themeShade="80"/>
              </w:rPr>
              <w:t>school</w:t>
            </w:r>
            <w:r w:rsidRPr="00561BFB">
              <w:rPr>
                <w:rFonts w:cstheme="minorHAnsi"/>
                <w:color w:val="767171" w:themeColor="background2" w:themeShade="80"/>
              </w:rPr>
              <w:t>.</w:t>
            </w:r>
          </w:p>
          <w:p w14:paraId="22CD15C2" w14:textId="77777777" w:rsidR="0061226B" w:rsidRPr="00561BFB" w:rsidRDefault="0061226B" w:rsidP="00896BF3">
            <w:r w:rsidRPr="00561BFB">
              <w:rPr>
                <w:rFonts w:cstheme="minorHAnsi"/>
                <w:color w:val="767171" w:themeColor="background2" w:themeShade="80"/>
              </w:rPr>
              <w:t xml:space="preserve">A child or young person must never be considered ‘out of sight, out of mind’ and the </w:t>
            </w:r>
            <w:r w:rsidR="00D66D60" w:rsidRPr="00561BFB">
              <w:rPr>
                <w:rFonts w:cstheme="minorHAnsi"/>
                <w:color w:val="767171" w:themeColor="background2" w:themeShade="80"/>
              </w:rPr>
              <w:t>school</w:t>
            </w:r>
            <w:r w:rsidRPr="00561BFB">
              <w:rPr>
                <w:rFonts w:cstheme="minorHAnsi"/>
                <w:color w:val="767171" w:themeColor="background2" w:themeShade="80"/>
              </w:rPr>
              <w:t xml:space="preserve"> therefore puts in place stringent measures to ensure the safety and wellbeing of all students.</w:t>
            </w:r>
          </w:p>
        </w:tc>
      </w:tr>
      <w:tr w:rsidR="00896BF3" w:rsidRPr="00A21589" w14:paraId="0326DEB6" w14:textId="77777777" w:rsidTr="001E609E">
        <w:tc>
          <w:tcPr>
            <w:tcW w:w="1537" w:type="dxa"/>
            <w:shd w:val="clear" w:color="auto" w:fill="FFD966" w:themeFill="accent4" w:themeFillTint="99"/>
          </w:tcPr>
          <w:p w14:paraId="17BFDB2A" w14:textId="77777777" w:rsidR="00896BF3" w:rsidRPr="00561BFB" w:rsidRDefault="001B0379" w:rsidP="00EA193E">
            <w:pPr>
              <w:pStyle w:val="NormalWeb"/>
              <w:rPr>
                <w:rFonts w:asciiTheme="minorHAnsi" w:hAnsiTheme="minorHAnsi" w:cstheme="minorHAnsi"/>
                <w:b/>
                <w:bCs/>
                <w:color w:val="767171" w:themeColor="background2" w:themeShade="80"/>
              </w:rPr>
            </w:pPr>
            <w:r w:rsidRPr="00561BFB">
              <w:rPr>
                <w:rFonts w:asciiTheme="minorHAnsi" w:hAnsiTheme="minorHAnsi" w:cstheme="minorHAnsi"/>
                <w:b/>
                <w:bCs/>
                <w:color w:val="767171" w:themeColor="background2" w:themeShade="80"/>
              </w:rPr>
              <w:lastRenderedPageBreak/>
              <w:t>Measures to prioritise the safety and wellbeing of students in AP and taking part in a MM</w:t>
            </w:r>
            <w:r w:rsidR="000067A9" w:rsidRPr="00561BFB">
              <w:rPr>
                <w:rFonts w:asciiTheme="minorHAnsi" w:hAnsiTheme="minorHAnsi" w:cstheme="minorHAnsi"/>
                <w:b/>
                <w:bCs/>
                <w:color w:val="767171" w:themeColor="background2" w:themeShade="80"/>
              </w:rPr>
              <w:t xml:space="preserve"> include:</w:t>
            </w:r>
          </w:p>
        </w:tc>
        <w:tc>
          <w:tcPr>
            <w:tcW w:w="12255" w:type="dxa"/>
          </w:tcPr>
          <w:p w14:paraId="36478784" w14:textId="77777777" w:rsidR="00F7284C" w:rsidRPr="00561BFB" w:rsidRDefault="00472992" w:rsidP="00297102">
            <w:pPr>
              <w:pStyle w:val="ListParagraph"/>
              <w:numPr>
                <w:ilvl w:val="0"/>
                <w:numId w:val="77"/>
              </w:numPr>
              <w:rPr>
                <w:color w:val="767171" w:themeColor="background2" w:themeShade="80"/>
              </w:rPr>
            </w:pPr>
            <w:r w:rsidRPr="00561BFB">
              <w:rPr>
                <w:color w:val="767171" w:themeColor="background2" w:themeShade="80"/>
              </w:rPr>
              <w:t>A</w:t>
            </w:r>
            <w:r w:rsidR="000067A9" w:rsidRPr="00561BFB">
              <w:rPr>
                <w:color w:val="767171" w:themeColor="background2" w:themeShade="80"/>
              </w:rPr>
              <w:t xml:space="preserve"> Service Level Agreement with AP providers </w:t>
            </w:r>
            <w:r w:rsidR="00F7284C" w:rsidRPr="00561BFB">
              <w:rPr>
                <w:color w:val="767171" w:themeColor="background2" w:themeShade="80"/>
              </w:rPr>
              <w:t xml:space="preserve">and partner schools </w:t>
            </w:r>
            <w:r w:rsidR="000067A9" w:rsidRPr="00561BFB">
              <w:rPr>
                <w:color w:val="767171" w:themeColor="background2" w:themeShade="80"/>
              </w:rPr>
              <w:t xml:space="preserve">that prioritises safeguarding and ensures swift communication if any concerns arise. </w:t>
            </w:r>
          </w:p>
          <w:p w14:paraId="7126A1B3" w14:textId="77777777" w:rsidR="00472992" w:rsidRPr="00561BFB" w:rsidRDefault="00472992" w:rsidP="00472992">
            <w:pPr>
              <w:pStyle w:val="ListParagraph"/>
              <w:rPr>
                <w:color w:val="767171" w:themeColor="background2" w:themeShade="80"/>
              </w:rPr>
            </w:pPr>
          </w:p>
          <w:p w14:paraId="72164C8E" w14:textId="77777777" w:rsidR="00472992" w:rsidRPr="00561BFB" w:rsidRDefault="002234EC" w:rsidP="00297102">
            <w:pPr>
              <w:pStyle w:val="ListParagraph"/>
              <w:numPr>
                <w:ilvl w:val="0"/>
                <w:numId w:val="77"/>
              </w:numPr>
              <w:rPr>
                <w:color w:val="767171" w:themeColor="background2" w:themeShade="80"/>
              </w:rPr>
            </w:pPr>
            <w:r w:rsidRPr="00561BFB">
              <w:rPr>
                <w:color w:val="767171" w:themeColor="background2" w:themeShade="80"/>
              </w:rPr>
              <w:t xml:space="preserve">The </w:t>
            </w:r>
            <w:r w:rsidR="00D66D60" w:rsidRPr="00561BFB">
              <w:rPr>
                <w:color w:val="767171" w:themeColor="background2" w:themeShade="80"/>
              </w:rPr>
              <w:t>school</w:t>
            </w:r>
            <w:r w:rsidRPr="00561BFB">
              <w:rPr>
                <w:color w:val="767171" w:themeColor="background2" w:themeShade="80"/>
              </w:rPr>
              <w:t xml:space="preserve"> only works with AP providers whom we are satisfied can fully meet the student’s needs. This includes being provided with confirmation that all AP staff have had extensive safeguarding training and thus, are trained to spot any signs and indicators of abuse, neglect and/or exploitation. </w:t>
            </w:r>
          </w:p>
          <w:p w14:paraId="5C83DF97" w14:textId="77777777" w:rsidR="00472992" w:rsidRPr="00561BFB" w:rsidRDefault="00472992" w:rsidP="00472992">
            <w:pPr>
              <w:pStyle w:val="ListParagraph"/>
              <w:rPr>
                <w:color w:val="767171" w:themeColor="background2" w:themeShade="80"/>
              </w:rPr>
            </w:pPr>
          </w:p>
          <w:p w14:paraId="4A25955F" w14:textId="77777777" w:rsidR="00C41C82" w:rsidRPr="00561BFB" w:rsidRDefault="00F7284C" w:rsidP="00297102">
            <w:pPr>
              <w:pStyle w:val="ListParagraph"/>
              <w:numPr>
                <w:ilvl w:val="0"/>
                <w:numId w:val="77"/>
              </w:numPr>
              <w:rPr>
                <w:color w:val="767171" w:themeColor="background2" w:themeShade="80"/>
              </w:rPr>
            </w:pPr>
            <w:r w:rsidRPr="00561BFB">
              <w:rPr>
                <w:color w:val="767171" w:themeColor="background2" w:themeShade="80"/>
              </w:rPr>
              <w:t xml:space="preserve">The </w:t>
            </w:r>
            <w:r w:rsidR="00D66D60" w:rsidRPr="00561BFB">
              <w:rPr>
                <w:color w:val="767171" w:themeColor="background2" w:themeShade="80"/>
              </w:rPr>
              <w:t>school</w:t>
            </w:r>
            <w:r w:rsidRPr="00561BFB">
              <w:rPr>
                <w:color w:val="767171" w:themeColor="background2" w:themeShade="80"/>
              </w:rPr>
              <w:t xml:space="preserve"> continues to put in place additional support for students </w:t>
            </w:r>
            <w:r w:rsidR="00C41C82" w:rsidRPr="00561BFB">
              <w:rPr>
                <w:color w:val="767171" w:themeColor="background2" w:themeShade="80"/>
              </w:rPr>
              <w:t>with SEND or another needs to ensure they are provided with the best chances for success.</w:t>
            </w:r>
          </w:p>
          <w:p w14:paraId="1EE03E79" w14:textId="77777777" w:rsidR="00472992" w:rsidRPr="00561BFB" w:rsidRDefault="00472992" w:rsidP="00472992">
            <w:pPr>
              <w:pStyle w:val="ListParagraph"/>
              <w:rPr>
                <w:color w:val="767171" w:themeColor="background2" w:themeShade="80"/>
              </w:rPr>
            </w:pPr>
          </w:p>
          <w:p w14:paraId="1BC95D15" w14:textId="77777777" w:rsidR="00C41C82" w:rsidRPr="00561BFB" w:rsidRDefault="00C41C82" w:rsidP="00297102">
            <w:pPr>
              <w:pStyle w:val="ListParagraph"/>
              <w:numPr>
                <w:ilvl w:val="0"/>
                <w:numId w:val="77"/>
              </w:numPr>
              <w:rPr>
                <w:color w:val="767171" w:themeColor="background2" w:themeShade="80"/>
              </w:rPr>
            </w:pPr>
            <w:r w:rsidRPr="00561BFB">
              <w:rPr>
                <w:color w:val="767171" w:themeColor="background2" w:themeShade="80"/>
              </w:rPr>
              <w:t xml:space="preserve">The DSL at the AP or MM is expected to liaise </w:t>
            </w:r>
            <w:r w:rsidR="00472992" w:rsidRPr="00561BFB">
              <w:rPr>
                <w:color w:val="767171" w:themeColor="background2" w:themeShade="80"/>
              </w:rPr>
              <w:t xml:space="preserve">immediately </w:t>
            </w:r>
            <w:r w:rsidRPr="00561BFB">
              <w:rPr>
                <w:color w:val="767171" w:themeColor="background2" w:themeShade="80"/>
              </w:rPr>
              <w:t xml:space="preserve">with the </w:t>
            </w:r>
            <w:r w:rsidR="00D66D60" w:rsidRPr="00561BFB">
              <w:rPr>
                <w:color w:val="767171" w:themeColor="background2" w:themeShade="80"/>
              </w:rPr>
              <w:t>school</w:t>
            </w:r>
            <w:r w:rsidR="00472992" w:rsidRPr="00561BFB">
              <w:rPr>
                <w:color w:val="767171" w:themeColor="background2" w:themeShade="80"/>
              </w:rPr>
              <w:t xml:space="preserve">’s </w:t>
            </w:r>
            <w:r w:rsidRPr="00561BFB">
              <w:rPr>
                <w:color w:val="767171" w:themeColor="background2" w:themeShade="80"/>
              </w:rPr>
              <w:t>DSL regarding any behaviour and safeguarding concerns (including attendance concerns or changes).</w:t>
            </w:r>
          </w:p>
          <w:p w14:paraId="1704C027" w14:textId="77777777" w:rsidR="00472992" w:rsidRPr="00561BFB" w:rsidRDefault="00472992" w:rsidP="00472992">
            <w:pPr>
              <w:rPr>
                <w:color w:val="767171" w:themeColor="background2" w:themeShade="80"/>
              </w:rPr>
            </w:pPr>
          </w:p>
          <w:p w14:paraId="2C4C639F" w14:textId="77777777" w:rsidR="00896BF3" w:rsidRPr="00561BFB" w:rsidRDefault="00C41C82" w:rsidP="00297102">
            <w:pPr>
              <w:pStyle w:val="ListParagraph"/>
              <w:numPr>
                <w:ilvl w:val="0"/>
                <w:numId w:val="77"/>
              </w:numPr>
              <w:rPr>
                <w:color w:val="767171" w:themeColor="background2" w:themeShade="80"/>
              </w:rPr>
            </w:pPr>
            <w:r w:rsidRPr="00561BFB">
              <w:rPr>
                <w:color w:val="767171" w:themeColor="background2" w:themeShade="80"/>
              </w:rPr>
              <w:t xml:space="preserve">In order that the child’s needs can be provided for in the setting they are attending, relevant historic safeguarding information and context may be shared on a ‘need to know’ basis with the DSL at the AP or partner school. </w:t>
            </w:r>
          </w:p>
          <w:p w14:paraId="0996A13C" w14:textId="77777777" w:rsidR="00472992" w:rsidRPr="00561BFB" w:rsidRDefault="00472992" w:rsidP="00472992">
            <w:pPr>
              <w:rPr>
                <w:color w:val="767171" w:themeColor="background2" w:themeShade="80"/>
              </w:rPr>
            </w:pPr>
          </w:p>
          <w:p w14:paraId="72B41F6F" w14:textId="77777777" w:rsidR="009E3D87" w:rsidRPr="00561BFB" w:rsidRDefault="009E3D87" w:rsidP="00297102">
            <w:pPr>
              <w:pStyle w:val="ListParagraph"/>
              <w:numPr>
                <w:ilvl w:val="0"/>
                <w:numId w:val="77"/>
              </w:numPr>
            </w:pPr>
            <w:r w:rsidRPr="00561BFB">
              <w:rPr>
                <w:color w:val="767171" w:themeColor="background2" w:themeShade="80"/>
              </w:rPr>
              <w:t xml:space="preserve">The AP providers are expected to not delay when they have a safeguarding concern and thus, in emergency situations, would be expected to notify the police and/or children’s social care without delay. In non-emergency situations, they would liaise with our </w:t>
            </w:r>
            <w:r w:rsidR="00D66D60" w:rsidRPr="00561BFB">
              <w:rPr>
                <w:color w:val="767171" w:themeColor="background2" w:themeShade="80"/>
              </w:rPr>
              <w:t>school</w:t>
            </w:r>
            <w:r w:rsidRPr="00561BFB">
              <w:rPr>
                <w:color w:val="767171" w:themeColor="background2" w:themeShade="80"/>
              </w:rPr>
              <w:t xml:space="preserve"> DSL who would then follow the procedures outlined in this policy to ensure the child is kept safe.</w:t>
            </w:r>
          </w:p>
        </w:tc>
      </w:tr>
      <w:tr w:rsidR="00472992" w:rsidRPr="00A21589" w14:paraId="3684CAD3" w14:textId="77777777" w:rsidTr="00EA193E">
        <w:tc>
          <w:tcPr>
            <w:tcW w:w="13792" w:type="dxa"/>
            <w:gridSpan w:val="2"/>
            <w:shd w:val="clear" w:color="auto" w:fill="FFD966" w:themeFill="accent4" w:themeFillTint="99"/>
          </w:tcPr>
          <w:p w14:paraId="053AA97D" w14:textId="77777777" w:rsidR="00472992" w:rsidRPr="00561BFB" w:rsidRDefault="00472992" w:rsidP="00472992">
            <w:r w:rsidRPr="00561BFB">
              <w:rPr>
                <w:rFonts w:cstheme="minorHAnsi"/>
                <w:b/>
                <w:bCs/>
                <w:color w:val="767171" w:themeColor="background2" w:themeShade="80"/>
                <w:sz w:val="24"/>
                <w:szCs w:val="24"/>
              </w:rPr>
              <w:t>The cohort of pupils in Alternative Provision often have complex needs and can therefore be more vulnerable to certain forms of abuse, neglect and exploitation, including:</w:t>
            </w:r>
          </w:p>
        </w:tc>
      </w:tr>
      <w:tr w:rsidR="00472992" w:rsidRPr="00A21589" w14:paraId="71B4BFC2" w14:textId="77777777" w:rsidTr="0061226B">
        <w:tc>
          <w:tcPr>
            <w:tcW w:w="13792" w:type="dxa"/>
            <w:gridSpan w:val="2"/>
            <w:shd w:val="clear" w:color="auto" w:fill="auto"/>
          </w:tcPr>
          <w:p w14:paraId="1F65C3C8" w14:textId="77777777" w:rsidR="00472992" w:rsidRPr="00561BFB" w:rsidRDefault="00472992" w:rsidP="00297102">
            <w:pPr>
              <w:pStyle w:val="ListParagraph"/>
              <w:numPr>
                <w:ilvl w:val="0"/>
                <w:numId w:val="77"/>
              </w:numPr>
              <w:rPr>
                <w:color w:val="767171" w:themeColor="background2" w:themeShade="80"/>
              </w:rPr>
            </w:pPr>
            <w:r w:rsidRPr="00561BFB">
              <w:rPr>
                <w:color w:val="767171" w:themeColor="background2" w:themeShade="80"/>
              </w:rPr>
              <w:t>Contextual Safeguarding risks including CSE and CCE</w:t>
            </w:r>
          </w:p>
          <w:p w14:paraId="1E14909F" w14:textId="77777777" w:rsidR="00472992" w:rsidRPr="00561BFB" w:rsidRDefault="00472992" w:rsidP="00297102">
            <w:pPr>
              <w:pStyle w:val="ListParagraph"/>
              <w:numPr>
                <w:ilvl w:val="0"/>
                <w:numId w:val="77"/>
              </w:numPr>
              <w:rPr>
                <w:color w:val="767171" w:themeColor="background2" w:themeShade="80"/>
              </w:rPr>
            </w:pPr>
            <w:r w:rsidRPr="00561BFB">
              <w:rPr>
                <w:color w:val="767171" w:themeColor="background2" w:themeShade="80"/>
              </w:rPr>
              <w:t>Sexual Abuse and Harassment</w:t>
            </w:r>
          </w:p>
          <w:p w14:paraId="15FCE9BF" w14:textId="77777777" w:rsidR="00472992" w:rsidRPr="00561BFB" w:rsidRDefault="00472992" w:rsidP="00297102">
            <w:pPr>
              <w:pStyle w:val="ListParagraph"/>
              <w:numPr>
                <w:ilvl w:val="0"/>
                <w:numId w:val="77"/>
              </w:numPr>
              <w:rPr>
                <w:color w:val="767171" w:themeColor="background2" w:themeShade="80"/>
              </w:rPr>
            </w:pPr>
            <w:r w:rsidRPr="00561BFB">
              <w:rPr>
                <w:color w:val="767171" w:themeColor="background2" w:themeShade="80"/>
              </w:rPr>
              <w:t>Serious Youth Violence</w:t>
            </w:r>
          </w:p>
          <w:p w14:paraId="22A010E4" w14:textId="77777777" w:rsidR="00472992" w:rsidRPr="00561BFB" w:rsidRDefault="00472992" w:rsidP="00297102">
            <w:pPr>
              <w:pStyle w:val="ListParagraph"/>
              <w:numPr>
                <w:ilvl w:val="0"/>
                <w:numId w:val="77"/>
              </w:numPr>
            </w:pPr>
            <w:r w:rsidRPr="00561BFB">
              <w:rPr>
                <w:color w:val="767171" w:themeColor="background2" w:themeShade="80"/>
              </w:rPr>
              <w:t>Mental health difficulties.</w:t>
            </w:r>
          </w:p>
        </w:tc>
      </w:tr>
    </w:tbl>
    <w:p w14:paraId="3E2D79E0" w14:textId="77777777" w:rsidR="00C72ECD" w:rsidRDefault="00C72ECD" w:rsidP="00B50BE4"/>
    <w:p w14:paraId="71A95EB6" w14:textId="77777777" w:rsidR="0004654E" w:rsidRPr="00264B66" w:rsidRDefault="0004654E" w:rsidP="0004654E">
      <w:pPr>
        <w:pStyle w:val="Heading1"/>
        <w:numPr>
          <w:ilvl w:val="0"/>
          <w:numId w:val="0"/>
        </w:numPr>
        <w:rPr>
          <w:rFonts w:asciiTheme="minorHAnsi" w:hAnsiTheme="minorHAnsi" w:cstheme="minorHAnsi"/>
          <w:b/>
          <w:bCs/>
          <w:sz w:val="28"/>
          <w:szCs w:val="28"/>
        </w:rPr>
      </w:pPr>
      <w:r w:rsidRPr="00264B66">
        <w:rPr>
          <w:rFonts w:asciiTheme="minorHAnsi" w:hAnsiTheme="minorHAnsi" w:cstheme="minorHAnsi"/>
          <w:b/>
          <w:bCs/>
          <w:sz w:val="28"/>
          <w:szCs w:val="28"/>
        </w:rPr>
        <w:t xml:space="preserve">Appendix </w:t>
      </w:r>
      <w:r>
        <w:rPr>
          <w:rFonts w:asciiTheme="minorHAnsi" w:hAnsiTheme="minorHAnsi" w:cstheme="minorHAnsi"/>
          <w:b/>
          <w:bCs/>
          <w:sz w:val="28"/>
          <w:szCs w:val="28"/>
        </w:rPr>
        <w:t>M</w:t>
      </w:r>
      <w:r w:rsidRPr="00264B66">
        <w:rPr>
          <w:rFonts w:asciiTheme="minorHAnsi" w:hAnsiTheme="minorHAnsi" w:cstheme="minorHAnsi"/>
          <w:b/>
          <w:bCs/>
          <w:sz w:val="28"/>
          <w:szCs w:val="28"/>
        </w:rPr>
        <w:t>: Filtering and Monitoring</w:t>
      </w:r>
    </w:p>
    <w:p w14:paraId="09A3723E" w14:textId="77777777" w:rsidR="0004654E" w:rsidRPr="00B50BE4" w:rsidRDefault="0004654E" w:rsidP="00B50BE4"/>
    <w:tbl>
      <w:tblPr>
        <w:tblStyle w:val="TableGrid"/>
        <w:tblW w:w="0" w:type="auto"/>
        <w:tblBorders>
          <w:top w:val="single" w:sz="18" w:space="0" w:color="767171" w:themeColor="background2" w:themeShade="80"/>
          <w:left w:val="single" w:sz="18" w:space="0" w:color="767171" w:themeColor="background2" w:themeShade="80"/>
          <w:bottom w:val="single" w:sz="18" w:space="0" w:color="767171" w:themeColor="background2" w:themeShade="80"/>
          <w:right w:val="single" w:sz="18" w:space="0" w:color="767171" w:themeColor="background2" w:themeShade="80"/>
          <w:insideH w:val="single" w:sz="18" w:space="0" w:color="767171" w:themeColor="background2" w:themeShade="80"/>
          <w:insideV w:val="single" w:sz="18" w:space="0" w:color="767171" w:themeColor="background2" w:themeShade="80"/>
        </w:tblBorders>
        <w:tblLook w:val="04A0" w:firstRow="1" w:lastRow="0" w:firstColumn="1" w:lastColumn="0" w:noHBand="0" w:noVBand="1"/>
      </w:tblPr>
      <w:tblGrid>
        <w:gridCol w:w="4088"/>
        <w:gridCol w:w="9704"/>
      </w:tblGrid>
      <w:tr w:rsidR="00CF3131" w:rsidRPr="00CF6A75" w14:paraId="34CFD234" w14:textId="77777777" w:rsidTr="00CF6A75">
        <w:tc>
          <w:tcPr>
            <w:tcW w:w="13792" w:type="dxa"/>
            <w:gridSpan w:val="2"/>
          </w:tcPr>
          <w:p w14:paraId="5E626D64" w14:textId="77777777" w:rsidR="00CF3131" w:rsidRPr="00264B66" w:rsidRDefault="00CF3131" w:rsidP="00CF3131">
            <w:pPr>
              <w:pStyle w:val="NormalWeb"/>
              <w:rPr>
                <w:rFonts w:asciiTheme="minorHAnsi" w:hAnsiTheme="minorHAnsi" w:cstheme="minorHAnsi"/>
                <w:color w:val="767171" w:themeColor="background2" w:themeShade="80"/>
                <w:sz w:val="22"/>
                <w:szCs w:val="22"/>
              </w:rPr>
            </w:pPr>
            <w:r w:rsidRPr="00264B66">
              <w:rPr>
                <w:rFonts w:asciiTheme="minorHAnsi" w:hAnsiTheme="minorHAnsi" w:cstheme="minorHAnsi"/>
                <w:color w:val="767171" w:themeColor="background2" w:themeShade="80"/>
                <w:sz w:val="22"/>
                <w:szCs w:val="22"/>
              </w:rPr>
              <w:lastRenderedPageBreak/>
              <w:t>We take very seriously our responsibility to safeguard and promote the welfare of children and provide them with a safe environment in which to learn, and implementing filtering and monitoring systems and processes is a key part of this.</w:t>
            </w:r>
          </w:p>
          <w:p w14:paraId="010B905D" w14:textId="77777777" w:rsidR="00CF3131" w:rsidRPr="00264B66" w:rsidRDefault="00CF3131" w:rsidP="00CF3131">
            <w:pPr>
              <w:pStyle w:val="NormalWeb"/>
              <w:rPr>
                <w:rFonts w:asciiTheme="minorHAnsi" w:hAnsiTheme="minorHAnsi" w:cstheme="minorHAnsi"/>
                <w:color w:val="767171" w:themeColor="background2" w:themeShade="80"/>
                <w:sz w:val="22"/>
                <w:szCs w:val="22"/>
              </w:rPr>
            </w:pPr>
            <w:r w:rsidRPr="00264B66">
              <w:rPr>
                <w:rFonts w:asciiTheme="minorHAnsi" w:hAnsiTheme="minorHAnsi" w:cstheme="minorHAnsi"/>
                <w:color w:val="767171" w:themeColor="background2" w:themeShade="80"/>
                <w:sz w:val="22"/>
                <w:szCs w:val="22"/>
              </w:rPr>
              <w:t xml:space="preserve">We adhere to the government standards published in: </w:t>
            </w:r>
            <w:hyperlink w:history="1">
              <w:r w:rsidR="00163B8C" w:rsidRPr="00264B66">
                <w:rPr>
                  <w:rStyle w:val="Hyperlink"/>
                  <w:rFonts w:asciiTheme="minorHAnsi" w:eastAsiaTheme="majorEastAsia" w:hAnsiTheme="minorHAnsi" w:cstheme="minorHAnsi"/>
                  <w:color w:val="767171" w:themeColor="background2" w:themeShade="80"/>
                  <w:sz w:val="22"/>
                  <w:szCs w:val="22"/>
                </w:rPr>
                <w:t>Meeting digital and technology standards in schools and colleges - Filtering and monitoring standards for schools and colleges - Guidance - GOV.UK (www.gov.uk)</w:t>
              </w:r>
            </w:hyperlink>
            <w:r w:rsidRPr="00264B66">
              <w:rPr>
                <w:rFonts w:asciiTheme="minorHAnsi" w:hAnsiTheme="minorHAnsi" w:cstheme="minorHAnsi"/>
                <w:color w:val="767171" w:themeColor="background2" w:themeShade="80"/>
                <w:sz w:val="22"/>
                <w:szCs w:val="22"/>
              </w:rPr>
              <w:t xml:space="preserve"> </w:t>
            </w:r>
          </w:p>
          <w:p w14:paraId="33ADFD01" w14:textId="77777777" w:rsidR="00CF3131" w:rsidRPr="00CF6A75" w:rsidRDefault="00CF3131" w:rsidP="00135710">
            <w:pPr>
              <w:pStyle w:val="NormalWeb"/>
              <w:rPr>
                <w:rFonts w:asciiTheme="minorHAnsi" w:hAnsiTheme="minorHAnsi" w:cstheme="minorBidi"/>
                <w:sz w:val="22"/>
                <w:szCs w:val="22"/>
                <w:highlight w:val="yellow"/>
              </w:rPr>
            </w:pPr>
            <w:r w:rsidRPr="00264B66">
              <w:rPr>
                <w:rFonts w:asciiTheme="minorHAnsi" w:hAnsiTheme="minorHAnsi" w:cstheme="minorHAnsi"/>
                <w:color w:val="767171" w:themeColor="background2" w:themeShade="80"/>
                <w:sz w:val="22"/>
                <w:szCs w:val="22"/>
              </w:rPr>
              <w:t xml:space="preserve">Filtering and Monitoring systems enable us to limit as much as possible, children’s exposure to the online risks from the </w:t>
            </w:r>
            <w:r w:rsidR="00D66D60">
              <w:rPr>
                <w:rFonts w:asciiTheme="minorHAnsi" w:hAnsiTheme="minorHAnsi" w:cstheme="minorHAnsi"/>
                <w:color w:val="767171" w:themeColor="background2" w:themeShade="80"/>
                <w:sz w:val="22"/>
                <w:szCs w:val="22"/>
              </w:rPr>
              <w:t>school</w:t>
            </w:r>
            <w:r w:rsidRPr="00264B66">
              <w:rPr>
                <w:rFonts w:asciiTheme="minorHAnsi" w:hAnsiTheme="minorHAnsi" w:cstheme="minorHAnsi"/>
                <w:color w:val="767171" w:themeColor="background2" w:themeShade="80"/>
                <w:sz w:val="22"/>
                <w:szCs w:val="22"/>
              </w:rPr>
              <w:t>’s IT system.</w:t>
            </w:r>
          </w:p>
        </w:tc>
      </w:tr>
      <w:tr w:rsidR="00135710" w:rsidRPr="00CF6A75" w14:paraId="1CFDB996" w14:textId="77777777" w:rsidTr="00C54BA9">
        <w:tc>
          <w:tcPr>
            <w:tcW w:w="4088" w:type="dxa"/>
            <w:shd w:val="clear" w:color="auto" w:fill="FFD966" w:themeFill="accent4" w:themeFillTint="99"/>
          </w:tcPr>
          <w:p w14:paraId="23BFD4C5" w14:textId="77777777" w:rsidR="00135710" w:rsidRPr="00264B66" w:rsidRDefault="00CF3131" w:rsidP="00135710">
            <w:pPr>
              <w:pStyle w:val="NormalWeb"/>
              <w:rPr>
                <w:rFonts w:asciiTheme="minorHAnsi" w:hAnsiTheme="minorHAnsi" w:cstheme="minorHAnsi"/>
                <w:b/>
                <w:bCs/>
                <w:color w:val="767171" w:themeColor="background2" w:themeShade="80"/>
              </w:rPr>
            </w:pPr>
            <w:r w:rsidRPr="00561BFB">
              <w:rPr>
                <w:rFonts w:asciiTheme="minorHAnsi" w:hAnsiTheme="minorHAnsi" w:cstheme="minorHAnsi"/>
                <w:b/>
                <w:bCs/>
                <w:color w:val="767171" w:themeColor="background2" w:themeShade="80"/>
              </w:rPr>
              <w:t xml:space="preserve">At this </w:t>
            </w:r>
            <w:r w:rsidR="00D66D60" w:rsidRPr="00561BFB">
              <w:rPr>
                <w:rFonts w:asciiTheme="minorHAnsi" w:hAnsiTheme="minorHAnsi" w:cstheme="minorHAnsi"/>
                <w:b/>
                <w:bCs/>
                <w:color w:val="767171" w:themeColor="background2" w:themeShade="80"/>
              </w:rPr>
              <w:t>school</w:t>
            </w:r>
            <w:r w:rsidRPr="00561BFB">
              <w:rPr>
                <w:rFonts w:asciiTheme="minorHAnsi" w:hAnsiTheme="minorHAnsi" w:cstheme="minorHAnsi"/>
                <w:b/>
                <w:bCs/>
                <w:color w:val="767171" w:themeColor="background2" w:themeShade="80"/>
              </w:rPr>
              <w:t>, we use the following system/s:</w:t>
            </w:r>
          </w:p>
        </w:tc>
        <w:tc>
          <w:tcPr>
            <w:tcW w:w="9704" w:type="dxa"/>
          </w:tcPr>
          <w:p w14:paraId="11524A6C" w14:textId="77777777" w:rsidR="00135710" w:rsidRPr="00CF6A75" w:rsidRDefault="00561BFB" w:rsidP="00561BFB">
            <w:pPr>
              <w:pStyle w:val="NormalWeb"/>
              <w:rPr>
                <w:rFonts w:asciiTheme="minorHAnsi" w:hAnsiTheme="minorHAnsi" w:cstheme="minorHAnsi"/>
                <w:sz w:val="22"/>
                <w:szCs w:val="22"/>
                <w:highlight w:val="yellow"/>
              </w:rPr>
            </w:pPr>
            <w:r>
              <w:rPr>
                <w:rFonts w:asciiTheme="minorHAnsi" w:hAnsiTheme="minorHAnsi" w:cstheme="minorHAnsi"/>
                <w:sz w:val="22"/>
                <w:szCs w:val="22"/>
              </w:rPr>
              <w:t>S</w:t>
            </w:r>
            <w:r w:rsidRPr="00561BFB">
              <w:rPr>
                <w:rFonts w:asciiTheme="minorHAnsi" w:hAnsiTheme="minorHAnsi" w:cstheme="minorHAnsi"/>
                <w:sz w:val="22"/>
                <w:szCs w:val="22"/>
              </w:rPr>
              <w:t>chool's filtering is the London Grid for Learning and the monitoring system is Impero.</w:t>
            </w:r>
          </w:p>
        </w:tc>
      </w:tr>
      <w:tr w:rsidR="00CF3131" w:rsidRPr="00CF6A75" w14:paraId="290DBD15" w14:textId="77777777" w:rsidTr="00CF6A75">
        <w:tc>
          <w:tcPr>
            <w:tcW w:w="13792" w:type="dxa"/>
            <w:gridSpan w:val="2"/>
          </w:tcPr>
          <w:p w14:paraId="4CC56EFE" w14:textId="77777777" w:rsidR="00561BFB" w:rsidRDefault="00CF3131" w:rsidP="00561BFB">
            <w:pPr>
              <w:pStyle w:val="NormalWeb"/>
              <w:numPr>
                <w:ilvl w:val="0"/>
                <w:numId w:val="77"/>
              </w:numPr>
              <w:rPr>
                <w:rFonts w:asciiTheme="minorHAnsi" w:hAnsiTheme="minorHAnsi" w:cstheme="minorHAnsi"/>
                <w:color w:val="767171" w:themeColor="background2" w:themeShade="80"/>
                <w:sz w:val="22"/>
                <w:szCs w:val="22"/>
              </w:rPr>
            </w:pPr>
            <w:r w:rsidRPr="00A57766">
              <w:rPr>
                <w:rFonts w:asciiTheme="minorHAnsi" w:hAnsiTheme="minorHAnsi" w:cstheme="minorBidi"/>
                <w:color w:val="767171" w:themeColor="background2" w:themeShade="80"/>
                <w:sz w:val="22"/>
                <w:szCs w:val="22"/>
              </w:rPr>
              <w:t xml:space="preserve">Online Safety and Filtering and Monitoring is the responsibility of the DSL. They are supported in this by the governing body and together, they review the effectiveness of the systems, at least on an annual basis. We use a range of tools to help us review, including the Prevent Duty risk </w:t>
            </w:r>
            <w:r w:rsidRPr="00561BFB">
              <w:rPr>
                <w:rFonts w:asciiTheme="minorHAnsi" w:hAnsiTheme="minorHAnsi" w:cstheme="minorBidi"/>
                <w:color w:val="767171" w:themeColor="background2" w:themeShade="80"/>
                <w:sz w:val="22"/>
                <w:szCs w:val="22"/>
              </w:rPr>
              <w:t>assessment.</w:t>
            </w:r>
          </w:p>
          <w:p w14:paraId="4D3FF102" w14:textId="77777777" w:rsidR="00CF3131" w:rsidRPr="00561BFB" w:rsidRDefault="00CF3131" w:rsidP="00561BFB">
            <w:pPr>
              <w:pStyle w:val="NormalWeb"/>
              <w:numPr>
                <w:ilvl w:val="0"/>
                <w:numId w:val="77"/>
              </w:numPr>
              <w:rPr>
                <w:rFonts w:asciiTheme="minorHAnsi" w:hAnsiTheme="minorHAnsi" w:cstheme="minorHAnsi"/>
                <w:color w:val="767171" w:themeColor="background2" w:themeShade="80"/>
                <w:sz w:val="22"/>
                <w:szCs w:val="22"/>
              </w:rPr>
            </w:pPr>
            <w:r w:rsidRPr="00561BFB">
              <w:rPr>
                <w:rFonts w:asciiTheme="minorHAnsi" w:hAnsiTheme="minorHAnsi" w:cstheme="minorHAnsi"/>
                <w:color w:val="767171" w:themeColor="background2" w:themeShade="80"/>
                <w:sz w:val="22"/>
                <w:szCs w:val="22"/>
              </w:rPr>
              <w:t>It is vital that Filtering and Monitoring helps us to keep children safe but does not lead to ‘over blocking’ – creating unreasonable restrictions as to what children can be taught with regard to online teaching and safeguarding. Examples could be children being unable to access factual information</w:t>
            </w:r>
            <w:r w:rsidR="00264B66" w:rsidRPr="00561BFB">
              <w:rPr>
                <w:rFonts w:asciiTheme="minorHAnsi" w:hAnsiTheme="minorHAnsi" w:cstheme="minorHAnsi"/>
                <w:color w:val="767171" w:themeColor="background2" w:themeShade="80"/>
                <w:sz w:val="22"/>
                <w:szCs w:val="22"/>
              </w:rPr>
              <w:t xml:space="preserve"> </w:t>
            </w:r>
            <w:r w:rsidRPr="00561BFB">
              <w:rPr>
                <w:rFonts w:asciiTheme="minorHAnsi" w:hAnsiTheme="minorHAnsi" w:cstheme="minorHAnsi"/>
                <w:color w:val="767171" w:themeColor="background2" w:themeShade="80"/>
                <w:sz w:val="22"/>
                <w:szCs w:val="22"/>
              </w:rPr>
              <w:t>relating to a project or being blocked from accessing helpful resources and websites to seek support.</w:t>
            </w:r>
          </w:p>
        </w:tc>
      </w:tr>
      <w:tr w:rsidR="00CF3131" w:rsidRPr="00CF6A75" w14:paraId="3732DF5D" w14:textId="77777777" w:rsidTr="00C2436F">
        <w:trPr>
          <w:trHeight w:val="522"/>
        </w:trPr>
        <w:tc>
          <w:tcPr>
            <w:tcW w:w="4088" w:type="dxa"/>
            <w:shd w:val="clear" w:color="auto" w:fill="FFD966" w:themeFill="accent4" w:themeFillTint="99"/>
          </w:tcPr>
          <w:p w14:paraId="0F1BA2ED" w14:textId="77777777" w:rsidR="00CF3131" w:rsidRPr="00CF6A75" w:rsidRDefault="00CF3131" w:rsidP="00CF3131">
            <w:pPr>
              <w:pStyle w:val="NormalWeb"/>
              <w:rPr>
                <w:rFonts w:asciiTheme="minorHAnsi" w:hAnsiTheme="minorHAnsi" w:cstheme="minorHAnsi"/>
                <w:b/>
                <w:bCs/>
                <w:sz w:val="28"/>
                <w:szCs w:val="28"/>
                <w:highlight w:val="yellow"/>
              </w:rPr>
            </w:pPr>
            <w:r w:rsidRPr="00264B66">
              <w:rPr>
                <w:rFonts w:asciiTheme="minorHAnsi" w:hAnsiTheme="minorHAnsi" w:cstheme="minorHAnsi"/>
                <w:b/>
                <w:bCs/>
                <w:color w:val="767171" w:themeColor="background2" w:themeShade="80"/>
              </w:rPr>
              <w:t xml:space="preserve">Staff </w:t>
            </w:r>
            <w:r w:rsidR="007D5D0C">
              <w:rPr>
                <w:rFonts w:asciiTheme="minorHAnsi" w:hAnsiTheme="minorHAnsi" w:cstheme="minorHAnsi"/>
                <w:b/>
                <w:bCs/>
                <w:color w:val="767171" w:themeColor="background2" w:themeShade="80"/>
              </w:rPr>
              <w:t xml:space="preserve">working with children </w:t>
            </w:r>
            <w:r w:rsidRPr="00264B66">
              <w:rPr>
                <w:rFonts w:asciiTheme="minorHAnsi" w:hAnsiTheme="minorHAnsi" w:cstheme="minorHAnsi"/>
                <w:b/>
                <w:bCs/>
                <w:color w:val="767171" w:themeColor="background2" w:themeShade="80"/>
              </w:rPr>
              <w:t xml:space="preserve">are in key positions to </w:t>
            </w:r>
            <w:r w:rsidR="006F1855">
              <w:rPr>
                <w:rFonts w:asciiTheme="minorHAnsi" w:hAnsiTheme="minorHAnsi" w:cstheme="minorHAnsi"/>
                <w:b/>
                <w:bCs/>
                <w:color w:val="767171" w:themeColor="background2" w:themeShade="80"/>
              </w:rPr>
              <w:t xml:space="preserve">spot </w:t>
            </w:r>
            <w:r w:rsidRPr="00264B66">
              <w:rPr>
                <w:rFonts w:asciiTheme="minorHAnsi" w:hAnsiTheme="minorHAnsi" w:cstheme="minorHAnsi"/>
                <w:b/>
                <w:bCs/>
                <w:color w:val="767171" w:themeColor="background2" w:themeShade="80"/>
              </w:rPr>
              <w:t>any concerns and to escalate these to the DSL, recognising them as a potential safeguarding</w:t>
            </w:r>
            <w:r w:rsidRPr="00264B66">
              <w:rPr>
                <w:rFonts w:asciiTheme="minorHAnsi" w:hAnsiTheme="minorHAnsi" w:cstheme="minorHAnsi"/>
                <w:b/>
                <w:bCs/>
                <w:color w:val="767171" w:themeColor="background2" w:themeShade="80"/>
                <w:sz w:val="28"/>
                <w:szCs w:val="28"/>
              </w:rPr>
              <w:t xml:space="preserve"> </w:t>
            </w:r>
            <w:r w:rsidR="006F1855">
              <w:rPr>
                <w:rFonts w:asciiTheme="minorHAnsi" w:hAnsiTheme="minorHAnsi" w:cstheme="minorHAnsi"/>
                <w:b/>
                <w:bCs/>
                <w:color w:val="767171" w:themeColor="background2" w:themeShade="80"/>
              </w:rPr>
              <w:t>risk</w:t>
            </w:r>
            <w:r w:rsidRPr="00264B66">
              <w:rPr>
                <w:rFonts w:asciiTheme="minorHAnsi" w:hAnsiTheme="minorHAnsi" w:cstheme="minorHAnsi"/>
                <w:b/>
                <w:bCs/>
                <w:color w:val="767171" w:themeColor="background2" w:themeShade="80"/>
              </w:rPr>
              <w:t>. Examples include:</w:t>
            </w:r>
          </w:p>
        </w:tc>
        <w:tc>
          <w:tcPr>
            <w:tcW w:w="9704" w:type="dxa"/>
          </w:tcPr>
          <w:p w14:paraId="32461ED6" w14:textId="77777777" w:rsidR="00CF3131" w:rsidRPr="00264B66" w:rsidRDefault="00CF3131" w:rsidP="00297102">
            <w:pPr>
              <w:pStyle w:val="NormalWeb"/>
              <w:numPr>
                <w:ilvl w:val="0"/>
                <w:numId w:val="71"/>
              </w:numPr>
              <w:rPr>
                <w:rFonts w:asciiTheme="minorHAnsi" w:hAnsiTheme="minorHAnsi" w:cstheme="minorHAnsi"/>
                <w:color w:val="767171" w:themeColor="background2" w:themeShade="80"/>
                <w:sz w:val="22"/>
                <w:szCs w:val="22"/>
              </w:rPr>
            </w:pPr>
            <w:r w:rsidRPr="00264B66">
              <w:rPr>
                <w:rFonts w:asciiTheme="minorHAnsi" w:hAnsiTheme="minorHAnsi" w:cstheme="minorHAnsi"/>
                <w:color w:val="767171" w:themeColor="background2" w:themeShade="80"/>
                <w:sz w:val="22"/>
                <w:szCs w:val="22"/>
              </w:rPr>
              <w:t>Spotting or overhearing that students have managed to override a system and access inappropriate content online.</w:t>
            </w:r>
          </w:p>
          <w:p w14:paraId="4719CF2F" w14:textId="77777777" w:rsidR="00CF3131" w:rsidRPr="00264B66" w:rsidRDefault="00CF3131" w:rsidP="00297102">
            <w:pPr>
              <w:pStyle w:val="NormalWeb"/>
              <w:numPr>
                <w:ilvl w:val="0"/>
                <w:numId w:val="71"/>
              </w:numPr>
              <w:rPr>
                <w:rFonts w:asciiTheme="minorHAnsi" w:hAnsiTheme="minorHAnsi" w:cstheme="minorHAnsi"/>
                <w:color w:val="767171" w:themeColor="background2" w:themeShade="80"/>
                <w:sz w:val="22"/>
                <w:szCs w:val="22"/>
              </w:rPr>
            </w:pPr>
            <w:r w:rsidRPr="00264B66">
              <w:rPr>
                <w:rFonts w:asciiTheme="minorHAnsi" w:hAnsiTheme="minorHAnsi" w:cstheme="minorHAnsi"/>
                <w:color w:val="767171" w:themeColor="background2" w:themeShade="80"/>
                <w:sz w:val="22"/>
                <w:szCs w:val="22"/>
              </w:rPr>
              <w:t>Spotting or overhearing students being able to use slang terms that are not recognised by the filtering and monitoring system and using these to search for and access inappropriate content.</w:t>
            </w:r>
          </w:p>
          <w:p w14:paraId="442E16F0" w14:textId="77777777" w:rsidR="00CF3131" w:rsidRPr="00264B66" w:rsidRDefault="00CF3131" w:rsidP="00297102">
            <w:pPr>
              <w:pStyle w:val="NormalWeb"/>
              <w:numPr>
                <w:ilvl w:val="0"/>
                <w:numId w:val="71"/>
              </w:numPr>
              <w:rPr>
                <w:rFonts w:asciiTheme="minorHAnsi" w:hAnsiTheme="minorHAnsi" w:cstheme="minorHAnsi"/>
                <w:color w:val="767171" w:themeColor="background2" w:themeShade="80"/>
                <w:sz w:val="22"/>
                <w:szCs w:val="22"/>
              </w:rPr>
            </w:pPr>
            <w:r w:rsidRPr="00264B66">
              <w:rPr>
                <w:rFonts w:asciiTheme="minorHAnsi" w:hAnsiTheme="minorHAnsi" w:cstheme="minorHAnsi"/>
                <w:color w:val="767171" w:themeColor="background2" w:themeShade="80"/>
                <w:sz w:val="22"/>
                <w:szCs w:val="22"/>
              </w:rPr>
              <w:t xml:space="preserve">Spotting that inappropriate settings have been placed on video-sharing sites such as YouTube enabling for harmful or inappropriate videos to be accidentally shared with students. </w:t>
            </w:r>
          </w:p>
        </w:tc>
      </w:tr>
      <w:tr w:rsidR="0077158A" w:rsidRPr="00CF6A75" w14:paraId="61AA0AF0" w14:textId="77777777" w:rsidTr="00C54BA9">
        <w:tc>
          <w:tcPr>
            <w:tcW w:w="4088" w:type="dxa"/>
            <w:shd w:val="clear" w:color="auto" w:fill="FFD966" w:themeFill="accent4" w:themeFillTint="99"/>
          </w:tcPr>
          <w:p w14:paraId="35AFB506" w14:textId="77777777" w:rsidR="0077158A" w:rsidRPr="007D5D0C" w:rsidRDefault="0077158A" w:rsidP="00CF3131">
            <w:pPr>
              <w:pStyle w:val="NormalWeb"/>
              <w:rPr>
                <w:rFonts w:asciiTheme="minorHAnsi" w:hAnsiTheme="minorHAnsi" w:cstheme="minorHAnsi"/>
                <w:b/>
                <w:bCs/>
                <w:color w:val="767171" w:themeColor="background2" w:themeShade="80"/>
                <w:highlight w:val="yellow"/>
              </w:rPr>
            </w:pPr>
            <w:r w:rsidRPr="007D5D0C">
              <w:rPr>
                <w:rFonts w:asciiTheme="minorHAnsi" w:hAnsiTheme="minorHAnsi" w:cstheme="minorHAnsi"/>
                <w:b/>
                <w:bCs/>
                <w:color w:val="767171" w:themeColor="background2" w:themeShade="80"/>
              </w:rPr>
              <w:t xml:space="preserve">The DSL works with the governing body to consider the number of and age range of our students, those who are potentially at greater risk of harm and how often they access the IT </w:t>
            </w:r>
            <w:r w:rsidRPr="007D5D0C">
              <w:rPr>
                <w:rFonts w:asciiTheme="minorHAnsi" w:hAnsiTheme="minorHAnsi" w:cstheme="minorHAnsi"/>
                <w:b/>
                <w:bCs/>
                <w:color w:val="767171" w:themeColor="background2" w:themeShade="80"/>
              </w:rPr>
              <w:lastRenderedPageBreak/>
              <w:t>system along with the proportionality of costs versus safeguarding risks.</w:t>
            </w:r>
          </w:p>
        </w:tc>
        <w:tc>
          <w:tcPr>
            <w:tcW w:w="9704" w:type="dxa"/>
          </w:tcPr>
          <w:p w14:paraId="30C07089" w14:textId="77777777" w:rsidR="0077158A" w:rsidRPr="00CF6A75" w:rsidRDefault="0077158A" w:rsidP="00561BFB">
            <w:pPr>
              <w:pStyle w:val="NormalWeb"/>
              <w:rPr>
                <w:rFonts w:asciiTheme="minorHAnsi" w:hAnsiTheme="minorHAnsi" w:cstheme="minorHAnsi"/>
                <w:sz w:val="22"/>
                <w:szCs w:val="22"/>
                <w:highlight w:val="yellow"/>
              </w:rPr>
            </w:pPr>
          </w:p>
        </w:tc>
      </w:tr>
      <w:tr w:rsidR="007C348D" w:rsidRPr="00CF6A75" w14:paraId="4A4D919A" w14:textId="77777777" w:rsidTr="00C54BA9">
        <w:tc>
          <w:tcPr>
            <w:tcW w:w="4088" w:type="dxa"/>
            <w:shd w:val="clear" w:color="auto" w:fill="FFD966" w:themeFill="accent4" w:themeFillTint="99"/>
          </w:tcPr>
          <w:p w14:paraId="53728ADA" w14:textId="77777777" w:rsidR="007C348D" w:rsidRPr="007D5D0C" w:rsidRDefault="007C348D" w:rsidP="00CF3131">
            <w:pPr>
              <w:pStyle w:val="NormalWeb"/>
              <w:rPr>
                <w:rFonts w:asciiTheme="minorHAnsi" w:hAnsiTheme="minorHAnsi" w:cstheme="minorHAnsi"/>
                <w:b/>
                <w:bCs/>
                <w:color w:val="767171" w:themeColor="background2" w:themeShade="80"/>
                <w:highlight w:val="yellow"/>
              </w:rPr>
            </w:pPr>
            <w:r w:rsidRPr="007D5D0C">
              <w:rPr>
                <w:rFonts w:asciiTheme="minorHAnsi" w:hAnsiTheme="minorHAnsi" w:cstheme="minorHAnsi"/>
                <w:b/>
                <w:bCs/>
                <w:color w:val="767171" w:themeColor="background2" w:themeShade="80"/>
              </w:rPr>
              <w:t>Our filtering and monitoring system sends us daily alerts of when a child may have attempted to access harmful or inappropriate content. These are monitored and responded to on a daily basis by:</w:t>
            </w:r>
          </w:p>
        </w:tc>
        <w:tc>
          <w:tcPr>
            <w:tcW w:w="9704" w:type="dxa"/>
          </w:tcPr>
          <w:p w14:paraId="6C45BC16" w14:textId="77777777" w:rsidR="007C348D" w:rsidRPr="00CF6A75" w:rsidRDefault="00561BFB" w:rsidP="0077158A">
            <w:pPr>
              <w:pStyle w:val="NormalWeb"/>
              <w:rPr>
                <w:rFonts w:asciiTheme="minorHAnsi" w:hAnsiTheme="minorHAnsi" w:cstheme="minorHAnsi"/>
                <w:sz w:val="22"/>
                <w:szCs w:val="22"/>
                <w:highlight w:val="cyan"/>
              </w:rPr>
            </w:pPr>
            <w:r w:rsidRPr="00561BFB">
              <w:rPr>
                <w:rFonts w:asciiTheme="minorHAnsi" w:hAnsiTheme="minorHAnsi" w:cstheme="minorHAnsi"/>
                <w:sz w:val="22"/>
                <w:szCs w:val="22"/>
              </w:rPr>
              <w:t>The Head, Deputy, Assistant Heads and Business Manager.</w:t>
            </w:r>
          </w:p>
        </w:tc>
      </w:tr>
      <w:tr w:rsidR="007C348D" w:rsidRPr="00CF6A75" w14:paraId="0D2BF541" w14:textId="77777777" w:rsidTr="00C54BA9">
        <w:tc>
          <w:tcPr>
            <w:tcW w:w="4088" w:type="dxa"/>
            <w:shd w:val="clear" w:color="auto" w:fill="FFD966" w:themeFill="accent4" w:themeFillTint="99"/>
          </w:tcPr>
          <w:p w14:paraId="1CD7934B" w14:textId="77777777" w:rsidR="007C348D" w:rsidRPr="007D5D0C" w:rsidRDefault="007C348D" w:rsidP="007D5D0C">
            <w:pPr>
              <w:pStyle w:val="NormalWeb"/>
              <w:rPr>
                <w:rFonts w:asciiTheme="minorHAnsi" w:hAnsiTheme="minorHAnsi" w:cstheme="minorHAnsi"/>
                <w:b/>
                <w:bCs/>
                <w:color w:val="767171" w:themeColor="background2" w:themeShade="80"/>
              </w:rPr>
            </w:pPr>
            <w:r w:rsidRPr="007D5D0C">
              <w:rPr>
                <w:rFonts w:asciiTheme="minorHAnsi" w:hAnsiTheme="minorHAnsi" w:cstheme="minorHAnsi"/>
                <w:b/>
                <w:bCs/>
                <w:color w:val="767171" w:themeColor="background2" w:themeShade="80"/>
              </w:rPr>
              <w:t>In their absence, the member/s of staff who will take on this responsibility are:</w:t>
            </w:r>
          </w:p>
        </w:tc>
        <w:tc>
          <w:tcPr>
            <w:tcW w:w="9704" w:type="dxa"/>
          </w:tcPr>
          <w:p w14:paraId="153A6FA0" w14:textId="77777777" w:rsidR="007C348D" w:rsidRPr="00561BFB" w:rsidRDefault="00561BFB" w:rsidP="00561BFB">
            <w:pPr>
              <w:pStyle w:val="NormalWeb"/>
              <w:rPr>
                <w:rFonts w:asciiTheme="minorHAnsi" w:hAnsiTheme="minorHAnsi" w:cstheme="minorHAnsi"/>
                <w:color w:val="767171" w:themeColor="background2" w:themeShade="80"/>
                <w:sz w:val="22"/>
                <w:szCs w:val="22"/>
              </w:rPr>
            </w:pPr>
            <w:r w:rsidRPr="00561BFB">
              <w:rPr>
                <w:rFonts w:asciiTheme="minorHAnsi" w:hAnsiTheme="minorHAnsi" w:cstheme="minorHAnsi"/>
                <w:color w:val="767171" w:themeColor="background2" w:themeShade="80"/>
                <w:sz w:val="22"/>
                <w:szCs w:val="22"/>
              </w:rPr>
              <w:t>Any member of SLT</w:t>
            </w:r>
            <w:r>
              <w:rPr>
                <w:rFonts w:asciiTheme="minorHAnsi" w:hAnsiTheme="minorHAnsi" w:cstheme="minorHAnsi"/>
                <w:color w:val="767171" w:themeColor="background2" w:themeShade="80"/>
                <w:sz w:val="22"/>
                <w:szCs w:val="22"/>
              </w:rPr>
              <w:t>/DDSLs.</w:t>
            </w:r>
          </w:p>
          <w:p w14:paraId="7DD91C9F" w14:textId="77777777" w:rsidR="007C348D" w:rsidRPr="007D5D0C" w:rsidRDefault="00561BFB" w:rsidP="00561BFB">
            <w:pPr>
              <w:pStyle w:val="NormalWeb"/>
              <w:rPr>
                <w:rFonts w:asciiTheme="minorHAnsi" w:hAnsiTheme="minorHAnsi" w:cstheme="minorHAnsi"/>
                <w:color w:val="767171" w:themeColor="background2" w:themeShade="80"/>
                <w:sz w:val="22"/>
                <w:szCs w:val="22"/>
              </w:rPr>
            </w:pPr>
            <w:r w:rsidRPr="00561BFB">
              <w:rPr>
                <w:rFonts w:asciiTheme="minorHAnsi" w:hAnsiTheme="minorHAnsi" w:cstheme="minorHAnsi"/>
                <w:color w:val="767171" w:themeColor="background2" w:themeShade="80"/>
                <w:sz w:val="22"/>
                <w:szCs w:val="22"/>
              </w:rPr>
              <w:t>Additionally, Joanne Sheen is responsible</w:t>
            </w:r>
            <w:r w:rsidR="007C348D" w:rsidRPr="00561BFB">
              <w:rPr>
                <w:rFonts w:asciiTheme="minorHAnsi" w:hAnsiTheme="minorHAnsi" w:cstheme="minorHAnsi"/>
                <w:color w:val="767171" w:themeColor="background2" w:themeShade="80"/>
                <w:sz w:val="22"/>
                <w:szCs w:val="22"/>
              </w:rPr>
              <w:t xml:space="preserve"> during </w:t>
            </w:r>
            <w:r w:rsidR="00D66D60" w:rsidRPr="00561BFB">
              <w:rPr>
                <w:rFonts w:asciiTheme="minorHAnsi" w:hAnsiTheme="minorHAnsi" w:cstheme="minorHAnsi"/>
                <w:color w:val="767171" w:themeColor="background2" w:themeShade="80"/>
                <w:sz w:val="22"/>
                <w:szCs w:val="22"/>
              </w:rPr>
              <w:t>school</w:t>
            </w:r>
            <w:r w:rsidR="007C348D" w:rsidRPr="00561BFB">
              <w:rPr>
                <w:rFonts w:asciiTheme="minorHAnsi" w:hAnsiTheme="minorHAnsi" w:cstheme="minorHAnsi"/>
                <w:color w:val="767171" w:themeColor="background2" w:themeShade="80"/>
                <w:sz w:val="22"/>
                <w:szCs w:val="22"/>
              </w:rPr>
              <w:t xml:space="preserve"> holidays or outside of </w:t>
            </w:r>
            <w:r w:rsidR="00D66D60" w:rsidRPr="00561BFB">
              <w:rPr>
                <w:rFonts w:asciiTheme="minorHAnsi" w:hAnsiTheme="minorHAnsi" w:cstheme="minorHAnsi"/>
                <w:color w:val="767171" w:themeColor="background2" w:themeShade="80"/>
                <w:sz w:val="22"/>
                <w:szCs w:val="22"/>
              </w:rPr>
              <w:t>school</w:t>
            </w:r>
            <w:r w:rsidR="007C348D" w:rsidRPr="00561BFB">
              <w:rPr>
                <w:rFonts w:asciiTheme="minorHAnsi" w:hAnsiTheme="minorHAnsi" w:cstheme="minorHAnsi"/>
                <w:color w:val="767171" w:themeColor="background2" w:themeShade="80"/>
                <w:sz w:val="22"/>
                <w:szCs w:val="22"/>
              </w:rPr>
              <w:t xml:space="preserve"> hours.</w:t>
            </w:r>
          </w:p>
        </w:tc>
      </w:tr>
      <w:tr w:rsidR="00A516CD" w:rsidRPr="00CF6A75" w14:paraId="5C4DBA71" w14:textId="77777777" w:rsidTr="00EA193E">
        <w:tc>
          <w:tcPr>
            <w:tcW w:w="13792" w:type="dxa"/>
            <w:gridSpan w:val="2"/>
            <w:shd w:val="clear" w:color="auto" w:fill="FFD966" w:themeFill="accent4" w:themeFillTint="99"/>
          </w:tcPr>
          <w:p w14:paraId="6A6C6AE5" w14:textId="77777777" w:rsidR="00A516CD" w:rsidRPr="007D5D0C" w:rsidRDefault="00A516CD" w:rsidP="00A516CD">
            <w:pPr>
              <w:pStyle w:val="NormalWeb"/>
              <w:rPr>
                <w:rFonts w:asciiTheme="minorHAnsi" w:hAnsiTheme="minorHAnsi" w:cstheme="minorHAnsi"/>
                <w:color w:val="767171" w:themeColor="background2" w:themeShade="80"/>
                <w:sz w:val="22"/>
                <w:szCs w:val="22"/>
                <w:highlight w:val="cyan"/>
              </w:rPr>
            </w:pPr>
            <w:r w:rsidRPr="007D5D0C">
              <w:rPr>
                <w:rFonts w:asciiTheme="minorHAnsi" w:hAnsiTheme="minorHAnsi" w:cstheme="minorHAnsi"/>
                <w:b/>
                <w:bCs/>
                <w:color w:val="767171" w:themeColor="background2" w:themeShade="80"/>
              </w:rPr>
              <w:t>Upon receiving a</w:t>
            </w:r>
            <w:r>
              <w:rPr>
                <w:rFonts w:asciiTheme="minorHAnsi" w:hAnsiTheme="minorHAnsi" w:cstheme="minorHAnsi"/>
                <w:b/>
                <w:bCs/>
                <w:color w:val="767171" w:themeColor="background2" w:themeShade="80"/>
              </w:rPr>
              <w:t xml:space="preserve">n </w:t>
            </w:r>
            <w:r w:rsidRPr="007D5D0C">
              <w:rPr>
                <w:rFonts w:asciiTheme="minorHAnsi" w:hAnsiTheme="minorHAnsi" w:cstheme="minorHAnsi"/>
                <w:b/>
                <w:bCs/>
                <w:color w:val="767171" w:themeColor="background2" w:themeShade="80"/>
              </w:rPr>
              <w:t>alert or notification, the DSL will consider whether there is any risk to the child or whether further support may be necessary, taking into account any contextual or historical concerns on the child’s safeguarding file, or any current risk assessments. Action may be taken, as with any</w:t>
            </w:r>
            <w:r w:rsidRPr="007D5D0C">
              <w:rPr>
                <w:rFonts w:asciiTheme="minorHAnsi" w:hAnsiTheme="minorHAnsi" w:cstheme="minorHAnsi"/>
                <w:b/>
                <w:bCs/>
                <w:color w:val="767171" w:themeColor="background2" w:themeShade="80"/>
                <w:sz w:val="28"/>
                <w:szCs w:val="28"/>
              </w:rPr>
              <w:t xml:space="preserve"> </w:t>
            </w:r>
            <w:r w:rsidRPr="007D5D0C">
              <w:rPr>
                <w:rFonts w:asciiTheme="minorHAnsi" w:hAnsiTheme="minorHAnsi" w:cstheme="minorHAnsi"/>
                <w:b/>
                <w:bCs/>
                <w:color w:val="767171" w:themeColor="background2" w:themeShade="80"/>
              </w:rPr>
              <w:t>safeguarding concern, including:</w:t>
            </w:r>
          </w:p>
        </w:tc>
      </w:tr>
      <w:tr w:rsidR="00A516CD" w:rsidRPr="00CF6A75" w14:paraId="20A9C9AD" w14:textId="77777777" w:rsidTr="00A516CD">
        <w:tc>
          <w:tcPr>
            <w:tcW w:w="13792" w:type="dxa"/>
            <w:gridSpan w:val="2"/>
            <w:shd w:val="clear" w:color="auto" w:fill="auto"/>
          </w:tcPr>
          <w:p w14:paraId="2CF6666E" w14:textId="77777777" w:rsidR="00A516CD" w:rsidRPr="00561BFB" w:rsidRDefault="00A516CD" w:rsidP="00297102">
            <w:pPr>
              <w:pStyle w:val="NormalWeb"/>
              <w:numPr>
                <w:ilvl w:val="0"/>
                <w:numId w:val="72"/>
              </w:numPr>
              <w:rPr>
                <w:rFonts w:asciiTheme="minorHAnsi" w:hAnsiTheme="minorHAnsi" w:cstheme="minorHAnsi"/>
                <w:color w:val="767171" w:themeColor="background2" w:themeShade="80"/>
                <w:sz w:val="22"/>
                <w:szCs w:val="22"/>
              </w:rPr>
            </w:pPr>
            <w:r w:rsidRPr="00561BFB">
              <w:rPr>
                <w:rFonts w:asciiTheme="minorHAnsi" w:hAnsiTheme="minorHAnsi" w:cstheme="minorHAnsi"/>
                <w:color w:val="767171" w:themeColor="background2" w:themeShade="80"/>
                <w:sz w:val="22"/>
                <w:szCs w:val="22"/>
              </w:rPr>
              <w:t xml:space="preserve">Liaison with other professionals working with the child such as Police, Children’s Social Care, CAMHS/CYPMHS </w:t>
            </w:r>
          </w:p>
          <w:p w14:paraId="03C45A96" w14:textId="77777777" w:rsidR="00A516CD" w:rsidRPr="00561BFB" w:rsidRDefault="00A516CD" w:rsidP="00297102">
            <w:pPr>
              <w:pStyle w:val="NormalWeb"/>
              <w:numPr>
                <w:ilvl w:val="0"/>
                <w:numId w:val="72"/>
              </w:numPr>
              <w:rPr>
                <w:rFonts w:asciiTheme="minorHAnsi" w:hAnsiTheme="minorHAnsi" w:cstheme="minorHAnsi"/>
                <w:color w:val="767171" w:themeColor="background2" w:themeShade="80"/>
                <w:sz w:val="22"/>
                <w:szCs w:val="22"/>
              </w:rPr>
            </w:pPr>
            <w:r w:rsidRPr="00561BFB">
              <w:rPr>
                <w:rFonts w:asciiTheme="minorHAnsi" w:hAnsiTheme="minorHAnsi" w:cstheme="minorHAnsi"/>
                <w:color w:val="767171" w:themeColor="background2" w:themeShade="80"/>
                <w:sz w:val="22"/>
                <w:szCs w:val="22"/>
              </w:rPr>
              <w:t>Liaison with parents/carers</w:t>
            </w:r>
          </w:p>
          <w:p w14:paraId="1ED3F10E" w14:textId="77777777" w:rsidR="00A516CD" w:rsidRPr="00561BFB" w:rsidRDefault="00A516CD" w:rsidP="00297102">
            <w:pPr>
              <w:pStyle w:val="NormalWeb"/>
              <w:numPr>
                <w:ilvl w:val="0"/>
                <w:numId w:val="72"/>
              </w:numPr>
              <w:rPr>
                <w:rFonts w:asciiTheme="minorHAnsi" w:hAnsiTheme="minorHAnsi" w:cstheme="minorHAnsi"/>
                <w:color w:val="767171" w:themeColor="background2" w:themeShade="80"/>
                <w:sz w:val="22"/>
                <w:szCs w:val="22"/>
              </w:rPr>
            </w:pPr>
            <w:r w:rsidRPr="00561BFB">
              <w:rPr>
                <w:rFonts w:asciiTheme="minorHAnsi" w:hAnsiTheme="minorHAnsi" w:cstheme="minorHAnsi"/>
                <w:color w:val="767171" w:themeColor="background2" w:themeShade="80"/>
                <w:sz w:val="22"/>
                <w:szCs w:val="22"/>
              </w:rPr>
              <w:t>Actio</w:t>
            </w:r>
            <w:r w:rsidR="00561BFB" w:rsidRPr="00561BFB">
              <w:rPr>
                <w:rFonts w:asciiTheme="minorHAnsi" w:hAnsiTheme="minorHAnsi" w:cstheme="minorHAnsi"/>
                <w:color w:val="767171" w:themeColor="background2" w:themeShade="80"/>
                <w:sz w:val="22"/>
                <w:szCs w:val="22"/>
              </w:rPr>
              <w:t>ning another member of staff</w:t>
            </w:r>
            <w:r w:rsidRPr="00561BFB">
              <w:rPr>
                <w:rFonts w:asciiTheme="minorHAnsi" w:hAnsiTheme="minorHAnsi" w:cstheme="minorHAnsi"/>
                <w:color w:val="767171" w:themeColor="background2" w:themeShade="80"/>
                <w:sz w:val="22"/>
                <w:szCs w:val="22"/>
              </w:rPr>
              <w:t xml:space="preserve"> to speak further with the child and explore support options.</w:t>
            </w:r>
          </w:p>
          <w:p w14:paraId="43D36148" w14:textId="77777777" w:rsidR="00A516CD" w:rsidRPr="00561BFB" w:rsidRDefault="00A516CD" w:rsidP="00297102">
            <w:pPr>
              <w:pStyle w:val="NormalWeb"/>
              <w:numPr>
                <w:ilvl w:val="0"/>
                <w:numId w:val="72"/>
              </w:numPr>
              <w:rPr>
                <w:rFonts w:asciiTheme="minorHAnsi" w:hAnsiTheme="minorHAnsi" w:cstheme="minorHAnsi"/>
                <w:color w:val="767171" w:themeColor="background2" w:themeShade="80"/>
                <w:sz w:val="22"/>
                <w:szCs w:val="22"/>
              </w:rPr>
            </w:pPr>
            <w:r w:rsidRPr="00561BFB">
              <w:rPr>
                <w:rFonts w:asciiTheme="minorHAnsi" w:hAnsiTheme="minorHAnsi" w:cstheme="minorHAnsi"/>
                <w:color w:val="767171" w:themeColor="background2" w:themeShade="80"/>
                <w:sz w:val="22"/>
                <w:szCs w:val="22"/>
              </w:rPr>
              <w:t xml:space="preserve">Referrals </w:t>
            </w:r>
          </w:p>
          <w:p w14:paraId="1F47CDAB" w14:textId="77777777" w:rsidR="00A516CD" w:rsidRPr="00A516CD" w:rsidRDefault="00A516CD" w:rsidP="00561BFB">
            <w:pPr>
              <w:pStyle w:val="NormalWeb"/>
              <w:ind w:left="720"/>
              <w:rPr>
                <w:rFonts w:asciiTheme="minorHAnsi" w:hAnsiTheme="minorHAnsi" w:cstheme="minorHAnsi"/>
                <w:color w:val="767171" w:themeColor="background2" w:themeShade="80"/>
                <w:sz w:val="22"/>
                <w:szCs w:val="22"/>
                <w:highlight w:val="cyan"/>
              </w:rPr>
            </w:pPr>
          </w:p>
        </w:tc>
      </w:tr>
    </w:tbl>
    <w:p w14:paraId="2CAAC04D" w14:textId="77777777" w:rsidR="003237EA" w:rsidRPr="007D5D0C" w:rsidRDefault="00B50BE4" w:rsidP="00C85BF2">
      <w:pPr>
        <w:pStyle w:val="Heading1"/>
        <w:numPr>
          <w:ilvl w:val="0"/>
          <w:numId w:val="0"/>
        </w:numPr>
        <w:rPr>
          <w:rFonts w:asciiTheme="minorHAnsi" w:hAnsiTheme="minorHAnsi" w:cstheme="minorHAnsi"/>
          <w:b/>
          <w:bCs/>
          <w:sz w:val="28"/>
          <w:szCs w:val="28"/>
        </w:rPr>
      </w:pPr>
      <w:r w:rsidRPr="007D5D0C">
        <w:rPr>
          <w:rFonts w:asciiTheme="minorHAnsi" w:hAnsiTheme="minorHAnsi" w:cstheme="minorHAnsi"/>
          <w:b/>
          <w:bCs/>
          <w:sz w:val="28"/>
          <w:szCs w:val="28"/>
        </w:rPr>
        <w:lastRenderedPageBreak/>
        <w:t xml:space="preserve">Appendix </w:t>
      </w:r>
      <w:r w:rsidR="0004654E">
        <w:rPr>
          <w:rFonts w:asciiTheme="minorHAnsi" w:hAnsiTheme="minorHAnsi" w:cstheme="minorHAnsi"/>
          <w:b/>
          <w:bCs/>
          <w:sz w:val="28"/>
          <w:szCs w:val="28"/>
        </w:rPr>
        <w:t>N</w:t>
      </w:r>
      <w:r w:rsidRPr="007D5D0C">
        <w:rPr>
          <w:rFonts w:asciiTheme="minorHAnsi" w:hAnsiTheme="minorHAnsi" w:cstheme="minorHAnsi"/>
          <w:b/>
          <w:bCs/>
          <w:sz w:val="28"/>
          <w:szCs w:val="28"/>
        </w:rPr>
        <w:t>: Procedur</w:t>
      </w:r>
      <w:r w:rsidR="00D137E6" w:rsidRPr="007D5D0C">
        <w:rPr>
          <w:rFonts w:asciiTheme="minorHAnsi" w:hAnsiTheme="minorHAnsi" w:cstheme="minorHAnsi"/>
          <w:b/>
          <w:bCs/>
          <w:sz w:val="28"/>
          <w:szCs w:val="28"/>
        </w:rPr>
        <w:t xml:space="preserve">al </w:t>
      </w:r>
      <w:r w:rsidR="004B249D" w:rsidRPr="007D5D0C">
        <w:rPr>
          <w:rFonts w:asciiTheme="minorHAnsi" w:hAnsiTheme="minorHAnsi" w:cstheme="minorHAnsi"/>
          <w:b/>
          <w:bCs/>
          <w:sz w:val="28"/>
          <w:szCs w:val="28"/>
        </w:rPr>
        <w:t>Flowchart</w:t>
      </w:r>
      <w:r w:rsidR="00C71702" w:rsidRPr="007D5D0C">
        <w:rPr>
          <w:rFonts w:asciiTheme="minorHAnsi" w:hAnsiTheme="minorHAnsi" w:cstheme="minorHAnsi"/>
          <w:b/>
          <w:bCs/>
          <w:sz w:val="28"/>
          <w:szCs w:val="28"/>
        </w:rPr>
        <w:t>s</w:t>
      </w:r>
    </w:p>
    <w:p w14:paraId="2DA00445" w14:textId="77777777" w:rsidR="00B07F38" w:rsidRPr="005302F5" w:rsidRDefault="00C85BF2" w:rsidP="00E840FD">
      <w:pPr>
        <w:jc w:val="center"/>
        <w:rPr>
          <w:b/>
          <w:bCs/>
          <w:color w:val="44546A" w:themeColor="text2"/>
        </w:rPr>
        <w:sectPr w:rsidR="00B07F38" w:rsidRPr="005302F5" w:rsidSect="00C241A9">
          <w:headerReference w:type="default" r:id="rId185"/>
          <w:footerReference w:type="default" r:id="rId186"/>
          <w:pgSz w:w="16838" w:h="11906" w:orient="landscape" w:code="9"/>
          <w:pgMar w:top="1440" w:right="1560" w:bottom="1440" w:left="1440" w:header="708" w:footer="708" w:gutter="0"/>
          <w:pgNumType w:start="1"/>
          <w:cols w:space="708"/>
          <w:docGrid w:linePitch="360"/>
        </w:sectPr>
      </w:pPr>
      <w:r>
        <w:rPr>
          <w:noProof/>
          <w:lang w:eastAsia="en-GB"/>
        </w:rPr>
        <w:lastRenderedPageBreak/>
        <w:drawing>
          <wp:inline distT="0" distB="0" distL="0" distR="0" wp14:anchorId="621F6943" wp14:editId="6A161B76">
            <wp:extent cx="4156559" cy="5444607"/>
            <wp:effectExtent l="0" t="0" r="0" b="3810"/>
            <wp:docPr id="919852506" name="Picture 9198525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52506" name="Picture 1" descr="A screenshot of a computer&#10;&#10;Description automatically generated"/>
                    <pic:cNvPicPr/>
                  </pic:nvPicPr>
                  <pic:blipFill rotWithShape="1">
                    <a:blip r:embed="rId187"/>
                    <a:srcRect l="31117" t="2720" r="30320" b="7480"/>
                    <a:stretch/>
                  </pic:blipFill>
                  <pic:spPr bwMode="auto">
                    <a:xfrm>
                      <a:off x="0" y="0"/>
                      <a:ext cx="4282602" cy="5609708"/>
                    </a:xfrm>
                    <a:prstGeom prst="rect">
                      <a:avLst/>
                    </a:prstGeom>
                    <a:ln>
                      <a:noFill/>
                    </a:ln>
                    <a:extLst>
                      <a:ext uri="{53640926-AAD7-44D8-BBD7-CCE9431645EC}">
                        <a14:shadowObscured xmlns:a14="http://schemas.microsoft.com/office/drawing/2010/main"/>
                      </a:ext>
                    </a:extLst>
                  </pic:spPr>
                </pic:pic>
              </a:graphicData>
            </a:graphic>
          </wp:inline>
        </w:drawing>
      </w:r>
      <w:r w:rsidR="000D0697" w:rsidRPr="008E7C2A">
        <w:rPr>
          <w:rFonts w:eastAsia="Times New Roman" w:cs="Arial"/>
          <w:noProof/>
          <w:szCs w:val="24"/>
          <w:lang w:eastAsia="en-GB"/>
        </w:rPr>
        <w:drawing>
          <wp:inline distT="0" distB="0" distL="0" distR="0" wp14:anchorId="6D285BD3" wp14:editId="4057A550">
            <wp:extent cx="4178597" cy="5492299"/>
            <wp:effectExtent l="0" t="0" r="0" b="0"/>
            <wp:docPr id="699341488" name="Picture 699341488" descr="page60image135519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60image1355199376"/>
                    <pic:cNvPicPr>
                      <a:picLocks noChangeAspect="1" noChangeArrowheads="1"/>
                    </pic:cNvPicPr>
                  </pic:nvPicPr>
                  <pic:blipFill rotWithShape="1">
                    <a:blip r:embed="rId188">
                      <a:extLst>
                        <a:ext uri="{28A0092B-C50C-407E-A947-70E740481C1C}">
                          <a14:useLocalDpi xmlns:a14="http://schemas.microsoft.com/office/drawing/2010/main" val="0"/>
                        </a:ext>
                      </a:extLst>
                    </a:blip>
                    <a:srcRect t="1968" b="2020"/>
                    <a:stretch/>
                  </pic:blipFill>
                  <pic:spPr bwMode="auto">
                    <a:xfrm>
                      <a:off x="0" y="0"/>
                      <a:ext cx="4226027" cy="5554641"/>
                    </a:xfrm>
                    <a:prstGeom prst="rect">
                      <a:avLst/>
                    </a:prstGeom>
                    <a:noFill/>
                    <a:ln>
                      <a:noFill/>
                    </a:ln>
                    <a:extLst>
                      <a:ext uri="{53640926-AAD7-44D8-BBD7-CCE9431645EC}">
                        <a14:shadowObscured xmlns:a14="http://schemas.microsoft.com/office/drawing/2010/main"/>
                      </a:ext>
                    </a:extLst>
                  </pic:spPr>
                </pic:pic>
              </a:graphicData>
            </a:graphic>
          </wp:inline>
        </w:drawing>
      </w:r>
    </w:p>
    <w:p w14:paraId="6ED08AAE" w14:textId="77777777" w:rsidR="00B93F10" w:rsidRPr="00CE7BF6" w:rsidRDefault="00807E7C" w:rsidP="00DD5E67">
      <w:pPr>
        <w:spacing w:line="192" w:lineRule="auto"/>
        <w:jc w:val="both"/>
        <w:rPr>
          <w:rFonts w:cstheme="minorHAnsi"/>
          <w:sz w:val="20"/>
          <w:szCs w:val="20"/>
        </w:rPr>
      </w:pPr>
      <w:r w:rsidRPr="00CE7BF6">
        <w:rPr>
          <w:rFonts w:cstheme="minorHAnsi"/>
          <w:noProof/>
          <w:color w:val="662D91"/>
          <w:sz w:val="72"/>
          <w:szCs w:val="72"/>
          <w:lang w:eastAsia="en-GB"/>
        </w:rPr>
        <w:lastRenderedPageBreak/>
        <mc:AlternateContent>
          <mc:Choice Requires="wpg">
            <w:drawing>
              <wp:anchor distT="0" distB="0" distL="114300" distR="114300" simplePos="0" relativeHeight="251658272" behindDoc="0" locked="0" layoutInCell="1" allowOverlap="1" wp14:anchorId="7D6DCB0C" wp14:editId="78137528">
                <wp:simplePos x="0" y="0"/>
                <wp:positionH relativeFrom="column">
                  <wp:posOffset>-90055</wp:posOffset>
                </wp:positionH>
                <wp:positionV relativeFrom="paragraph">
                  <wp:posOffset>7051964</wp:posOffset>
                </wp:positionV>
                <wp:extent cx="5835927" cy="1981200"/>
                <wp:effectExtent l="0" t="0" r="31750" b="0"/>
                <wp:wrapNone/>
                <wp:docPr id="39" name="Group 39"/>
                <wp:cNvGraphicFramePr/>
                <a:graphic xmlns:a="http://schemas.openxmlformats.org/drawingml/2006/main">
                  <a:graphicData uri="http://schemas.microsoft.com/office/word/2010/wordprocessingGroup">
                    <wpg:wgp>
                      <wpg:cNvGrpSpPr/>
                      <wpg:grpSpPr>
                        <a:xfrm>
                          <a:off x="0" y="0"/>
                          <a:ext cx="5835927" cy="1981200"/>
                          <a:chOff x="857250" y="438150"/>
                          <a:chExt cx="5836285" cy="1981200"/>
                        </a:xfrm>
                      </wpg:grpSpPr>
                      <wps:wsp>
                        <wps:cNvPr id="40" name="officeArt object"/>
                        <wps:cNvCnPr/>
                        <wps:spPr>
                          <a:xfrm>
                            <a:off x="933450" y="1038225"/>
                            <a:ext cx="1582471" cy="0"/>
                          </a:xfrm>
                          <a:prstGeom prst="line">
                            <a:avLst/>
                          </a:prstGeom>
                          <a:noFill/>
                          <a:ln w="6350" cap="flat">
                            <a:solidFill>
                              <a:schemeClr val="bg1"/>
                            </a:solidFill>
                            <a:prstDash val="solid"/>
                            <a:round/>
                          </a:ln>
                          <a:effectLst/>
                        </wps:spPr>
                        <wps:bodyPr/>
                      </wps:wsp>
                      <wps:wsp>
                        <wps:cNvPr id="41" name="officeArt object"/>
                        <wps:cNvCnPr/>
                        <wps:spPr>
                          <a:xfrm flipV="1">
                            <a:off x="3209925" y="438150"/>
                            <a:ext cx="0" cy="359410"/>
                          </a:xfrm>
                          <a:prstGeom prst="line">
                            <a:avLst/>
                          </a:prstGeom>
                          <a:noFill/>
                          <a:ln w="6350" cap="flat">
                            <a:solidFill>
                              <a:schemeClr val="bg1"/>
                            </a:solidFill>
                            <a:prstDash val="solid"/>
                            <a:round/>
                          </a:ln>
                          <a:effectLst/>
                        </wps:spPr>
                        <wps:bodyPr/>
                      </wps:wsp>
                      <wps:wsp>
                        <wps:cNvPr id="42" name="officeArt object"/>
                        <wps:cNvCnPr/>
                        <wps:spPr>
                          <a:xfrm>
                            <a:off x="2704630" y="1038225"/>
                            <a:ext cx="3789680" cy="0"/>
                          </a:xfrm>
                          <a:prstGeom prst="line">
                            <a:avLst/>
                          </a:prstGeom>
                          <a:noFill/>
                          <a:ln w="6350" cap="flat">
                            <a:solidFill>
                              <a:schemeClr val="bg1"/>
                            </a:solidFill>
                            <a:prstDash val="solid"/>
                            <a:round/>
                          </a:ln>
                          <a:effectLst/>
                        </wps:spPr>
                        <wps:bodyPr/>
                      </wps:wsp>
                      <wps:wsp>
                        <wps:cNvPr id="43" name="officeArt object"/>
                        <wps:cNvCnPr/>
                        <wps:spPr>
                          <a:xfrm>
                            <a:off x="933450" y="2105025"/>
                            <a:ext cx="5760085" cy="0"/>
                          </a:xfrm>
                          <a:prstGeom prst="line">
                            <a:avLst/>
                          </a:prstGeom>
                          <a:noFill/>
                          <a:ln w="6350" cap="flat">
                            <a:solidFill>
                              <a:schemeClr val="bg1"/>
                            </a:solidFill>
                            <a:prstDash val="solid"/>
                            <a:round/>
                          </a:ln>
                          <a:effectLst/>
                        </wps:spPr>
                        <wps:bodyPr/>
                      </wps:wsp>
                      <wpg:grpSp>
                        <wpg:cNvPr id="44" name="officeArt object"/>
                        <wpg:cNvGrpSpPr/>
                        <wpg:grpSpPr>
                          <a:xfrm>
                            <a:off x="3362325" y="504825"/>
                            <a:ext cx="231140" cy="231140"/>
                            <a:chOff x="0" y="0"/>
                            <a:chExt cx="231140" cy="231140"/>
                          </a:xfrm>
                        </wpg:grpSpPr>
                        <wps:wsp>
                          <wps:cNvPr id="45" name="Shape 1073741856"/>
                          <wps:cNvSpPr/>
                          <wps:spPr>
                            <a:xfrm>
                              <a:off x="57785" y="0"/>
                              <a:ext cx="115571" cy="231140"/>
                            </a:xfrm>
                            <a:custGeom>
                              <a:avLst/>
                              <a:gdLst/>
                              <a:ahLst/>
                              <a:cxnLst>
                                <a:cxn ang="0">
                                  <a:pos x="wd2" y="hd2"/>
                                </a:cxn>
                                <a:cxn ang="5400000">
                                  <a:pos x="wd2" y="hd2"/>
                                </a:cxn>
                                <a:cxn ang="10800000">
                                  <a:pos x="wd2" y="hd2"/>
                                </a:cxn>
                                <a:cxn ang="16200000">
                                  <a:pos x="wd2" y="hd2"/>
                                </a:cxn>
                              </a:cxnLst>
                              <a:rect l="0" t="0" r="r" b="b"/>
                              <a:pathLst>
                                <a:path w="21600" h="21600" extrusionOk="0">
                                  <a:moveTo>
                                    <a:pt x="21600" y="10800"/>
                                  </a:moveTo>
                                  <a:lnTo>
                                    <a:pt x="20413" y="15666"/>
                                  </a:lnTo>
                                  <a:lnTo>
                                    <a:pt x="17327" y="19404"/>
                                  </a:lnTo>
                                  <a:lnTo>
                                    <a:pt x="11156" y="21600"/>
                                  </a:lnTo>
                                  <a:lnTo>
                                    <a:pt x="9376" y="21481"/>
                                  </a:lnTo>
                                  <a:lnTo>
                                    <a:pt x="3323" y="18574"/>
                                  </a:lnTo>
                                  <a:lnTo>
                                    <a:pt x="712" y="14538"/>
                                  </a:lnTo>
                                  <a:lnTo>
                                    <a:pt x="0" y="11215"/>
                                  </a:lnTo>
                                  <a:lnTo>
                                    <a:pt x="119" y="9435"/>
                                  </a:lnTo>
                                  <a:lnTo>
                                    <a:pt x="1899" y="4747"/>
                                  </a:lnTo>
                                  <a:lnTo>
                                    <a:pt x="5341" y="1484"/>
                                  </a:lnTo>
                                  <a:lnTo>
                                    <a:pt x="9969" y="0"/>
                                  </a:lnTo>
                                  <a:lnTo>
                                    <a:pt x="11868" y="119"/>
                                  </a:lnTo>
                                  <a:lnTo>
                                    <a:pt x="18158" y="2967"/>
                                  </a:lnTo>
                                  <a:lnTo>
                                    <a:pt x="20888" y="6943"/>
                                  </a:lnTo>
                                  <a:lnTo>
                                    <a:pt x="21600" y="10800"/>
                                  </a:lnTo>
                                  <a:close/>
                                </a:path>
                              </a:pathLst>
                            </a:custGeom>
                            <a:noFill/>
                            <a:ln w="9525" cap="flat">
                              <a:solidFill>
                                <a:schemeClr val="bg1"/>
                              </a:solidFill>
                              <a:prstDash val="solid"/>
                              <a:round/>
                            </a:ln>
                            <a:effectLst/>
                          </wps:spPr>
                          <wps:bodyPr/>
                        </wps:wsp>
                        <wps:wsp>
                          <wps:cNvPr id="46" name="Shape 1073741857"/>
                          <wps:cNvSpPr/>
                          <wps:spPr>
                            <a:xfrm>
                              <a:off x="0" y="38734"/>
                              <a:ext cx="231141" cy="153671"/>
                            </a:xfrm>
                            <a:custGeom>
                              <a:avLst/>
                              <a:gdLst/>
                              <a:ahLst/>
                              <a:cxnLst>
                                <a:cxn ang="0">
                                  <a:pos x="wd2" y="hd2"/>
                                </a:cxn>
                                <a:cxn ang="5400000">
                                  <a:pos x="wd2" y="hd2"/>
                                </a:cxn>
                                <a:cxn ang="10800000">
                                  <a:pos x="wd2" y="hd2"/>
                                </a:cxn>
                                <a:cxn ang="16200000">
                                  <a:pos x="wd2" y="hd2"/>
                                </a:cxn>
                              </a:cxnLst>
                              <a:rect l="0" t="0" r="r" b="b"/>
                              <a:pathLst>
                                <a:path w="21600" h="21600" extrusionOk="0">
                                  <a:moveTo>
                                    <a:pt x="18870" y="21600"/>
                                  </a:moveTo>
                                  <a:lnTo>
                                    <a:pt x="21185" y="15441"/>
                                  </a:lnTo>
                                  <a:lnTo>
                                    <a:pt x="21600" y="11782"/>
                                  </a:lnTo>
                                  <a:lnTo>
                                    <a:pt x="21541" y="9640"/>
                                  </a:lnTo>
                                  <a:lnTo>
                                    <a:pt x="20651" y="4195"/>
                                  </a:lnTo>
                                  <a:lnTo>
                                    <a:pt x="18870" y="0"/>
                                  </a:lnTo>
                                  <a:lnTo>
                                    <a:pt x="17921" y="625"/>
                                  </a:lnTo>
                                  <a:lnTo>
                                    <a:pt x="16912" y="1250"/>
                                  </a:lnTo>
                                  <a:lnTo>
                                    <a:pt x="15844" y="1696"/>
                                  </a:lnTo>
                                  <a:lnTo>
                                    <a:pt x="14657" y="2142"/>
                                  </a:lnTo>
                                  <a:lnTo>
                                    <a:pt x="13411" y="2410"/>
                                  </a:lnTo>
                                  <a:lnTo>
                                    <a:pt x="12105" y="2588"/>
                                  </a:lnTo>
                                  <a:lnTo>
                                    <a:pt x="10503" y="2588"/>
                                  </a:lnTo>
                                  <a:lnTo>
                                    <a:pt x="6527" y="1964"/>
                                  </a:lnTo>
                                  <a:lnTo>
                                    <a:pt x="2789" y="0"/>
                                  </a:lnTo>
                                  <a:lnTo>
                                    <a:pt x="2018" y="1339"/>
                                  </a:lnTo>
                                  <a:lnTo>
                                    <a:pt x="475" y="6159"/>
                                  </a:lnTo>
                                  <a:lnTo>
                                    <a:pt x="0" y="9818"/>
                                  </a:lnTo>
                                  <a:lnTo>
                                    <a:pt x="59" y="11960"/>
                                  </a:lnTo>
                                  <a:lnTo>
                                    <a:pt x="949" y="17405"/>
                                  </a:lnTo>
                                  <a:lnTo>
                                    <a:pt x="2789" y="21600"/>
                                  </a:lnTo>
                                  <a:lnTo>
                                    <a:pt x="3679" y="20975"/>
                                  </a:lnTo>
                                  <a:lnTo>
                                    <a:pt x="4688" y="20350"/>
                                  </a:lnTo>
                                  <a:lnTo>
                                    <a:pt x="5815" y="19815"/>
                                  </a:lnTo>
                                  <a:lnTo>
                                    <a:pt x="6943" y="19458"/>
                                  </a:lnTo>
                                  <a:lnTo>
                                    <a:pt x="8248" y="19190"/>
                                  </a:lnTo>
                                  <a:lnTo>
                                    <a:pt x="9554" y="19012"/>
                                  </a:lnTo>
                                  <a:lnTo>
                                    <a:pt x="11156" y="19012"/>
                                  </a:lnTo>
                                  <a:lnTo>
                                    <a:pt x="15132" y="19636"/>
                                  </a:lnTo>
                                  <a:lnTo>
                                    <a:pt x="18040" y="21064"/>
                                  </a:lnTo>
                                  <a:lnTo>
                                    <a:pt x="18870" y="21600"/>
                                  </a:lnTo>
                                  <a:close/>
                                </a:path>
                              </a:pathLst>
                            </a:custGeom>
                            <a:noFill/>
                            <a:ln w="9525" cap="flat">
                              <a:solidFill>
                                <a:schemeClr val="bg1"/>
                              </a:solidFill>
                              <a:prstDash val="solid"/>
                              <a:round/>
                            </a:ln>
                            <a:effectLst/>
                          </wps:spPr>
                          <wps:bodyPr/>
                        </wps:wsp>
                        <wps:wsp>
                          <wps:cNvPr id="47" name="Shape 1073741858"/>
                          <wps:cNvSpPr/>
                          <wps:spPr>
                            <a:xfrm>
                              <a:off x="36830" y="0"/>
                              <a:ext cx="165101" cy="57785"/>
                            </a:xfrm>
                            <a:custGeom>
                              <a:avLst/>
                              <a:gdLst/>
                              <a:ahLst/>
                              <a:cxnLst>
                                <a:cxn ang="0">
                                  <a:pos x="wd2" y="hd2"/>
                                </a:cxn>
                                <a:cxn ang="5400000">
                                  <a:pos x="wd2" y="hd2"/>
                                </a:cxn>
                                <a:cxn ang="10800000">
                                  <a:pos x="wd2" y="hd2"/>
                                </a:cxn>
                                <a:cxn ang="16200000">
                                  <a:pos x="wd2" y="hd2"/>
                                </a:cxn>
                              </a:cxnLst>
                              <a:rect l="0" t="0" r="r" b="b"/>
                              <a:pathLst>
                                <a:path w="21600" h="21600" extrusionOk="0">
                                  <a:moveTo>
                                    <a:pt x="21600" y="14242"/>
                                  </a:moveTo>
                                  <a:lnTo>
                                    <a:pt x="17695" y="5459"/>
                                  </a:lnTo>
                                  <a:lnTo>
                                    <a:pt x="12794" y="475"/>
                                  </a:lnTo>
                                  <a:lnTo>
                                    <a:pt x="11049" y="0"/>
                                  </a:lnTo>
                                  <a:lnTo>
                                    <a:pt x="9138" y="237"/>
                                  </a:lnTo>
                                  <a:lnTo>
                                    <a:pt x="4071" y="4035"/>
                                  </a:lnTo>
                                  <a:lnTo>
                                    <a:pt x="0" y="11631"/>
                                  </a:lnTo>
                                  <a:lnTo>
                                    <a:pt x="997" y="14716"/>
                                  </a:lnTo>
                                  <a:lnTo>
                                    <a:pt x="7228" y="21125"/>
                                  </a:lnTo>
                                  <a:lnTo>
                                    <a:pt x="9222" y="21600"/>
                                  </a:lnTo>
                                  <a:lnTo>
                                    <a:pt x="11298" y="21363"/>
                                  </a:lnTo>
                                  <a:lnTo>
                                    <a:pt x="16782" y="19464"/>
                                  </a:lnTo>
                                  <a:lnTo>
                                    <a:pt x="21600" y="14242"/>
                                  </a:lnTo>
                                  <a:close/>
                                </a:path>
                              </a:pathLst>
                            </a:custGeom>
                            <a:noFill/>
                            <a:ln w="9525" cap="flat">
                              <a:solidFill>
                                <a:schemeClr val="bg1"/>
                              </a:solidFill>
                              <a:prstDash val="solid"/>
                              <a:round/>
                            </a:ln>
                            <a:effectLst/>
                          </wps:spPr>
                          <wps:bodyPr/>
                        </wps:wsp>
                        <wps:wsp>
                          <wps:cNvPr id="48" name="Shape 1073741859"/>
                          <wps:cNvSpPr/>
                          <wps:spPr>
                            <a:xfrm>
                              <a:off x="36195" y="173355"/>
                              <a:ext cx="161926" cy="57786"/>
                            </a:xfrm>
                            <a:custGeom>
                              <a:avLst/>
                              <a:gdLst/>
                              <a:ahLst/>
                              <a:cxnLst>
                                <a:cxn ang="0">
                                  <a:pos x="wd2" y="hd2"/>
                                </a:cxn>
                                <a:cxn ang="5400000">
                                  <a:pos x="wd2" y="hd2"/>
                                </a:cxn>
                                <a:cxn ang="10800000">
                                  <a:pos x="wd2" y="hd2"/>
                                </a:cxn>
                                <a:cxn ang="16200000">
                                  <a:pos x="wd2" y="hd2"/>
                                </a:cxn>
                              </a:cxnLst>
                              <a:rect l="0" t="0" r="r" b="b"/>
                              <a:pathLst>
                                <a:path w="21600" h="21600" extrusionOk="0">
                                  <a:moveTo>
                                    <a:pt x="10588" y="21600"/>
                                  </a:moveTo>
                                  <a:lnTo>
                                    <a:pt x="15840" y="18989"/>
                                  </a:lnTo>
                                  <a:lnTo>
                                    <a:pt x="20329" y="11868"/>
                                  </a:lnTo>
                                  <a:lnTo>
                                    <a:pt x="21600" y="8545"/>
                                  </a:lnTo>
                                  <a:lnTo>
                                    <a:pt x="20414" y="6171"/>
                                  </a:lnTo>
                                  <a:lnTo>
                                    <a:pt x="13976" y="475"/>
                                  </a:lnTo>
                                  <a:lnTo>
                                    <a:pt x="12113" y="0"/>
                                  </a:lnTo>
                                  <a:lnTo>
                                    <a:pt x="9826" y="237"/>
                                  </a:lnTo>
                                  <a:lnTo>
                                    <a:pt x="4235" y="2136"/>
                                  </a:lnTo>
                                  <a:lnTo>
                                    <a:pt x="0" y="5934"/>
                                  </a:lnTo>
                                  <a:lnTo>
                                    <a:pt x="1016" y="9969"/>
                                  </a:lnTo>
                                  <a:lnTo>
                                    <a:pt x="5082" y="18514"/>
                                  </a:lnTo>
                                  <a:lnTo>
                                    <a:pt x="10504" y="21600"/>
                                  </a:lnTo>
                                  <a:lnTo>
                                    <a:pt x="10588" y="21600"/>
                                  </a:lnTo>
                                  <a:close/>
                                </a:path>
                              </a:pathLst>
                            </a:custGeom>
                            <a:noFill/>
                            <a:ln w="9525" cap="flat">
                              <a:solidFill>
                                <a:schemeClr val="bg1"/>
                              </a:solidFill>
                              <a:prstDash val="solid"/>
                              <a:round/>
                            </a:ln>
                            <a:effectLst/>
                          </wps:spPr>
                          <wps:bodyPr/>
                        </wps:wsp>
                        <wps:wsp>
                          <wps:cNvPr id="49" name="Shape 1073741860"/>
                          <wps:cNvCnPr/>
                          <wps:spPr>
                            <a:xfrm flipH="1">
                              <a:off x="115569" y="0"/>
                              <a:ext cx="1" cy="231141"/>
                            </a:xfrm>
                            <a:prstGeom prst="line">
                              <a:avLst/>
                            </a:prstGeom>
                            <a:noFill/>
                            <a:ln w="9525" cap="flat">
                              <a:solidFill>
                                <a:schemeClr val="bg1"/>
                              </a:solidFill>
                              <a:prstDash val="solid"/>
                              <a:round/>
                            </a:ln>
                            <a:effectLst/>
                          </wps:spPr>
                          <wps:bodyPr/>
                        </wps:wsp>
                        <wps:wsp>
                          <wps:cNvPr id="50" name="Shape 1073741861"/>
                          <wps:cNvCnPr/>
                          <wps:spPr>
                            <a:xfrm>
                              <a:off x="0" y="115569"/>
                              <a:ext cx="231141" cy="1"/>
                            </a:xfrm>
                            <a:prstGeom prst="line">
                              <a:avLst/>
                            </a:prstGeom>
                            <a:noFill/>
                            <a:ln w="9525" cap="flat">
                              <a:solidFill>
                                <a:schemeClr val="bg1"/>
                              </a:solidFill>
                              <a:prstDash val="solid"/>
                              <a:round/>
                            </a:ln>
                            <a:effectLst/>
                          </wps:spPr>
                          <wps:bodyPr/>
                        </wps:wsp>
                      </wpg:grpSp>
                      <wpg:grpSp>
                        <wpg:cNvPr id="51" name="officeArt object"/>
                        <wpg:cNvGrpSpPr/>
                        <wpg:grpSpPr>
                          <a:xfrm>
                            <a:off x="2914650" y="485775"/>
                            <a:ext cx="152400" cy="270510"/>
                            <a:chOff x="0" y="0"/>
                            <a:chExt cx="152400" cy="270509"/>
                          </a:xfrm>
                        </wpg:grpSpPr>
                        <wps:wsp>
                          <wps:cNvPr id="52" name="Shape 1073741868"/>
                          <wps:cNvCnPr/>
                          <wps:spPr>
                            <a:xfrm>
                              <a:off x="57150" y="29209"/>
                              <a:ext cx="38100" cy="1"/>
                            </a:xfrm>
                            <a:prstGeom prst="line">
                              <a:avLst/>
                            </a:prstGeom>
                            <a:noFill/>
                            <a:ln w="9525" cap="flat">
                              <a:solidFill>
                                <a:schemeClr val="bg1"/>
                              </a:solidFill>
                              <a:prstDash val="solid"/>
                              <a:round/>
                            </a:ln>
                            <a:effectLst/>
                          </wps:spPr>
                          <wps:bodyPr/>
                        </wps:wsp>
                        <wps:wsp>
                          <wps:cNvPr id="53" name="Shape 1073741869"/>
                          <wps:cNvCnPr/>
                          <wps:spPr>
                            <a:xfrm>
                              <a:off x="0" y="57784"/>
                              <a:ext cx="152400" cy="1"/>
                            </a:xfrm>
                            <a:prstGeom prst="line">
                              <a:avLst/>
                            </a:prstGeom>
                            <a:noFill/>
                            <a:ln w="9525" cap="flat">
                              <a:solidFill>
                                <a:schemeClr val="bg1"/>
                              </a:solidFill>
                              <a:prstDash val="solid"/>
                              <a:round/>
                            </a:ln>
                            <a:effectLst/>
                          </wps:spPr>
                          <wps:bodyPr/>
                        </wps:wsp>
                        <wps:wsp>
                          <wps:cNvPr id="54" name="Shape 1073741870"/>
                          <wps:cNvCnPr/>
                          <wps:spPr>
                            <a:xfrm>
                              <a:off x="0" y="212725"/>
                              <a:ext cx="152400" cy="0"/>
                            </a:xfrm>
                            <a:prstGeom prst="line">
                              <a:avLst/>
                            </a:prstGeom>
                            <a:noFill/>
                            <a:ln w="9525" cap="flat">
                              <a:solidFill>
                                <a:schemeClr val="bg1"/>
                              </a:solidFill>
                              <a:prstDash val="solid"/>
                              <a:round/>
                            </a:ln>
                            <a:effectLst/>
                          </wps:spPr>
                          <wps:bodyPr/>
                        </wps:wsp>
                        <wps:wsp>
                          <wps:cNvPr id="3" name="Shape 1073741871"/>
                          <wps:cNvSpPr/>
                          <wps:spPr>
                            <a:xfrm>
                              <a:off x="0" y="0"/>
                              <a:ext cx="152400" cy="270510"/>
                            </a:xfrm>
                            <a:custGeom>
                              <a:avLst/>
                              <a:gdLst/>
                              <a:ahLst/>
                              <a:cxnLst>
                                <a:cxn ang="0">
                                  <a:pos x="wd2" y="hd2"/>
                                </a:cxn>
                                <a:cxn ang="5400000">
                                  <a:pos x="wd2" y="hd2"/>
                                </a:cxn>
                                <a:cxn ang="10800000">
                                  <a:pos x="wd2" y="hd2"/>
                                </a:cxn>
                                <a:cxn ang="16200000">
                                  <a:pos x="wd2" y="hd2"/>
                                </a:cxn>
                              </a:cxnLst>
                              <a:rect l="0" t="0" r="r" b="b"/>
                              <a:pathLst>
                                <a:path w="21600" h="21600" extrusionOk="0">
                                  <a:moveTo>
                                    <a:pt x="0" y="2332"/>
                                  </a:moveTo>
                                  <a:lnTo>
                                    <a:pt x="450" y="1217"/>
                                  </a:lnTo>
                                  <a:lnTo>
                                    <a:pt x="1800" y="406"/>
                                  </a:lnTo>
                                  <a:lnTo>
                                    <a:pt x="3600" y="0"/>
                                  </a:lnTo>
                                  <a:lnTo>
                                    <a:pt x="17550" y="0"/>
                                  </a:lnTo>
                                  <a:lnTo>
                                    <a:pt x="19530" y="254"/>
                                  </a:lnTo>
                                  <a:lnTo>
                                    <a:pt x="20970" y="1014"/>
                                  </a:lnTo>
                                  <a:lnTo>
                                    <a:pt x="21600" y="2079"/>
                                  </a:lnTo>
                                  <a:lnTo>
                                    <a:pt x="21600" y="19268"/>
                                  </a:lnTo>
                                  <a:lnTo>
                                    <a:pt x="21150" y="20383"/>
                                  </a:lnTo>
                                  <a:lnTo>
                                    <a:pt x="19890" y="21194"/>
                                  </a:lnTo>
                                  <a:lnTo>
                                    <a:pt x="18000" y="21600"/>
                                  </a:lnTo>
                                  <a:lnTo>
                                    <a:pt x="4050" y="21600"/>
                                  </a:lnTo>
                                  <a:lnTo>
                                    <a:pt x="2160" y="21296"/>
                                  </a:lnTo>
                                  <a:lnTo>
                                    <a:pt x="720" y="20586"/>
                                  </a:lnTo>
                                  <a:lnTo>
                                    <a:pt x="0" y="19521"/>
                                  </a:lnTo>
                                  <a:lnTo>
                                    <a:pt x="0" y="2332"/>
                                  </a:lnTo>
                                  <a:close/>
                                </a:path>
                              </a:pathLst>
                            </a:custGeom>
                            <a:noFill/>
                            <a:ln w="9525" cap="flat">
                              <a:solidFill>
                                <a:schemeClr val="bg1"/>
                              </a:solidFill>
                              <a:prstDash val="solid"/>
                              <a:round/>
                            </a:ln>
                            <a:effectLst/>
                          </wps:spPr>
                          <wps:bodyPr/>
                        </wps:wsp>
                        <wps:wsp>
                          <wps:cNvPr id="4" name="Shape 1073741872"/>
                          <wps:cNvSpPr/>
                          <wps:spPr>
                            <a:xfrm>
                              <a:off x="66675" y="231775"/>
                              <a:ext cx="19050" cy="19050"/>
                            </a:xfrm>
                            <a:custGeom>
                              <a:avLst/>
                              <a:gdLst/>
                              <a:ahLst/>
                              <a:cxnLst>
                                <a:cxn ang="0">
                                  <a:pos x="wd2" y="hd2"/>
                                </a:cxn>
                                <a:cxn ang="5400000">
                                  <a:pos x="wd2" y="hd2"/>
                                </a:cxn>
                                <a:cxn ang="10800000">
                                  <a:pos x="wd2" y="hd2"/>
                                </a:cxn>
                                <a:cxn ang="16200000">
                                  <a:pos x="wd2" y="hd2"/>
                                </a:cxn>
                              </a:cxnLst>
                              <a:rect l="0" t="0" r="r" b="b"/>
                              <a:pathLst>
                                <a:path w="21600" h="21600" extrusionOk="0">
                                  <a:moveTo>
                                    <a:pt x="21600" y="10800"/>
                                  </a:moveTo>
                                  <a:lnTo>
                                    <a:pt x="21600" y="17280"/>
                                  </a:lnTo>
                                  <a:lnTo>
                                    <a:pt x="17280" y="21600"/>
                                  </a:lnTo>
                                  <a:lnTo>
                                    <a:pt x="5040" y="21600"/>
                                  </a:lnTo>
                                  <a:lnTo>
                                    <a:pt x="0" y="17280"/>
                                  </a:lnTo>
                                  <a:lnTo>
                                    <a:pt x="0" y="5040"/>
                                  </a:lnTo>
                                  <a:lnTo>
                                    <a:pt x="5040" y="0"/>
                                  </a:lnTo>
                                  <a:lnTo>
                                    <a:pt x="17280" y="0"/>
                                  </a:lnTo>
                                  <a:lnTo>
                                    <a:pt x="21600" y="5040"/>
                                  </a:lnTo>
                                  <a:lnTo>
                                    <a:pt x="21600" y="10800"/>
                                  </a:lnTo>
                                  <a:close/>
                                </a:path>
                              </a:pathLst>
                            </a:custGeom>
                            <a:noFill/>
                            <a:ln w="9525" cap="flat">
                              <a:solidFill>
                                <a:schemeClr val="bg1"/>
                              </a:solidFill>
                              <a:prstDash val="solid"/>
                              <a:round/>
                            </a:ln>
                            <a:effectLst/>
                          </wps:spPr>
                          <wps:bodyPr/>
                        </wps:wsp>
                      </wpg:grpSp>
                      <wpg:grpSp>
                        <wpg:cNvPr id="5" name="officeArt object"/>
                        <wpg:cNvGrpSpPr/>
                        <wpg:grpSpPr>
                          <a:xfrm>
                            <a:off x="933450" y="476250"/>
                            <a:ext cx="257175" cy="299720"/>
                            <a:chOff x="0" y="0"/>
                            <a:chExt cx="257174" cy="299719"/>
                          </a:xfrm>
                        </wpg:grpSpPr>
                        <wps:wsp>
                          <wps:cNvPr id="6" name="Shape 1073741829"/>
                          <wps:cNvSpPr/>
                          <wps:spPr>
                            <a:xfrm>
                              <a:off x="0" y="0"/>
                              <a:ext cx="26671" cy="299720"/>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21600" y="412"/>
                                  </a:lnTo>
                                  <a:lnTo>
                                    <a:pt x="16971" y="0"/>
                                  </a:lnTo>
                                  <a:lnTo>
                                    <a:pt x="5143" y="0"/>
                                  </a:lnTo>
                                  <a:lnTo>
                                    <a:pt x="0" y="412"/>
                                  </a:lnTo>
                                  <a:lnTo>
                                    <a:pt x="0" y="21600"/>
                                  </a:lnTo>
                                  <a:lnTo>
                                    <a:pt x="21600" y="21600"/>
                                  </a:lnTo>
                                  <a:close/>
                                </a:path>
                              </a:pathLst>
                            </a:custGeom>
                            <a:noFill/>
                            <a:ln w="9525" cap="flat">
                              <a:solidFill>
                                <a:schemeClr val="bg1"/>
                              </a:solidFill>
                              <a:prstDash val="solid"/>
                              <a:round/>
                            </a:ln>
                            <a:effectLst/>
                          </wps:spPr>
                          <wps:bodyPr/>
                        </wps:wsp>
                        <wps:wsp>
                          <wps:cNvPr id="7" name="Shape 1073741830"/>
                          <wps:cNvSpPr/>
                          <wps:spPr>
                            <a:xfrm>
                              <a:off x="26669" y="43815"/>
                              <a:ext cx="88901" cy="158750"/>
                            </a:xfrm>
                            <a:prstGeom prst="rect">
                              <a:avLst/>
                            </a:prstGeom>
                            <a:noFill/>
                            <a:ln w="9525" cap="flat">
                              <a:solidFill>
                                <a:schemeClr val="bg1"/>
                              </a:solidFill>
                              <a:prstDash val="solid"/>
                              <a:round/>
                            </a:ln>
                            <a:effectLst/>
                          </wps:spPr>
                          <wps:bodyPr/>
                        </wps:wsp>
                        <wps:wsp>
                          <wps:cNvPr id="60" name="Shape 1073741831"/>
                          <wps:cNvSpPr/>
                          <wps:spPr>
                            <a:xfrm>
                              <a:off x="62229" y="202565"/>
                              <a:ext cx="53341" cy="3556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0" y="0"/>
                                  </a:lnTo>
                                  <a:lnTo>
                                    <a:pt x="21600" y="0"/>
                                  </a:lnTo>
                                  <a:lnTo>
                                    <a:pt x="0" y="21600"/>
                                  </a:lnTo>
                                  <a:close/>
                                </a:path>
                              </a:pathLst>
                            </a:custGeom>
                            <a:noFill/>
                            <a:ln w="9525" cap="flat">
                              <a:solidFill>
                                <a:schemeClr val="bg1"/>
                              </a:solidFill>
                              <a:prstDash val="solid"/>
                              <a:round/>
                            </a:ln>
                            <a:effectLst/>
                          </wps:spPr>
                          <wps:bodyPr/>
                        </wps:wsp>
                        <wps:wsp>
                          <wps:cNvPr id="61" name="Shape 1073741832"/>
                          <wps:cNvSpPr/>
                          <wps:spPr>
                            <a:xfrm>
                              <a:off x="62229" y="79375"/>
                              <a:ext cx="194946" cy="158750"/>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0" y="21600"/>
                                  </a:lnTo>
                                  <a:lnTo>
                                    <a:pt x="5910" y="16848"/>
                                  </a:lnTo>
                                  <a:lnTo>
                                    <a:pt x="5910" y="0"/>
                                  </a:lnTo>
                                  <a:lnTo>
                                    <a:pt x="21600" y="0"/>
                                  </a:lnTo>
                                  <a:lnTo>
                                    <a:pt x="17660" y="10800"/>
                                  </a:lnTo>
                                  <a:lnTo>
                                    <a:pt x="21600" y="21600"/>
                                  </a:lnTo>
                                  <a:close/>
                                </a:path>
                              </a:pathLst>
                            </a:custGeom>
                            <a:noFill/>
                            <a:ln w="9525" cap="flat">
                              <a:solidFill>
                                <a:schemeClr val="bg1"/>
                              </a:solidFill>
                              <a:prstDash val="solid"/>
                              <a:round/>
                            </a:ln>
                            <a:effectLst/>
                          </wps:spPr>
                          <wps:bodyPr/>
                        </wps:wsp>
                      </wpg:grpSp>
                      <wps:wsp>
                        <wps:cNvPr id="62" name="Text Box 62"/>
                        <wps:cNvSpPr txBox="1"/>
                        <wps:spPr>
                          <a:xfrm>
                            <a:off x="857250" y="1085850"/>
                            <a:ext cx="1895475" cy="1333500"/>
                          </a:xfrm>
                          <a:prstGeom prst="rect">
                            <a:avLst/>
                          </a:prstGeom>
                          <a:noFill/>
                          <a:ln w="6350">
                            <a:noFill/>
                          </a:ln>
                        </wps:spPr>
                        <wps:txbx>
                          <w:txbxContent>
                            <w:p w14:paraId="59BA565C" w14:textId="77777777" w:rsidR="00EA193E" w:rsidRPr="00037224" w:rsidRDefault="00EA193E" w:rsidP="00807E7C">
                              <w:pPr>
                                <w:spacing w:after="0"/>
                                <w:rPr>
                                  <w:rFonts w:ascii="Avenir Next LT Pro Demi" w:hAnsi="Avenir Next LT Pro Demi"/>
                                  <w:color w:val="FFFFFF" w:themeColor="background1"/>
                                  <w:sz w:val="18"/>
                                  <w:szCs w:val="18"/>
                                </w:rPr>
                              </w:pPr>
                              <w:r>
                                <w:rPr>
                                  <w:rFonts w:ascii="Avenir Next LT Pro Demi" w:hAnsi="Avenir Next LT Pro Demi"/>
                                  <w:color w:val="FFFFFF" w:themeColor="background1"/>
                                  <w:sz w:val="18"/>
                                  <w:szCs w:val="18"/>
                                </w:rPr>
                                <w:t>ADDRESS</w:t>
                              </w:r>
                            </w:p>
                            <w:p w14:paraId="5C8FE8C1" w14:textId="77777777" w:rsidR="00EA193E" w:rsidRPr="00037224" w:rsidRDefault="00EA193E" w:rsidP="00807E7C">
                              <w:pPr>
                                <w:spacing w:after="0"/>
                                <w:rPr>
                                  <w:rFonts w:ascii="Avenir Next LT Pro Demi" w:hAnsi="Avenir Next LT Pro Demi"/>
                                  <w:color w:val="FFFFFF" w:themeColor="background1"/>
                                  <w:sz w:val="12"/>
                                  <w:szCs w:val="12"/>
                                </w:rPr>
                              </w:pPr>
                            </w:p>
                            <w:p w14:paraId="17E10C15" w14:textId="77777777" w:rsidR="00EA193E" w:rsidRDefault="00EA193E"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Lancaster House</w:t>
                              </w:r>
                            </w:p>
                            <w:p w14:paraId="2F993E8C" w14:textId="77777777" w:rsidR="00EA193E" w:rsidRPr="0008244F" w:rsidRDefault="00EA193E"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Amy Johnson Way</w:t>
                              </w:r>
                            </w:p>
                            <w:p w14:paraId="25014E30" w14:textId="77777777" w:rsidR="00EA193E" w:rsidRPr="0008244F" w:rsidRDefault="00EA193E"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 xml:space="preserve">Blackpool </w:t>
                              </w:r>
                            </w:p>
                            <w:p w14:paraId="3E214C4C" w14:textId="77777777" w:rsidR="00EA193E" w:rsidRPr="0008244F" w:rsidRDefault="00EA193E"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FY42RP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2620641" y="1085851"/>
                            <a:ext cx="2109925" cy="1066800"/>
                          </a:xfrm>
                          <a:prstGeom prst="rect">
                            <a:avLst/>
                          </a:prstGeom>
                          <a:noFill/>
                          <a:ln w="6350">
                            <a:noFill/>
                          </a:ln>
                        </wps:spPr>
                        <wps:txbx>
                          <w:txbxContent>
                            <w:p w14:paraId="1CD0873D" w14:textId="77777777" w:rsidR="00EA193E" w:rsidRPr="00037224" w:rsidRDefault="00EA193E" w:rsidP="00807E7C">
                              <w:pPr>
                                <w:spacing w:after="0"/>
                                <w:rPr>
                                  <w:rFonts w:ascii="Avenir Next LT Pro Demi" w:hAnsi="Avenir Next LT Pro Demi"/>
                                  <w:color w:val="FFFFFF" w:themeColor="background1"/>
                                  <w:sz w:val="20"/>
                                  <w:szCs w:val="20"/>
                                </w:rPr>
                              </w:pPr>
                              <w:r>
                                <w:rPr>
                                  <w:rFonts w:ascii="Avenir Next LT Pro Demi" w:hAnsi="Avenir Next LT Pro Demi"/>
                                  <w:color w:val="FFFFFF" w:themeColor="background1"/>
                                  <w:sz w:val="20"/>
                                  <w:szCs w:val="20"/>
                                </w:rPr>
                                <w:t>PHONE &amp; WEBSITE</w:t>
                              </w:r>
                            </w:p>
                            <w:p w14:paraId="06E0E137" w14:textId="77777777" w:rsidR="00EA193E" w:rsidRPr="00510900" w:rsidRDefault="00EA193E" w:rsidP="00807E7C">
                              <w:pPr>
                                <w:spacing w:after="0"/>
                                <w:rPr>
                                  <w:rFonts w:ascii="Montserrat Light" w:hAnsi="Montserrat Light"/>
                                  <w:color w:val="FFFFFF" w:themeColor="background1"/>
                                  <w:sz w:val="18"/>
                                  <w:szCs w:val="18"/>
                                </w:rPr>
                              </w:pPr>
                            </w:p>
                            <w:p w14:paraId="7C2CBB57" w14:textId="77777777" w:rsidR="00EA193E" w:rsidRPr="00037224" w:rsidRDefault="00EA193E"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Phone</w:t>
                              </w:r>
                              <w:r w:rsidRPr="00037224">
                                <w:rPr>
                                  <w:rFonts w:ascii="Avenir Next LT Pro" w:hAnsi="Avenir Next LT Pro"/>
                                  <w:color w:val="FFFFFF" w:themeColor="background1"/>
                                  <w:sz w:val="18"/>
                                  <w:szCs w:val="18"/>
                                </w:rPr>
                                <w:t>:</w:t>
                              </w:r>
                              <w:r>
                                <w:rPr>
                                  <w:rFonts w:ascii="Avenir Next LT Pro" w:hAnsi="Avenir Next LT Pro"/>
                                  <w:color w:val="FFFFFF" w:themeColor="background1"/>
                                  <w:sz w:val="18"/>
                                  <w:szCs w:val="18"/>
                                </w:rPr>
                                <w:tab/>
                                <w:t>01253 966 663</w:t>
                              </w:r>
                            </w:p>
                            <w:p w14:paraId="5B1BF9EE" w14:textId="77777777" w:rsidR="00EA193E" w:rsidRPr="00037224" w:rsidRDefault="00EA193E"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URL</w:t>
                              </w:r>
                              <w:r w:rsidRPr="00037224">
                                <w:rPr>
                                  <w:rFonts w:ascii="Avenir Next LT Pro" w:hAnsi="Avenir Next LT Pro"/>
                                  <w:color w:val="FFFFFF" w:themeColor="background1"/>
                                  <w:sz w:val="18"/>
                                  <w:szCs w:val="18"/>
                                </w:rPr>
                                <w:t>:</w:t>
                              </w:r>
                              <w:r>
                                <w:rPr>
                                  <w:rFonts w:ascii="Avenir Next LT Pro" w:hAnsi="Avenir Next LT Pro"/>
                                  <w:color w:val="FFFFFF" w:themeColor="background1"/>
                                  <w:sz w:val="18"/>
                                  <w:szCs w:val="18"/>
                                </w:rPr>
                                <w:tab/>
                                <w:t>www.</w:t>
                              </w:r>
                              <w:r w:rsidR="00561BFB">
                                <w:rPr>
                                  <w:rFonts w:ascii="Avenir Next LT Pro" w:hAnsi="Avenir Next LT Pro"/>
                                  <w:color w:val="FFFFFF" w:themeColor="background1"/>
                                  <w:sz w:val="18"/>
                                  <w:szCs w:val="18"/>
                                </w:rPr>
                                <w:t>ellasavellboss.co</w:t>
                              </w:r>
                            </w:p>
                            <w:p w14:paraId="5B500D14" w14:textId="77777777" w:rsidR="00EA193E" w:rsidRPr="00037224" w:rsidRDefault="00EA193E" w:rsidP="00807E7C">
                              <w:pPr>
                                <w:spacing w:after="0"/>
                                <w:rPr>
                                  <w:rFonts w:ascii="Avenir Next LT Pro" w:hAnsi="Avenir Next LT Pro"/>
                                  <w:color w:val="FFFFFF" w:themeColor="background1"/>
                                  <w:sz w:val="18"/>
                                  <w:szCs w:val="18"/>
                                </w:rPr>
                              </w:pPr>
                            </w:p>
                            <w:p w14:paraId="2912AE81" w14:textId="77777777" w:rsidR="00EA193E" w:rsidRPr="00510900" w:rsidRDefault="00EA193E" w:rsidP="00807E7C">
                              <w:pPr>
                                <w:spacing w:after="0"/>
                                <w:rPr>
                                  <w:rFonts w:ascii="Montserrat Light" w:hAnsi="Montserrat Light"/>
                                  <w:color w:val="FFFFFF" w:themeColor="background1"/>
                                  <w:sz w:val="20"/>
                                  <w:szCs w:val="20"/>
                                </w:rPr>
                              </w:pPr>
                            </w:p>
                            <w:p w14:paraId="4CBD5677" w14:textId="77777777" w:rsidR="00EA193E" w:rsidRPr="00510900" w:rsidRDefault="00EA193E" w:rsidP="00807E7C">
                              <w:pPr>
                                <w:spacing w:after="0"/>
                                <w:rPr>
                                  <w:rFonts w:ascii="Montserrat Light" w:hAnsi="Montserrat Light"/>
                                  <w:color w:val="FFFFFF" w:themeColor="background1"/>
                                  <w:sz w:val="20"/>
                                  <w:szCs w:val="20"/>
                                </w:rPr>
                              </w:pPr>
                              <w:r>
                                <w:rPr>
                                  <w:rFonts w:ascii="Montserrat Light" w:hAnsi="Montserrat Light"/>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D6DCB0C" id="Group 39" o:spid="_x0000_s1029" style="position:absolute;left:0;text-align:left;margin-left:-7.1pt;margin-top:555.25pt;width:459.5pt;height:156pt;z-index:251658272;mso-width-relative:margin" coordorigin="8572,4381" coordsize="58362,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">
                <v:line id="officeArt object" o:spid="_x0000_s1030" style="position:absolute;visibility:visible;mso-wrap-style:square" from="9334,10382" to="25159,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" strokecolor="white [3212]" strokeweight=".5pt"/>
                <v:line id="officeArt object" o:spid="_x0000_s1031" style="position:absolute;flip:y;visibility:visible;mso-wrap-style:square" from="32099,4381" to="32099,7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" strokecolor="white [3212]" strokeweight=".5pt"/>
                <v:line id="officeArt object" o:spid="_x0000_s1032" style="position:absolute;visibility:visible;mso-wrap-style:square" from="27046,10382" to="64943,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" strokecolor="white [3212]" strokeweight=".5pt"/>
                <v:line id="officeArt object" o:spid="_x0000_s1033" style="position:absolute;visibility:visible;mso-wrap-style:square" from="9334,21050" to="66935,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" strokecolor="white [3212]" strokeweight=".5pt"/>
                <v:group id="officeArt object" o:spid="_x0000_s1034" style="position:absolute;left:33623;top:5048;width:2311;height:2311" coordsize="23114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Shape 1073741856" o:spid="_x0000_s1035" style="position:absolute;left:57785;width:115571;height:2311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" path="m21600,10800r-1187,4866l17327,19404r-6171,2196l9376,21481,3323,18574,712,14538,,11215,119,9435,1899,4747,5341,1484,9969,r1899,119l18158,2967r2730,3976l21600,10800xe" filled="f" strokecolor="white [3212]">
                    <v:path arrowok="t" o:extrusionok="f" o:connecttype="custom" o:connectlocs="57786,115570;57786,115570;57786,115570;57786,115570" o:connectangles="0,90,180,270"/>
                  </v:shape>
                  <v:shape id="Shape 1073741857" o:spid="_x0000_s1036" style="position:absolute;top:38734;width:231141;height:15367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" path="m18870,21600r2315,-6159l21600,11782r-59,-2142l20651,4195,18870,r-949,625l16912,1250r-1068,446l14657,2142r-1246,268l12105,2588r-1602,l6527,1964,2789,,2018,1339,475,6159,,9818r59,2142l949,17405r1840,4195l3679,20975r1009,-625l5815,19815r1128,-357l8248,19190r1306,-178l11156,19012r3976,624l18040,21064r830,536xe" filled="f" strokecolor="white [3212]">
                    <v:path arrowok="t" o:extrusionok="f" o:connecttype="custom" o:connectlocs="115571,76836;115571,76836;115571,76836;115571,76836" o:connectangles="0,90,180,270"/>
                  </v:shape>
                  <v:shape id="Shape 1073741858" o:spid="_x0000_s1037" style="position:absolute;left:36830;width:165101;height:5778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" path="m21600,14242l17695,5459,12794,475,11049,,9138,237,4071,4035,,11631r997,3085l7228,21125r1994,475l11298,21363r5484,-1899l21600,14242xe" filled="f" strokecolor="white [3212]">
                    <v:path arrowok="t" o:extrusionok="f" o:connecttype="custom" o:connectlocs="82551,28893;82551,28893;82551,28893;82551,28893" o:connectangles="0,90,180,270"/>
                  </v:shape>
                  <v:shape id="Shape 1073741859" o:spid="_x0000_s1038" style="position:absolute;left:36195;top:173355;width:161926;height:577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" path="m10588,21600r5252,-2611l20329,11868,21600,8545,20414,6171,13976,475,12113,,9826,237,4235,2136,,5934,1016,9969r4066,8545l10504,21600r84,xe" filled="f" strokecolor="white [3212]">
                    <v:path arrowok="t" o:extrusionok="f" o:connecttype="custom" o:connectlocs="80963,28893;80963,28893;80963,28893;80963,28893" o:connectangles="0,90,180,270"/>
                  </v:shape>
                  <v:line id="Shape 1073741860" o:spid="_x0000_s1039" style="position:absolute;flip:x;visibility:visible;mso-wrap-style:square" from="115569,0" to="115570,23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" strokecolor="white [3212]"/>
                  <v:line id="Shape 1073741861" o:spid="_x0000_s1040" style="position:absolute;visibility:visible;mso-wrap-style:square" from="0,115569" to="231141,11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" strokecolor="white [3212]"/>
                </v:group>
                <v:group id="officeArt object" o:spid="_x0000_s1041" style="position:absolute;left:29146;top:4857;width:1524;height:2705" coordsize="152400,27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Shape 1073741868" o:spid="_x0000_s1042" style="position:absolute;visibility:visible;mso-wrap-style:square" from="57150,29209" to="95250,2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" strokecolor="white [3212]"/>
                  <v:line id="Shape 1073741869" o:spid="_x0000_s1043" style="position:absolute;visibility:visible;mso-wrap-style:square" from="0,57784" to="152400,57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" strokecolor="white [3212]"/>
                  <v:line id="Shape 1073741870" o:spid="_x0000_s1044" style="position:absolute;visibility:visible;mso-wrap-style:square" from="0,212725" to="152400,2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" strokecolor="white [3212]"/>
                  <v:shape id="Shape 1073741871" o:spid="_x0000_s1045" style="position:absolute;width:152400;height:2705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" path="m,2332l450,1217,1800,406,3600,,17550,r1980,254l20970,1014r630,1065l21600,19268r-450,1115l19890,21194r-1890,406l4050,21600,2160,21296,720,20586,,19521,,2332xe" filled="f" strokecolor="white [3212]">
                    <v:path arrowok="t" o:extrusionok="f" o:connecttype="custom" o:connectlocs="76200,135255;76200,135255;76200,135255;76200,135255" o:connectangles="0,90,180,270"/>
                  </v:shape>
                  <v:shape id="Shape 1073741872" o:spid="_x0000_s1046" style="position:absolute;left:66675;top:231775;width:19050;height:1905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" path="m21600,10800r,6480l17280,21600r-12240,l,17280,,5040,5040,,17280,r4320,5040l21600,10800xe" filled="f" strokecolor="white [3212]">
                    <v:path arrowok="t" o:extrusionok="f" o:connecttype="custom" o:connectlocs="9525,9525;9525,9525;9525,9525;9525,9525" o:connectangles="0,90,180,270"/>
                  </v:shape>
                </v:group>
                <v:group id="officeArt object" o:spid="_x0000_s1047" style="position:absolute;left:9334;top:4762;width:2572;height:2997" coordsize="257174,29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Shape 1073741829" o:spid="_x0000_s1048" style="position:absolute;width:26671;height:29972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" path="m21600,21600r,-21188l16971,,5143,,,412,,21600r21600,xe" filled="f" strokecolor="white [3212]">
                    <v:path arrowok="t" o:extrusionok="f" o:connecttype="custom" o:connectlocs="13336,149860;13336,149860;13336,149860;13336,149860" o:connectangles="0,90,180,270"/>
                  </v:shape>
                  <v:rect id="Shape 1073741830" o:spid="_x0000_s1049" style="position:absolute;left:26669;top:43815;width:88901;height:158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" filled="f" strokecolor="white [3212]">
                    <v:stroke joinstyle="round"/>
                  </v:rect>
                  <v:shape id="Shape 1073741831" o:spid="_x0000_s1050" style="position:absolute;left:62229;top:202565;width:53341;height:3556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" path="m,21600l,,21600,,,21600xe" filled="f" strokecolor="white [3212]">
                    <v:path arrowok="t" o:extrusionok="f" o:connecttype="custom" o:connectlocs="26671,17781;26671,17781;26671,17781;26671,17781" o:connectangles="0,90,180,270"/>
                  </v:shape>
                  <v:shape id="Shape 1073741832" o:spid="_x0000_s1051" style="position:absolute;left:62229;top:79375;width:194946;height:15875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" path="m21600,21600l,21600,5910,16848,5910,,21600,,17660,10800r3940,10800xe" filled="f" strokecolor="white [3212]">
                    <v:path arrowok="t" o:extrusionok="f" o:connecttype="custom" o:connectlocs="97473,79375;97473,79375;97473,79375;97473,79375" o:connectangles="0,90,180,270"/>
                  </v:shape>
                </v:group>
                <v:shape id="Text Box 62" o:spid="_x0000_s1052" type="#_x0000_t202" style="position:absolute;left:8572;top:10858;width:18955;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59BA565C" w14:textId="77777777" w:rsidR="00EA193E" w:rsidRPr="00037224" w:rsidRDefault="00EA193E" w:rsidP="00807E7C">
                        <w:pPr>
                          <w:spacing w:after="0"/>
                          <w:rPr>
                            <w:rFonts w:ascii="Avenir Next LT Pro Demi" w:hAnsi="Avenir Next LT Pro Demi"/>
                            <w:color w:val="FFFFFF" w:themeColor="background1"/>
                            <w:sz w:val="18"/>
                            <w:szCs w:val="18"/>
                          </w:rPr>
                        </w:pPr>
                        <w:r>
                          <w:rPr>
                            <w:rFonts w:ascii="Avenir Next LT Pro Demi" w:hAnsi="Avenir Next LT Pro Demi"/>
                            <w:color w:val="FFFFFF" w:themeColor="background1"/>
                            <w:sz w:val="18"/>
                            <w:szCs w:val="18"/>
                          </w:rPr>
                          <w:t>ADDRESS</w:t>
                        </w:r>
                      </w:p>
                      <w:p w14:paraId="5C8FE8C1" w14:textId="77777777" w:rsidR="00EA193E" w:rsidRPr="00037224" w:rsidRDefault="00EA193E" w:rsidP="00807E7C">
                        <w:pPr>
                          <w:spacing w:after="0"/>
                          <w:rPr>
                            <w:rFonts w:ascii="Avenir Next LT Pro Demi" w:hAnsi="Avenir Next LT Pro Demi"/>
                            <w:color w:val="FFFFFF" w:themeColor="background1"/>
                            <w:sz w:val="12"/>
                            <w:szCs w:val="12"/>
                          </w:rPr>
                        </w:pPr>
                      </w:p>
                      <w:p w14:paraId="17E10C15" w14:textId="77777777" w:rsidR="00EA193E" w:rsidRDefault="00EA193E"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Lancaster House</w:t>
                        </w:r>
                      </w:p>
                      <w:p w14:paraId="2F993E8C" w14:textId="77777777" w:rsidR="00EA193E" w:rsidRPr="0008244F" w:rsidRDefault="00EA193E"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Amy Johnson Way</w:t>
                        </w:r>
                      </w:p>
                      <w:p w14:paraId="25014E30" w14:textId="77777777" w:rsidR="00EA193E" w:rsidRPr="0008244F" w:rsidRDefault="00EA193E"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 xml:space="preserve">Blackpool </w:t>
                        </w:r>
                      </w:p>
                      <w:p w14:paraId="3E214C4C" w14:textId="77777777" w:rsidR="00EA193E" w:rsidRPr="0008244F" w:rsidRDefault="00EA193E"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FY42RP</w:t>
                        </w:r>
                      </w:p>
                    </w:txbxContent>
                  </v:textbox>
                </v:shape>
                <v:shape id="Text Box 63" o:spid="_x0000_s1053" type="#_x0000_t202" style="position:absolute;left:26206;top:10858;width:21099;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1CD0873D" w14:textId="77777777" w:rsidR="00EA193E" w:rsidRPr="00037224" w:rsidRDefault="00EA193E" w:rsidP="00807E7C">
                        <w:pPr>
                          <w:spacing w:after="0"/>
                          <w:rPr>
                            <w:rFonts w:ascii="Avenir Next LT Pro Demi" w:hAnsi="Avenir Next LT Pro Demi"/>
                            <w:color w:val="FFFFFF" w:themeColor="background1"/>
                            <w:sz w:val="20"/>
                            <w:szCs w:val="20"/>
                          </w:rPr>
                        </w:pPr>
                        <w:r>
                          <w:rPr>
                            <w:rFonts w:ascii="Avenir Next LT Pro Demi" w:hAnsi="Avenir Next LT Pro Demi"/>
                            <w:color w:val="FFFFFF" w:themeColor="background1"/>
                            <w:sz w:val="20"/>
                            <w:szCs w:val="20"/>
                          </w:rPr>
                          <w:t>PHONE &amp; WEBSITE</w:t>
                        </w:r>
                      </w:p>
                      <w:p w14:paraId="06E0E137" w14:textId="77777777" w:rsidR="00EA193E" w:rsidRPr="00510900" w:rsidRDefault="00EA193E" w:rsidP="00807E7C">
                        <w:pPr>
                          <w:spacing w:after="0"/>
                          <w:rPr>
                            <w:rFonts w:ascii="Montserrat Light" w:hAnsi="Montserrat Light"/>
                            <w:color w:val="FFFFFF" w:themeColor="background1"/>
                            <w:sz w:val="18"/>
                            <w:szCs w:val="18"/>
                          </w:rPr>
                        </w:pPr>
                      </w:p>
                      <w:p w14:paraId="7C2CBB57" w14:textId="77777777" w:rsidR="00EA193E" w:rsidRPr="00037224" w:rsidRDefault="00EA193E"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Phone</w:t>
                        </w:r>
                        <w:r w:rsidRPr="00037224">
                          <w:rPr>
                            <w:rFonts w:ascii="Avenir Next LT Pro" w:hAnsi="Avenir Next LT Pro"/>
                            <w:color w:val="FFFFFF" w:themeColor="background1"/>
                            <w:sz w:val="18"/>
                            <w:szCs w:val="18"/>
                          </w:rPr>
                          <w:t>:</w:t>
                        </w:r>
                        <w:r>
                          <w:rPr>
                            <w:rFonts w:ascii="Avenir Next LT Pro" w:hAnsi="Avenir Next LT Pro"/>
                            <w:color w:val="FFFFFF" w:themeColor="background1"/>
                            <w:sz w:val="18"/>
                            <w:szCs w:val="18"/>
                          </w:rPr>
                          <w:tab/>
                          <w:t>01253 966 663</w:t>
                        </w:r>
                      </w:p>
                      <w:p w14:paraId="5B1BF9EE" w14:textId="77777777" w:rsidR="00EA193E" w:rsidRPr="00037224" w:rsidRDefault="00EA193E" w:rsidP="00807E7C">
                        <w:pPr>
                          <w:spacing w:after="0"/>
                          <w:rPr>
                            <w:rFonts w:ascii="Avenir Next LT Pro" w:hAnsi="Avenir Next LT Pro"/>
                            <w:color w:val="FFFFFF" w:themeColor="background1"/>
                            <w:sz w:val="18"/>
                            <w:szCs w:val="18"/>
                          </w:rPr>
                        </w:pPr>
                        <w:r>
                          <w:rPr>
                            <w:rFonts w:ascii="Avenir Next LT Pro" w:hAnsi="Avenir Next LT Pro"/>
                            <w:color w:val="FFFFFF" w:themeColor="background1"/>
                            <w:sz w:val="18"/>
                            <w:szCs w:val="18"/>
                          </w:rPr>
                          <w:t>URL</w:t>
                        </w:r>
                        <w:r w:rsidRPr="00037224">
                          <w:rPr>
                            <w:rFonts w:ascii="Avenir Next LT Pro" w:hAnsi="Avenir Next LT Pro"/>
                            <w:color w:val="FFFFFF" w:themeColor="background1"/>
                            <w:sz w:val="18"/>
                            <w:szCs w:val="18"/>
                          </w:rPr>
                          <w:t>:</w:t>
                        </w:r>
                        <w:r>
                          <w:rPr>
                            <w:rFonts w:ascii="Avenir Next LT Pro" w:hAnsi="Avenir Next LT Pro"/>
                            <w:color w:val="FFFFFF" w:themeColor="background1"/>
                            <w:sz w:val="18"/>
                            <w:szCs w:val="18"/>
                          </w:rPr>
                          <w:tab/>
                          <w:t>www.</w:t>
                        </w:r>
                        <w:r w:rsidR="00561BFB">
                          <w:rPr>
                            <w:rFonts w:ascii="Avenir Next LT Pro" w:hAnsi="Avenir Next LT Pro"/>
                            <w:color w:val="FFFFFF" w:themeColor="background1"/>
                            <w:sz w:val="18"/>
                            <w:szCs w:val="18"/>
                          </w:rPr>
                          <w:t>ellasavellboss.co</w:t>
                        </w:r>
                      </w:p>
                      <w:p w14:paraId="5B500D14" w14:textId="77777777" w:rsidR="00EA193E" w:rsidRPr="00037224" w:rsidRDefault="00EA193E" w:rsidP="00807E7C">
                        <w:pPr>
                          <w:spacing w:after="0"/>
                          <w:rPr>
                            <w:rFonts w:ascii="Avenir Next LT Pro" w:hAnsi="Avenir Next LT Pro"/>
                            <w:color w:val="FFFFFF" w:themeColor="background1"/>
                            <w:sz w:val="18"/>
                            <w:szCs w:val="18"/>
                          </w:rPr>
                        </w:pPr>
                      </w:p>
                      <w:p w14:paraId="2912AE81" w14:textId="77777777" w:rsidR="00EA193E" w:rsidRPr="00510900" w:rsidRDefault="00EA193E" w:rsidP="00807E7C">
                        <w:pPr>
                          <w:spacing w:after="0"/>
                          <w:rPr>
                            <w:rFonts w:ascii="Montserrat Light" w:hAnsi="Montserrat Light"/>
                            <w:color w:val="FFFFFF" w:themeColor="background1"/>
                            <w:sz w:val="20"/>
                            <w:szCs w:val="20"/>
                          </w:rPr>
                        </w:pPr>
                      </w:p>
                      <w:p w14:paraId="4CBD5677" w14:textId="77777777" w:rsidR="00EA193E" w:rsidRPr="00510900" w:rsidRDefault="00EA193E" w:rsidP="00807E7C">
                        <w:pPr>
                          <w:spacing w:after="0"/>
                          <w:rPr>
                            <w:rFonts w:ascii="Montserrat Light" w:hAnsi="Montserrat Light"/>
                            <w:color w:val="FFFFFF" w:themeColor="background1"/>
                            <w:sz w:val="20"/>
                            <w:szCs w:val="20"/>
                          </w:rPr>
                        </w:pPr>
                        <w:r>
                          <w:rPr>
                            <w:rFonts w:ascii="Montserrat Light" w:hAnsi="Montserrat Light"/>
                            <w:color w:val="FFFFFF" w:themeColor="background1"/>
                            <w:sz w:val="20"/>
                            <w:szCs w:val="20"/>
                          </w:rPr>
                          <w:t xml:space="preserve">  </w:t>
                        </w:r>
                      </w:p>
                    </w:txbxContent>
                  </v:textbox>
                </v:shape>
              </v:group>
            </w:pict>
          </mc:Fallback>
        </mc:AlternateContent>
      </w:r>
    </w:p>
    <w:sectPr w:rsidR="00B93F10" w:rsidRPr="00CE7BF6" w:rsidSect="00AE6E6C">
      <w:headerReference w:type="default" r:id="rId189"/>
      <w:footerReference w:type="default" r:id="rId190"/>
      <w:pgSz w:w="11906" w:h="16838" w:code="9"/>
      <w:pgMar w:top="1560" w:right="1440" w:bottom="1440" w:left="1440"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imran Sohal" w:date="2022-08-22T09:57:00Z" w:initials="SS">
    <w:p w14:paraId="2F68C3B4" w14:textId="77777777" w:rsidR="00EA193E" w:rsidRDefault="00EA193E" w:rsidP="00985B4E">
      <w:pPr>
        <w:pStyle w:val="CommentText"/>
      </w:pPr>
      <w:r>
        <w:t>Ensure the local authority have these policies as part of their policy suite</w:t>
      </w:r>
      <w:r>
        <w:rPr>
          <w:rStyle w:val="CommentReference"/>
        </w:rPr>
        <w:annotationRef/>
      </w:r>
    </w:p>
  </w:comment>
  <w:comment w:id="5" w:author="Simran Sohal" w:date="2022-08-22T10:43:00Z" w:initials="SS">
    <w:p w14:paraId="6128A8A8" w14:textId="77777777" w:rsidR="00EA193E" w:rsidRDefault="00EA193E" w:rsidP="001C02FA">
      <w:pPr>
        <w:pStyle w:val="CommentText"/>
      </w:pPr>
      <w:r>
        <w:t>Add name of nominated governor for child protection</w:t>
      </w:r>
      <w:r>
        <w:rPr>
          <w:rStyle w:val="CommentReference"/>
        </w:rPr>
        <w:annotationRef/>
      </w:r>
    </w:p>
  </w:comment>
  <w:comment w:id="10" w:author="Simran Sohal" w:date="2022-08-22T10:44:00Z" w:initials="SS">
    <w:p w14:paraId="6FDB0DD2" w14:textId="77777777" w:rsidR="00EA193E" w:rsidRDefault="00EA193E" w:rsidP="00B43126">
      <w:pPr>
        <w:pStyle w:val="CommentText"/>
      </w:pPr>
      <w:r>
        <w:t>Ensure the school's complaints procedure is outlined in this documentation</w:t>
      </w:r>
      <w:r>
        <w:rPr>
          <w:rStyle w:val="CommentReference"/>
        </w:rPr>
        <w:annotationRef/>
      </w:r>
    </w:p>
  </w:comment>
  <w:comment w:id="17" w:author="Simran Sohal" w:date="2022-08-22T10:09:00Z" w:initials="SS">
    <w:p w14:paraId="41AE147F" w14:textId="77777777" w:rsidR="00EA193E" w:rsidRDefault="00EA193E" w:rsidP="001C58CC">
      <w:pPr>
        <w:pStyle w:val="CommentText"/>
      </w:pPr>
      <w:r>
        <w:t>Add details of staff who have received Safer Recruitment Training</w:t>
      </w:r>
      <w:r>
        <w:rPr>
          <w:rStyle w:val="CommentReference"/>
        </w:rPr>
        <w:annotationRef/>
      </w:r>
    </w:p>
  </w:comment>
  <w:comment w:id="20" w:author="Simran Sohal" w:date="2022-08-22T10:45:00Z" w:initials="SS">
    <w:p w14:paraId="4E55127E" w14:textId="77777777" w:rsidR="00EA193E" w:rsidRDefault="00EA193E" w:rsidP="002D0E15">
      <w:pPr>
        <w:pStyle w:val="CommentText"/>
      </w:pPr>
      <w:r>
        <w:t>insert details of your existing arrangements, e.g., a safer school’s officer, a police community support officer, local neighbourhood police, dialling 101</w:t>
      </w:r>
      <w:r>
        <w:rPr>
          <w:rStyle w:val="CommentReference"/>
        </w:rPr>
        <w:annotationRef/>
      </w:r>
    </w:p>
  </w:comment>
  <w:comment w:id="21" w:author="Simran Sohal" w:date="2022-08-22T10:11:00Z" w:initials="SS">
    <w:p w14:paraId="30B35B1E" w14:textId="77777777" w:rsidR="00EA193E" w:rsidRDefault="00EA193E" w:rsidP="00643A4C">
      <w:pPr>
        <w:pStyle w:val="CommentText"/>
      </w:pPr>
      <w:r>
        <w:t>Add details of e-safety coordinator</w:t>
      </w:r>
      <w:r>
        <w:rPr>
          <w:rStyle w:val="CommentReference"/>
        </w:rPr>
        <w:annotationRef/>
      </w:r>
      <w:r>
        <w:rPr>
          <w:rStyle w:val="CommentReference"/>
        </w:rPr>
        <w:annotationRef/>
      </w:r>
    </w:p>
  </w:comment>
  <w:comment w:id="35" w:author="Simran Sohal" w:date="2022-08-22T10:38:00Z" w:initials="SS">
    <w:p w14:paraId="6BBB6497" w14:textId="77777777" w:rsidR="00EA193E" w:rsidRDefault="00EA193E" w:rsidP="005C4026">
      <w:pPr>
        <w:pStyle w:val="CommentText"/>
      </w:pPr>
      <w:r>
        <w:t xml:space="preserve">Add details of the governing agency </w:t>
      </w:r>
      <w:r>
        <w:rPr>
          <w:rStyle w:val="CommentReference"/>
        </w:rPr>
        <w:annotationRef/>
      </w:r>
    </w:p>
  </w:comment>
  <w:comment w:id="36" w:author="Simran Sohal" w:date="2022-08-22T10:38:00Z" w:initials="SS">
    <w:p w14:paraId="0F0ED4C4" w14:textId="77777777" w:rsidR="00EA193E" w:rsidRDefault="00EA193E" w:rsidP="00CC49E8">
      <w:pPr>
        <w:pStyle w:val="CommentText"/>
      </w:pPr>
      <w:r>
        <w:t>Add details of the local Quality Assurance Unit</w:t>
      </w:r>
      <w:r>
        <w:rPr>
          <w:rStyle w:val="CommentReference"/>
        </w:rPr>
        <w:annotationRef/>
      </w:r>
    </w:p>
  </w:comment>
  <w:comment w:id="37" w:author="Simran Sohal" w:date="2022-08-22T10:40:00Z" w:initials="SS">
    <w:p w14:paraId="470529DC" w14:textId="77777777" w:rsidR="00EA193E" w:rsidRDefault="00EA193E" w:rsidP="00F34ED1">
      <w:pPr>
        <w:pStyle w:val="CommentText"/>
      </w:pPr>
      <w:r>
        <w:t>Add relevant governing agency</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68C3B4" w15:done="0"/>
  <w15:commentEx w15:paraId="6128A8A8" w15:done="0"/>
  <w15:commentEx w15:paraId="6FDB0DD2" w15:done="0"/>
  <w15:commentEx w15:paraId="41AE147F" w15:done="0"/>
  <w15:commentEx w15:paraId="4E55127E" w15:done="0"/>
  <w15:commentEx w15:paraId="30B35B1E" w15:done="0"/>
  <w15:commentEx w15:paraId="6BBB6497" w15:done="0"/>
  <w15:commentEx w15:paraId="0F0ED4C4" w15:done="0"/>
  <w15:commentEx w15:paraId="470529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6B4A3BD" w16cex:dateUtc="2022-08-22T08:57:00Z"/>
  <w16cex:commentExtensible w16cex:durableId="26B6F718" w16cex:dateUtc="2022-08-22T09:43:00Z"/>
  <w16cex:commentExtensible w16cex:durableId="26B99826" w16cex:dateUtc="2022-08-22T09:44:00Z"/>
  <w16cex:commentExtensible w16cex:durableId="26B7052C" w16cex:dateUtc="2022-08-22T09:09:00Z"/>
  <w16cex:commentExtensible w16cex:durableId="26B70A39" w16cex:dateUtc="2022-08-22T09:45:00Z"/>
  <w16cex:commentExtensible w16cex:durableId="26B70A87" w16cex:dateUtc="2022-08-22T09:45:00Z"/>
  <w16cex:commentExtensible w16cex:durableId="26B8C10A" w16cex:dateUtc="2022-08-22T09:11:00Z"/>
  <w16cex:commentExtensible w16cex:durableId="26B8A0C4" w16cex:dateUtc="2022-08-22T09:14:00Z"/>
  <w16cex:commentExtensible w16cex:durableId="26B87DC8" w16cex:dateUtc="2022-08-22T09:15:00Z"/>
  <w16cex:commentExtensible w16cex:durableId="2884B184" w16cex:dateUtc="2022-08-22T09:38:00Z"/>
  <w16cex:commentExtensible w16cex:durableId="2884B253" w16cex:dateUtc="2022-08-22T09:38:00Z"/>
  <w16cex:commentExtensible w16cex:durableId="2884B2C0" w16cex:dateUtc="2022-08-22T09: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B379576" w16cid:durableId="26B4A3BD"/>
  <w16cid:commentId w16cid:paraId="1DD6FBBB" w16cid:durableId="26B6F718"/>
  <w16cid:commentId w16cid:paraId="2655B47D" w16cid:durableId="26B99826"/>
  <w16cid:commentId w16cid:paraId="70C66397" w16cid:durableId="26B7052C"/>
  <w16cid:commentId w16cid:paraId="199D0A7D" w16cid:durableId="26B70A39"/>
  <w16cid:commentId w16cid:paraId="38A81FB9" w16cid:durableId="26B70A87"/>
  <w16cid:commentId w16cid:paraId="64A14622" w16cid:durableId="26B8C10A"/>
  <w16cid:commentId w16cid:paraId="6DB1A699" w16cid:durableId="26B8A0C4"/>
  <w16cid:commentId w16cid:paraId="7362DE30" w16cid:durableId="26B87DC8"/>
  <w16cid:commentId w16cid:paraId="06FFC2C0" w16cid:durableId="2884B184"/>
  <w16cid:commentId w16cid:paraId="0FF56A31" w16cid:durableId="2884B253"/>
  <w16cid:commentId w16cid:paraId="549271B1" w16cid:durableId="2884B2C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4A419" w14:textId="77777777" w:rsidR="00EA193E" w:rsidRDefault="00EA193E" w:rsidP="006C2BF7">
      <w:pPr>
        <w:spacing w:after="0" w:line="240" w:lineRule="auto"/>
      </w:pPr>
      <w:r>
        <w:separator/>
      </w:r>
    </w:p>
  </w:endnote>
  <w:endnote w:type="continuationSeparator" w:id="0">
    <w:p w14:paraId="5EE9C3C6" w14:textId="77777777" w:rsidR="00EA193E" w:rsidRDefault="00EA193E" w:rsidP="006C2BF7">
      <w:pPr>
        <w:spacing w:after="0" w:line="240" w:lineRule="auto"/>
      </w:pPr>
      <w:r>
        <w:continuationSeparator/>
      </w:r>
    </w:p>
  </w:endnote>
  <w:endnote w:type="continuationNotice" w:id="1">
    <w:p w14:paraId="649BD80B" w14:textId="77777777" w:rsidR="00EA193E" w:rsidRDefault="00EA19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Demi">
    <w:altName w:val="Arial"/>
    <w:charset w:val="00"/>
    <w:family w:val="swiss"/>
    <w:pitch w:val="variable"/>
    <w:sig w:usb0="00000001" w:usb1="5000204A" w:usb2="00000000" w:usb3="00000000" w:csb0="00000093" w:csb1="00000000"/>
  </w:font>
  <w:font w:name="Avenir Next LT Pro">
    <w:altName w:val="Arial"/>
    <w:charset w:val="00"/>
    <w:family w:val="swiss"/>
    <w:pitch w:val="variable"/>
    <w:sig w:usb0="00000001"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Arial"/>
    <w:charset w:val="00"/>
    <w:family w:val="auto"/>
    <w:pitch w:val="variable"/>
    <w:sig w:usb0="00000001" w:usb1="00000000" w:usb2="00000000" w:usb3="00000000" w:csb0="00000093" w:csb1="00000000"/>
  </w:font>
  <w:font w:name="MarkWebPro-Book-W03-Regular">
    <w:altName w:val="Cambria"/>
    <w:panose1 w:val="00000000000000000000"/>
    <w:charset w:val="00"/>
    <w:family w:val="roman"/>
    <w:notTrueType/>
    <w:pitch w:val="default"/>
  </w:font>
  <w:font w:name="Calibri,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ontserrat Light">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FDB12" w14:textId="77777777" w:rsidR="00EA193E" w:rsidRDefault="00EA193E">
    <w:pPr>
      <w:pStyle w:val="Footer"/>
    </w:pPr>
    <w:r>
      <w:rPr>
        <w:noProof/>
        <w:lang w:eastAsia="en-GB"/>
      </w:rPr>
      <mc:AlternateContent>
        <mc:Choice Requires="wps">
          <w:drawing>
            <wp:anchor distT="0" distB="0" distL="114300" distR="114300" simplePos="0" relativeHeight="251658243" behindDoc="0" locked="0" layoutInCell="1" allowOverlap="1" wp14:anchorId="5C26877B" wp14:editId="4D286162">
              <wp:simplePos x="0" y="0"/>
              <wp:positionH relativeFrom="column">
                <wp:posOffset>5627077</wp:posOffset>
              </wp:positionH>
              <wp:positionV relativeFrom="paragraph">
                <wp:posOffset>340116</wp:posOffset>
              </wp:positionV>
              <wp:extent cx="1160585" cy="340995"/>
              <wp:effectExtent l="0" t="0" r="0" b="0"/>
              <wp:wrapNone/>
              <wp:docPr id="625238134" name="Text Box 625238134"/>
              <wp:cNvGraphicFramePr/>
              <a:graphic xmlns:a="http://schemas.openxmlformats.org/drawingml/2006/main">
                <a:graphicData uri="http://schemas.microsoft.com/office/word/2010/wordprocessingShape">
                  <wps:wsp>
                    <wps:cNvSpPr txBox="1"/>
                    <wps:spPr>
                      <a:xfrm>
                        <a:off x="0" y="0"/>
                        <a:ext cx="1160585" cy="340995"/>
                      </a:xfrm>
                      <a:prstGeom prst="rect">
                        <a:avLst/>
                      </a:prstGeom>
                      <a:noFill/>
                      <a:ln w="6350">
                        <a:noFill/>
                      </a:ln>
                    </wps:spPr>
                    <wps:txbx>
                      <w:txbxContent>
                        <w:p w14:paraId="4A454C97" w14:textId="68E9F9B2" w:rsidR="00EA193E" w:rsidRPr="00540776" w:rsidRDefault="00EA193E">
                          <w:pPr>
                            <w:rPr>
                              <w:rFonts w:ascii="Avenir Next LT Pro" w:hAnsi="Avenir Next LT Pro"/>
                              <w:color w:val="FFFFFF" w:themeColor="background1"/>
                            </w:rPr>
                          </w:pPr>
                          <w:r w:rsidRPr="00540776">
                            <w:rPr>
                              <w:rFonts w:ascii="Avenir Next LT Pro" w:hAnsi="Avenir Next LT Pro"/>
                              <w:color w:val="FFFFFF" w:themeColor="background1"/>
                              <w:spacing w:val="60"/>
                            </w:rPr>
                            <w:t>Page</w:t>
                          </w:r>
                          <w:r w:rsidRPr="00540776">
                            <w:rPr>
                              <w:rFonts w:ascii="Avenir Next LT Pro" w:hAnsi="Avenir Next LT Pro"/>
                              <w:color w:val="FFFFFF" w:themeColor="background1"/>
                            </w:rPr>
                            <w:t xml:space="preserve"> </w:t>
                          </w:r>
                          <w:r>
                            <w:rPr>
                              <w:rFonts w:ascii="Avenir Next LT Pro" w:hAnsi="Avenir Next LT Pro"/>
                              <w:color w:val="FFFFFF" w:themeColor="background1"/>
                            </w:rPr>
                            <w:t xml:space="preserve"> </w:t>
                          </w:r>
                          <w:r w:rsidRPr="00540776">
                            <w:rPr>
                              <w:rFonts w:ascii="Avenir Next LT Pro" w:hAnsi="Avenir Next LT Pro"/>
                              <w:color w:val="FFFFFF" w:themeColor="background1"/>
                            </w:rPr>
                            <w:t xml:space="preserve"> </w:t>
                          </w:r>
                          <w:r w:rsidRPr="00540776">
                            <w:rPr>
                              <w:rFonts w:ascii="Avenir Next LT Pro" w:hAnsi="Avenir Next LT Pro"/>
                              <w:color w:val="FFFFFF" w:themeColor="background1"/>
                            </w:rPr>
                            <w:fldChar w:fldCharType="begin"/>
                          </w:r>
                          <w:r w:rsidRPr="00540776">
                            <w:rPr>
                              <w:rFonts w:ascii="Avenir Next LT Pro" w:hAnsi="Avenir Next LT Pro"/>
                              <w:color w:val="FFFFFF" w:themeColor="background1"/>
                            </w:rPr>
                            <w:instrText xml:space="preserve"> PAGE   \* MERGEFORMAT </w:instrText>
                          </w:r>
                          <w:r w:rsidRPr="00540776">
                            <w:rPr>
                              <w:rFonts w:ascii="Avenir Next LT Pro" w:hAnsi="Avenir Next LT Pro"/>
                              <w:color w:val="FFFFFF" w:themeColor="background1"/>
                            </w:rPr>
                            <w:fldChar w:fldCharType="separate"/>
                          </w:r>
                          <w:r w:rsidR="00F84BA2">
                            <w:rPr>
                              <w:rFonts w:ascii="Avenir Next LT Pro" w:hAnsi="Avenir Next LT Pro"/>
                              <w:noProof/>
                              <w:color w:val="FFFFFF" w:themeColor="background1"/>
                            </w:rPr>
                            <w:t>29</w:t>
                          </w:r>
                          <w:r w:rsidRPr="00540776">
                            <w:rPr>
                              <w:rFonts w:ascii="Avenir Next LT Pro" w:hAnsi="Avenir Next LT Pro"/>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26877B" id="_x0000_t202" coordsize="21600,21600" o:spt="202" path="m,l,21600r21600,l21600,xe">
              <v:stroke joinstyle="miter"/>
              <v:path gradientshapeok="t" o:connecttype="rect"/>
            </v:shapetype>
            <v:shape id="Text Box 625238134" o:spid="_x0000_s1054" type="#_x0000_t202" style="position:absolute;margin-left:443.1pt;margin-top:26.8pt;width:91.4pt;height:26.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" filled="f" stroked="f" strokeweight=".5pt">
              <v:textbox>
                <w:txbxContent>
                  <w:p w14:paraId="4A454C97" w14:textId="68E9F9B2" w:rsidR="00EA193E" w:rsidRPr="00540776" w:rsidRDefault="00EA193E">
                    <w:pPr>
                      <w:rPr>
                        <w:rFonts w:ascii="Avenir Next LT Pro" w:hAnsi="Avenir Next LT Pro"/>
                        <w:color w:val="FFFFFF" w:themeColor="background1"/>
                      </w:rPr>
                    </w:pPr>
                    <w:r w:rsidRPr="00540776">
                      <w:rPr>
                        <w:rFonts w:ascii="Avenir Next LT Pro" w:hAnsi="Avenir Next LT Pro"/>
                        <w:color w:val="FFFFFF" w:themeColor="background1"/>
                        <w:spacing w:val="60"/>
                      </w:rPr>
                      <w:t>Page</w:t>
                    </w:r>
                    <w:r w:rsidRPr="00540776">
                      <w:rPr>
                        <w:rFonts w:ascii="Avenir Next LT Pro" w:hAnsi="Avenir Next LT Pro"/>
                        <w:color w:val="FFFFFF" w:themeColor="background1"/>
                      </w:rPr>
                      <w:t xml:space="preserve"> </w:t>
                    </w:r>
                    <w:r>
                      <w:rPr>
                        <w:rFonts w:ascii="Avenir Next LT Pro" w:hAnsi="Avenir Next LT Pro"/>
                        <w:color w:val="FFFFFF" w:themeColor="background1"/>
                      </w:rPr>
                      <w:t xml:space="preserve"> </w:t>
                    </w:r>
                    <w:r w:rsidRPr="00540776">
                      <w:rPr>
                        <w:rFonts w:ascii="Avenir Next LT Pro" w:hAnsi="Avenir Next LT Pro"/>
                        <w:color w:val="FFFFFF" w:themeColor="background1"/>
                      </w:rPr>
                      <w:t xml:space="preserve"> </w:t>
                    </w:r>
                    <w:r w:rsidRPr="00540776">
                      <w:rPr>
                        <w:rFonts w:ascii="Avenir Next LT Pro" w:hAnsi="Avenir Next LT Pro"/>
                        <w:color w:val="FFFFFF" w:themeColor="background1"/>
                      </w:rPr>
                      <w:fldChar w:fldCharType="begin"/>
                    </w:r>
                    <w:r w:rsidRPr="00540776">
                      <w:rPr>
                        <w:rFonts w:ascii="Avenir Next LT Pro" w:hAnsi="Avenir Next LT Pro"/>
                        <w:color w:val="FFFFFF" w:themeColor="background1"/>
                      </w:rPr>
                      <w:instrText xml:space="preserve"> PAGE   \* MERGEFORMAT </w:instrText>
                    </w:r>
                    <w:r w:rsidRPr="00540776">
                      <w:rPr>
                        <w:rFonts w:ascii="Avenir Next LT Pro" w:hAnsi="Avenir Next LT Pro"/>
                        <w:color w:val="FFFFFF" w:themeColor="background1"/>
                      </w:rPr>
                      <w:fldChar w:fldCharType="separate"/>
                    </w:r>
                    <w:r w:rsidR="00F84BA2">
                      <w:rPr>
                        <w:rFonts w:ascii="Avenir Next LT Pro" w:hAnsi="Avenir Next LT Pro"/>
                        <w:noProof/>
                        <w:color w:val="FFFFFF" w:themeColor="background1"/>
                      </w:rPr>
                      <w:t>29</w:t>
                    </w:r>
                    <w:r w:rsidRPr="00540776">
                      <w:rPr>
                        <w:rFonts w:ascii="Avenir Next LT Pro" w:hAnsi="Avenir Next LT Pro"/>
                        <w:noProof/>
                        <w:color w:val="FFFFFF" w:themeColor="background1"/>
                      </w:rPr>
                      <w:fldChar w:fldCharType="end"/>
                    </w:r>
                  </w:p>
                </w:txbxContent>
              </v:textbox>
            </v:shape>
          </w:pict>
        </mc:Fallback>
      </mc:AlternateContent>
    </w:r>
    <w:r>
      <w:rPr>
        <w:noProof/>
        <w:lang w:eastAsia="en-GB"/>
      </w:rPr>
      <mc:AlternateContent>
        <mc:Choice Requires="wps">
          <w:drawing>
            <wp:anchor distT="0" distB="0" distL="114300" distR="114300" simplePos="0" relativeHeight="251658242" behindDoc="0" locked="0" layoutInCell="1" allowOverlap="1" wp14:anchorId="212CD56E" wp14:editId="500494DB">
              <wp:simplePos x="0" y="0"/>
              <wp:positionH relativeFrom="column">
                <wp:posOffset>-152400</wp:posOffset>
              </wp:positionH>
              <wp:positionV relativeFrom="paragraph">
                <wp:posOffset>175450</wp:posOffset>
              </wp:positionV>
              <wp:extent cx="4160520" cy="447675"/>
              <wp:effectExtent l="0" t="0" r="0" b="0"/>
              <wp:wrapNone/>
              <wp:docPr id="1835769057" name="Text Box 1835769057"/>
              <wp:cNvGraphicFramePr/>
              <a:graphic xmlns:a="http://schemas.openxmlformats.org/drawingml/2006/main">
                <a:graphicData uri="http://schemas.microsoft.com/office/word/2010/wordprocessingShape">
                  <wps:wsp>
                    <wps:cNvSpPr txBox="1"/>
                    <wps:spPr>
                      <a:xfrm>
                        <a:off x="0" y="0"/>
                        <a:ext cx="4160520" cy="447675"/>
                      </a:xfrm>
                      <a:prstGeom prst="rect">
                        <a:avLst/>
                      </a:prstGeom>
                      <a:noFill/>
                      <a:ln w="6350">
                        <a:noFill/>
                      </a:ln>
                    </wps:spPr>
                    <wps:txbx>
                      <w:txbxContent>
                        <w:p w14:paraId="6918B76B" w14:textId="77777777" w:rsidR="00EA193E" w:rsidRPr="0021676E" w:rsidRDefault="00EA193E">
                          <w:pPr>
                            <w:rPr>
                              <w:rFonts w:ascii="Avenir Next LT Pro" w:hAnsi="Avenir Next LT Pro"/>
                              <w:color w:val="404040"/>
                            </w:rPr>
                          </w:pPr>
                          <w:r>
                            <w:rPr>
                              <w:rFonts w:ascii="Avenir Next LT Pro" w:hAnsi="Avenir Next LT Pro"/>
                              <w:color w:val="404040"/>
                            </w:rPr>
                            <w:t>Safeguarding and Child Protection Policy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CD56E" id="Text Box 1835769057" o:spid="_x0000_s1055" type="#_x0000_t202" style="position:absolute;margin-left:-12pt;margin-top:13.8pt;width:327.6pt;height:35.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" filled="f" stroked="f" strokeweight=".5pt">
              <v:textbox>
                <w:txbxContent>
                  <w:p w14:paraId="6918B76B" w14:textId="77777777" w:rsidR="00EA193E" w:rsidRPr="0021676E" w:rsidRDefault="00EA193E">
                    <w:pPr>
                      <w:rPr>
                        <w:rFonts w:ascii="Avenir Next LT Pro" w:hAnsi="Avenir Next LT Pro"/>
                        <w:color w:val="404040"/>
                      </w:rPr>
                    </w:pPr>
                    <w:r>
                      <w:rPr>
                        <w:rFonts w:ascii="Avenir Next LT Pro" w:hAnsi="Avenir Next LT Pro"/>
                        <w:color w:val="404040"/>
                      </w:rPr>
                      <w:t>Safeguarding and Child Protection Policy 2024</w:t>
                    </w:r>
                  </w:p>
                </w:txbxContent>
              </v:textbox>
            </v:shape>
          </w:pict>
        </mc:Fallback>
      </mc:AlternateContent>
    </w:r>
    <w:r>
      <w:rPr>
        <w:noProof/>
        <w:lang w:eastAsia="en-GB"/>
      </w:rPr>
      <mc:AlternateContent>
        <mc:Choice Requires="wpg">
          <w:drawing>
            <wp:anchor distT="0" distB="0" distL="114300" distR="114300" simplePos="0" relativeHeight="251658240" behindDoc="0" locked="0" layoutInCell="1" allowOverlap="1" wp14:anchorId="5ACF82BA" wp14:editId="65D70C5C">
              <wp:simplePos x="0" y="0"/>
              <wp:positionH relativeFrom="column">
                <wp:posOffset>-988695</wp:posOffset>
              </wp:positionH>
              <wp:positionV relativeFrom="paragraph">
                <wp:posOffset>71120</wp:posOffset>
              </wp:positionV>
              <wp:extent cx="7905750" cy="553720"/>
              <wp:effectExtent l="0" t="0" r="19050" b="5080"/>
              <wp:wrapNone/>
              <wp:docPr id="55" name="Group 55"/>
              <wp:cNvGraphicFramePr/>
              <a:graphic xmlns:a="http://schemas.openxmlformats.org/drawingml/2006/main">
                <a:graphicData uri="http://schemas.microsoft.com/office/word/2010/wordprocessingGroup">
                  <wpg:wgp>
                    <wpg:cNvGrpSpPr/>
                    <wpg:grpSpPr>
                      <a:xfrm>
                        <a:off x="0" y="0"/>
                        <a:ext cx="7905750" cy="553720"/>
                        <a:chOff x="0" y="63798"/>
                        <a:chExt cx="7905750" cy="553867"/>
                      </a:xfrm>
                      <a:solidFill>
                        <a:srgbClr val="404040"/>
                      </a:solidFill>
                    </wpg:grpSpPr>
                    <wpg:grpSp>
                      <wpg:cNvPr id="56" name="Group 56"/>
                      <wpg:cNvGrpSpPr/>
                      <wpg:grpSpPr>
                        <a:xfrm>
                          <a:off x="66675" y="342900"/>
                          <a:ext cx="7766050" cy="274765"/>
                          <a:chOff x="0" y="0"/>
                          <a:chExt cx="7766050" cy="274765"/>
                        </a:xfrm>
                        <a:grpFill/>
                      </wpg:grpSpPr>
                      <wps:wsp>
                        <wps:cNvPr id="57" name="Freeform 12"/>
                        <wps:cNvSpPr>
                          <a:spLocks/>
                        </wps:cNvSpPr>
                        <wps:spPr bwMode="auto">
                          <a:xfrm>
                            <a:off x="0" y="104775"/>
                            <a:ext cx="6378575" cy="168910"/>
                          </a:xfrm>
                          <a:custGeom>
                            <a:avLst/>
                            <a:gdLst>
                              <a:gd name="T0" fmla="*/ 9884 w 9884"/>
                              <a:gd name="T1" fmla="*/ 0 h 266"/>
                              <a:gd name="T2" fmla="*/ 9702 w 9884"/>
                              <a:gd name="T3" fmla="*/ 266 h 266"/>
                              <a:gd name="T4" fmla="*/ 0 w 9884"/>
                              <a:gd name="T5" fmla="*/ 266 h 266"/>
                              <a:gd name="T6" fmla="*/ 0 w 9884"/>
                              <a:gd name="T7" fmla="*/ 0 h 266"/>
                              <a:gd name="T8" fmla="*/ 9884 w 9884"/>
                              <a:gd name="T9" fmla="*/ 0 h 266"/>
                            </a:gdLst>
                            <a:ahLst/>
                            <a:cxnLst>
                              <a:cxn ang="0">
                                <a:pos x="T0" y="T1"/>
                              </a:cxn>
                              <a:cxn ang="0">
                                <a:pos x="T2" y="T3"/>
                              </a:cxn>
                              <a:cxn ang="0">
                                <a:pos x="T4" y="T5"/>
                              </a:cxn>
                              <a:cxn ang="0">
                                <a:pos x="T6" y="T7"/>
                              </a:cxn>
                              <a:cxn ang="0">
                                <a:pos x="T8" y="T9"/>
                              </a:cxn>
                            </a:cxnLst>
                            <a:rect l="0" t="0" r="r" b="b"/>
                            <a:pathLst>
                              <a:path w="9884" h="266">
                                <a:moveTo>
                                  <a:pt x="9884" y="0"/>
                                </a:moveTo>
                                <a:lnTo>
                                  <a:pt x="9702" y="266"/>
                                </a:lnTo>
                                <a:lnTo>
                                  <a:pt x="0" y="266"/>
                                </a:lnTo>
                                <a:lnTo>
                                  <a:pt x="0" y="0"/>
                                </a:lnTo>
                                <a:lnTo>
                                  <a:pt x="9884" y="0"/>
                                </a:lnTo>
                                <a:close/>
                              </a:path>
                            </a:pathLst>
                          </a:custGeom>
                          <a:grpFill/>
                          <a:ln>
                            <a:noFill/>
                          </a:ln>
                        </wps:spPr>
                        <wps:bodyPr rot="0" vert="horz" wrap="square" lIns="0" tIns="0" rIns="0" bIns="0" anchor="t" anchorCtr="0" upright="1">
                          <a:noAutofit/>
                        </wps:bodyPr>
                      </wps:wsp>
                      <wps:wsp>
                        <wps:cNvPr id="58" name="Freeform 14"/>
                        <wps:cNvSpPr>
                          <a:spLocks/>
                        </wps:cNvSpPr>
                        <wps:spPr bwMode="auto">
                          <a:xfrm>
                            <a:off x="6381750" y="0"/>
                            <a:ext cx="1384300" cy="274765"/>
                          </a:xfrm>
                          <a:custGeom>
                            <a:avLst/>
                            <a:gdLst>
                              <a:gd name="T0" fmla="*/ 2153 w 2153"/>
                              <a:gd name="T1" fmla="*/ 0 h 414"/>
                              <a:gd name="T2" fmla="*/ 2153 w 2153"/>
                              <a:gd name="T3" fmla="*/ 414 h 414"/>
                              <a:gd name="T4" fmla="*/ 0 w 2153"/>
                              <a:gd name="T5" fmla="*/ 414 h 414"/>
                              <a:gd name="T6" fmla="*/ 301 w 2153"/>
                              <a:gd name="T7" fmla="*/ 0 h 414"/>
                              <a:gd name="T8" fmla="*/ 2153 w 2153"/>
                              <a:gd name="T9" fmla="*/ 0 h 414"/>
                            </a:gdLst>
                            <a:ahLst/>
                            <a:cxnLst>
                              <a:cxn ang="0">
                                <a:pos x="T0" y="T1"/>
                              </a:cxn>
                              <a:cxn ang="0">
                                <a:pos x="T2" y="T3"/>
                              </a:cxn>
                              <a:cxn ang="0">
                                <a:pos x="T4" y="T5"/>
                              </a:cxn>
                              <a:cxn ang="0">
                                <a:pos x="T6" y="T7"/>
                              </a:cxn>
                              <a:cxn ang="0">
                                <a:pos x="T8" y="T9"/>
                              </a:cxn>
                            </a:cxnLst>
                            <a:rect l="0" t="0" r="r" b="b"/>
                            <a:pathLst>
                              <a:path w="2153" h="414">
                                <a:moveTo>
                                  <a:pt x="2153" y="0"/>
                                </a:moveTo>
                                <a:lnTo>
                                  <a:pt x="2153" y="414"/>
                                </a:lnTo>
                                <a:lnTo>
                                  <a:pt x="0" y="414"/>
                                </a:lnTo>
                                <a:lnTo>
                                  <a:pt x="301" y="0"/>
                                </a:lnTo>
                                <a:lnTo>
                                  <a:pt x="2153" y="0"/>
                                </a:lnTo>
                                <a:close/>
                              </a:path>
                            </a:pathLst>
                          </a:custGeom>
                          <a:solidFill>
                            <a:srgbClr val="F6BE43"/>
                          </a:solidFill>
                          <a:ln>
                            <a:noFill/>
                          </a:ln>
                        </wps:spPr>
                        <wps:txbx>
                          <w:txbxContent>
                            <w:p w14:paraId="0FEAA4C9" w14:textId="77777777" w:rsidR="00EA193E" w:rsidRDefault="00EA193E" w:rsidP="00220724">
                              <w:pPr>
                                <w:jc w:val="center"/>
                              </w:pPr>
                            </w:p>
                          </w:txbxContent>
                        </wps:txbx>
                        <wps:bodyPr rot="0" vert="horz" wrap="square" lIns="0" tIns="0" rIns="0" bIns="0" anchor="t" anchorCtr="0" upright="1">
                          <a:noAutofit/>
                        </wps:bodyPr>
                      </wps:wsp>
                    </wpg:grpSp>
                    <wps:wsp>
                      <wps:cNvPr id="59" name="Straight Connector 6"/>
                      <wps:cNvCnPr/>
                      <wps:spPr>
                        <a:xfrm>
                          <a:off x="0" y="63798"/>
                          <a:ext cx="7905750" cy="0"/>
                        </a:xfrm>
                        <a:prstGeom prst="line">
                          <a:avLst/>
                        </a:prstGeom>
                        <a:grpFill/>
                        <a:ln>
                          <a:solidFill>
                            <a:srgbClr val="40404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ACF82BA" id="Group 55" o:spid="_x0000_s1056" style="position:absolute;margin-left:-77.85pt;margin-top:5.6pt;width:622.5pt;height:43.6pt;z-index:251658240;mso-height-relative:margin" coordorigin=",637" coordsize="79057,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">
              <v:group id="Group 56" o:spid="_x0000_s1057" style="position:absolute;left:666;top:3429;width:77661;height:2747" coordsize="77660,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2" o:spid="_x0000_s1058" style="position:absolute;top:1047;width:63785;height:1689;visibility:visible;mso-wrap-style:square;v-text-anchor:top" coordsize="988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" path="m9884,l9702,266,,266,,,9884,xe" filled="f" stroked="f">
                  <v:path arrowok="t" o:connecttype="custom" o:connectlocs="6378575,0;6261122,168910;0,168910;0,0;6378575,0" o:connectangles="0,0,0,0,0"/>
                </v:shape>
                <v:shape id="Freeform 14" o:spid="_x0000_s1059" style="position:absolute;left:63817;width:13843;height:2747;visibility:visible;mso-wrap-style:square;v-text-anchor:top" coordsize="2153,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" adj="-11796480,,5400" path="m2153,r,414l,414,301,,2153,xe" fillcolor="#f6be43" stroked="f">
                  <v:stroke joinstyle="miter"/>
                  <v:formulas/>
                  <v:path arrowok="t" o:connecttype="custom" o:connectlocs="1384300,0;1384300,274765;0,274765;193532,0;1384300,0" o:connectangles="0,0,0,0,0" textboxrect="0,0,2153,414"/>
                  <v:textbox inset="0,0,0,0">
                    <w:txbxContent>
                      <w:p w14:paraId="0FEAA4C9" w14:textId="77777777" w:rsidR="00EA193E" w:rsidRDefault="00EA193E" w:rsidP="00220724">
                        <w:pPr>
                          <w:jc w:val="center"/>
                        </w:pPr>
                      </w:p>
                    </w:txbxContent>
                  </v:textbox>
                </v:shape>
              </v:group>
              <v:line id="Straight Connector 6" o:spid="_x0000_s1060" style="position:absolute;visibility:visible;mso-wrap-style:square" from="0,637" to="79057,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" strokecolor="#404040" strokeweight=".5pt">
                <v:stroke joinstyle="miter"/>
              </v:lin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422CA" w14:textId="77777777" w:rsidR="00EA193E" w:rsidRDefault="00EA193E">
    <w:pPr>
      <w:pStyle w:val="Footer"/>
    </w:pPr>
    <w:r>
      <w:rPr>
        <w:noProof/>
        <w:lang w:eastAsia="en-GB"/>
      </w:rPr>
      <mc:AlternateContent>
        <mc:Choice Requires="wps">
          <w:drawing>
            <wp:anchor distT="0" distB="0" distL="114300" distR="114300" simplePos="0" relativeHeight="251658244" behindDoc="0" locked="0" layoutInCell="1" allowOverlap="1" wp14:anchorId="060209C1" wp14:editId="173CECE9">
              <wp:simplePos x="0" y="0"/>
              <wp:positionH relativeFrom="column">
                <wp:posOffset>5624032</wp:posOffset>
              </wp:positionH>
              <wp:positionV relativeFrom="paragraph">
                <wp:posOffset>340106</wp:posOffset>
              </wp:positionV>
              <wp:extent cx="967562" cy="341245"/>
              <wp:effectExtent l="0" t="0" r="0" b="1905"/>
              <wp:wrapNone/>
              <wp:docPr id="706657066" name="Text Box 706657066"/>
              <wp:cNvGraphicFramePr/>
              <a:graphic xmlns:a="http://schemas.openxmlformats.org/drawingml/2006/main">
                <a:graphicData uri="http://schemas.microsoft.com/office/word/2010/wordprocessingShape">
                  <wps:wsp>
                    <wps:cNvSpPr txBox="1"/>
                    <wps:spPr>
                      <a:xfrm>
                        <a:off x="0" y="0"/>
                        <a:ext cx="967562" cy="341245"/>
                      </a:xfrm>
                      <a:prstGeom prst="rect">
                        <a:avLst/>
                      </a:prstGeom>
                      <a:noFill/>
                      <a:ln w="6350">
                        <a:noFill/>
                      </a:ln>
                    </wps:spPr>
                    <wps:txbx>
                      <w:txbxContent>
                        <w:p w14:paraId="6C035DFA" w14:textId="2829AC08" w:rsidR="00EA193E" w:rsidRPr="0021676E" w:rsidRDefault="00EA193E">
                          <w:pPr>
                            <w:rPr>
                              <w:rFonts w:ascii="Avenir Next LT Pro" w:hAnsi="Avenir Next LT Pro"/>
                              <w:color w:val="FFFFFF" w:themeColor="background1"/>
                            </w:rPr>
                          </w:pPr>
                          <w:r w:rsidRPr="0021676E">
                            <w:rPr>
                              <w:rFonts w:ascii="Avenir Next LT Pro" w:hAnsi="Avenir Next LT Pro"/>
                              <w:color w:val="FFFFFF" w:themeColor="background1"/>
                              <w:spacing w:val="60"/>
                            </w:rPr>
                            <w:t>Page</w:t>
                          </w:r>
                          <w:r w:rsidRPr="0021676E">
                            <w:rPr>
                              <w:rFonts w:ascii="Avenir Next LT Pro" w:hAnsi="Avenir Next LT Pro"/>
                              <w:color w:val="FFFFFF" w:themeColor="background1"/>
                            </w:rPr>
                            <w:t xml:space="preserve"> | </w:t>
                          </w:r>
                          <w:r w:rsidRPr="0021676E">
                            <w:rPr>
                              <w:rFonts w:ascii="Avenir Next LT Pro" w:hAnsi="Avenir Next LT Pro"/>
                              <w:color w:val="FFFFFF" w:themeColor="background1"/>
                            </w:rPr>
                            <w:fldChar w:fldCharType="begin"/>
                          </w:r>
                          <w:r w:rsidRPr="0021676E">
                            <w:rPr>
                              <w:rFonts w:ascii="Avenir Next LT Pro" w:hAnsi="Avenir Next LT Pro"/>
                              <w:color w:val="FFFFFF" w:themeColor="background1"/>
                            </w:rPr>
                            <w:instrText xml:space="preserve"> PAGE   \* MERGEFORMAT </w:instrText>
                          </w:r>
                          <w:r w:rsidRPr="0021676E">
                            <w:rPr>
                              <w:rFonts w:ascii="Avenir Next LT Pro" w:hAnsi="Avenir Next LT Pro"/>
                              <w:color w:val="FFFFFF" w:themeColor="background1"/>
                            </w:rPr>
                            <w:fldChar w:fldCharType="separate"/>
                          </w:r>
                          <w:r w:rsidR="00F84BA2" w:rsidRPr="00F84BA2">
                            <w:rPr>
                              <w:rFonts w:ascii="Avenir Next LT Pro" w:hAnsi="Avenir Next LT Pro"/>
                              <w:b/>
                              <w:bCs/>
                              <w:noProof/>
                              <w:color w:val="FFFFFF" w:themeColor="background1"/>
                            </w:rPr>
                            <w:t>1</w:t>
                          </w:r>
                          <w:r w:rsidRPr="0021676E">
                            <w:rPr>
                              <w:rFonts w:ascii="Avenir Next LT Pro" w:hAnsi="Avenir Next LT Pro"/>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209C1" id="_x0000_t202" coordsize="21600,21600" o:spt="202" path="m,l,21600r21600,l21600,xe">
              <v:stroke joinstyle="miter"/>
              <v:path gradientshapeok="t" o:connecttype="rect"/>
            </v:shapetype>
            <v:shape id="Text Box 706657066" o:spid="_x0000_s1061" type="#_x0000_t202" style="position:absolute;margin-left:442.85pt;margin-top:26.8pt;width:76.2pt;height:26.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" filled="f" stroked="f" strokeweight=".5pt">
              <v:textbox>
                <w:txbxContent>
                  <w:p w14:paraId="6C035DFA" w14:textId="2829AC08" w:rsidR="00EA193E" w:rsidRPr="0021676E" w:rsidRDefault="00EA193E">
                    <w:pPr>
                      <w:rPr>
                        <w:rFonts w:ascii="Avenir Next LT Pro" w:hAnsi="Avenir Next LT Pro"/>
                        <w:color w:val="FFFFFF" w:themeColor="background1"/>
                      </w:rPr>
                    </w:pPr>
                    <w:r w:rsidRPr="0021676E">
                      <w:rPr>
                        <w:rFonts w:ascii="Avenir Next LT Pro" w:hAnsi="Avenir Next LT Pro"/>
                        <w:color w:val="FFFFFF" w:themeColor="background1"/>
                        <w:spacing w:val="60"/>
                      </w:rPr>
                      <w:t>Page</w:t>
                    </w:r>
                    <w:r w:rsidRPr="0021676E">
                      <w:rPr>
                        <w:rFonts w:ascii="Avenir Next LT Pro" w:hAnsi="Avenir Next LT Pro"/>
                        <w:color w:val="FFFFFF" w:themeColor="background1"/>
                      </w:rPr>
                      <w:t xml:space="preserve"> | </w:t>
                    </w:r>
                    <w:r w:rsidRPr="0021676E">
                      <w:rPr>
                        <w:rFonts w:ascii="Avenir Next LT Pro" w:hAnsi="Avenir Next LT Pro"/>
                        <w:color w:val="FFFFFF" w:themeColor="background1"/>
                      </w:rPr>
                      <w:fldChar w:fldCharType="begin"/>
                    </w:r>
                    <w:r w:rsidRPr="0021676E">
                      <w:rPr>
                        <w:rFonts w:ascii="Avenir Next LT Pro" w:hAnsi="Avenir Next LT Pro"/>
                        <w:color w:val="FFFFFF" w:themeColor="background1"/>
                      </w:rPr>
                      <w:instrText xml:space="preserve"> PAGE   \* MERGEFORMAT </w:instrText>
                    </w:r>
                    <w:r w:rsidRPr="0021676E">
                      <w:rPr>
                        <w:rFonts w:ascii="Avenir Next LT Pro" w:hAnsi="Avenir Next LT Pro"/>
                        <w:color w:val="FFFFFF" w:themeColor="background1"/>
                      </w:rPr>
                      <w:fldChar w:fldCharType="separate"/>
                    </w:r>
                    <w:r w:rsidR="00F84BA2" w:rsidRPr="00F84BA2">
                      <w:rPr>
                        <w:rFonts w:ascii="Avenir Next LT Pro" w:hAnsi="Avenir Next LT Pro"/>
                        <w:b/>
                        <w:bCs/>
                        <w:noProof/>
                        <w:color w:val="FFFFFF" w:themeColor="background1"/>
                      </w:rPr>
                      <w:t>1</w:t>
                    </w:r>
                    <w:r w:rsidRPr="0021676E">
                      <w:rPr>
                        <w:rFonts w:ascii="Avenir Next LT Pro" w:hAnsi="Avenir Next LT Pro"/>
                        <w:b/>
                        <w:bCs/>
                        <w:noProof/>
                        <w:color w:val="FFFFFF" w:themeColor="background1"/>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CDB57F" w14:textId="77777777" w:rsidR="00EA193E" w:rsidRDefault="00EA193E" w:rsidP="006C2BF7">
      <w:pPr>
        <w:spacing w:after="0" w:line="240" w:lineRule="auto"/>
      </w:pPr>
      <w:r>
        <w:separator/>
      </w:r>
    </w:p>
  </w:footnote>
  <w:footnote w:type="continuationSeparator" w:id="0">
    <w:p w14:paraId="45333337" w14:textId="77777777" w:rsidR="00EA193E" w:rsidRDefault="00EA193E" w:rsidP="006C2BF7">
      <w:pPr>
        <w:spacing w:after="0" w:line="240" w:lineRule="auto"/>
      </w:pPr>
      <w:r>
        <w:continuationSeparator/>
      </w:r>
    </w:p>
  </w:footnote>
  <w:footnote w:type="continuationNotice" w:id="1">
    <w:p w14:paraId="42E5C6C7" w14:textId="77777777" w:rsidR="00EA193E" w:rsidRDefault="00EA19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0972C" w14:textId="77777777" w:rsidR="00EA193E" w:rsidRDefault="00561BFB" w:rsidP="0021676E">
    <w:pPr>
      <w:pStyle w:val="Header"/>
      <w:pBdr>
        <w:bottom w:val="single" w:sz="4" w:space="1" w:color="F6BE43"/>
      </w:pBdr>
      <w:rPr>
        <w:color w:val="404040"/>
      </w:rPr>
    </w:pPr>
    <w:r>
      <w:rPr>
        <w:noProof/>
        <w:color w:val="404040"/>
        <w:lang w:eastAsia="en-GB"/>
      </w:rPr>
      <w:drawing>
        <wp:inline distT="0" distB="0" distL="0" distR="0" wp14:anchorId="64BC384B" wp14:editId="23C87468">
          <wp:extent cx="687977" cy="554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698" cy="555026"/>
                  </a:xfrm>
                  <a:prstGeom prst="rect">
                    <a:avLst/>
                  </a:prstGeom>
                  <a:noFill/>
                </pic:spPr>
              </pic:pic>
            </a:graphicData>
          </a:graphic>
        </wp:inline>
      </w:drawing>
    </w:r>
  </w:p>
  <w:p w14:paraId="36744BC6" w14:textId="77777777" w:rsidR="00EA193E" w:rsidRPr="0021676E" w:rsidRDefault="00EA193E" w:rsidP="0021676E">
    <w:pPr>
      <w:pStyle w:val="Header"/>
      <w:pBdr>
        <w:bottom w:val="single" w:sz="4" w:space="1" w:color="F6BE43"/>
      </w:pBdr>
      <w:rPr>
        <w:color w:val="40404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424CB" w14:textId="77777777" w:rsidR="00EA193E" w:rsidRDefault="00EA193E" w:rsidP="00540776">
    <w:pPr>
      <w:pStyle w:val="Header"/>
      <w:rPr>
        <w:color w:val="404040"/>
      </w:rPr>
    </w:pPr>
  </w:p>
  <w:p w14:paraId="04445FA9" w14:textId="77777777" w:rsidR="00EA193E" w:rsidRPr="0021676E" w:rsidRDefault="00EA193E" w:rsidP="00540776">
    <w:pPr>
      <w:pStyle w:val="Header"/>
      <w:rPr>
        <w:color w:val="40404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2351D"/>
    <w:multiLevelType w:val="hybridMultilevel"/>
    <w:tmpl w:val="93CA2230"/>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B2F32"/>
    <w:multiLevelType w:val="hybridMultilevel"/>
    <w:tmpl w:val="7AC67F64"/>
    <w:lvl w:ilvl="0" w:tplc="B6E04D7A">
      <w:start w:val="1"/>
      <w:numFmt w:val="bullet"/>
      <w:lvlText w:val=""/>
      <w:lvlJc w:val="left"/>
      <w:pPr>
        <w:ind w:left="530" w:hanging="360"/>
      </w:pPr>
      <w:rPr>
        <w:rFonts w:ascii="Symbol" w:hAnsi="Symbol" w:hint="default"/>
        <w:color w:val="F6BE43"/>
      </w:rPr>
    </w:lvl>
    <w:lvl w:ilvl="1" w:tplc="FFFFFFFF">
      <w:start w:val="1"/>
      <w:numFmt w:val="bullet"/>
      <w:lvlText w:val="o"/>
      <w:lvlJc w:val="left"/>
      <w:pPr>
        <w:ind w:left="1250" w:hanging="360"/>
      </w:pPr>
      <w:rPr>
        <w:rFonts w:ascii="Courier New" w:hAnsi="Courier New" w:cs="Courier New" w:hint="default"/>
      </w:rPr>
    </w:lvl>
    <w:lvl w:ilvl="2" w:tplc="FFFFFFFF" w:tentative="1">
      <w:start w:val="1"/>
      <w:numFmt w:val="bullet"/>
      <w:lvlText w:val=""/>
      <w:lvlJc w:val="left"/>
      <w:pPr>
        <w:ind w:left="1970" w:hanging="360"/>
      </w:pPr>
      <w:rPr>
        <w:rFonts w:ascii="Wingdings" w:hAnsi="Wingdings" w:hint="default"/>
      </w:rPr>
    </w:lvl>
    <w:lvl w:ilvl="3" w:tplc="FFFFFFFF" w:tentative="1">
      <w:start w:val="1"/>
      <w:numFmt w:val="bullet"/>
      <w:lvlText w:val=""/>
      <w:lvlJc w:val="left"/>
      <w:pPr>
        <w:ind w:left="2690" w:hanging="360"/>
      </w:pPr>
      <w:rPr>
        <w:rFonts w:ascii="Symbol" w:hAnsi="Symbol" w:hint="default"/>
      </w:rPr>
    </w:lvl>
    <w:lvl w:ilvl="4" w:tplc="FFFFFFFF" w:tentative="1">
      <w:start w:val="1"/>
      <w:numFmt w:val="bullet"/>
      <w:lvlText w:val="o"/>
      <w:lvlJc w:val="left"/>
      <w:pPr>
        <w:ind w:left="3410" w:hanging="360"/>
      </w:pPr>
      <w:rPr>
        <w:rFonts w:ascii="Courier New" w:hAnsi="Courier New" w:cs="Courier New" w:hint="default"/>
      </w:rPr>
    </w:lvl>
    <w:lvl w:ilvl="5" w:tplc="FFFFFFFF" w:tentative="1">
      <w:start w:val="1"/>
      <w:numFmt w:val="bullet"/>
      <w:lvlText w:val=""/>
      <w:lvlJc w:val="left"/>
      <w:pPr>
        <w:ind w:left="4130" w:hanging="360"/>
      </w:pPr>
      <w:rPr>
        <w:rFonts w:ascii="Wingdings" w:hAnsi="Wingdings" w:hint="default"/>
      </w:rPr>
    </w:lvl>
    <w:lvl w:ilvl="6" w:tplc="FFFFFFFF" w:tentative="1">
      <w:start w:val="1"/>
      <w:numFmt w:val="bullet"/>
      <w:lvlText w:val=""/>
      <w:lvlJc w:val="left"/>
      <w:pPr>
        <w:ind w:left="4850" w:hanging="360"/>
      </w:pPr>
      <w:rPr>
        <w:rFonts w:ascii="Symbol" w:hAnsi="Symbol" w:hint="default"/>
      </w:rPr>
    </w:lvl>
    <w:lvl w:ilvl="7" w:tplc="FFFFFFFF" w:tentative="1">
      <w:start w:val="1"/>
      <w:numFmt w:val="bullet"/>
      <w:lvlText w:val="o"/>
      <w:lvlJc w:val="left"/>
      <w:pPr>
        <w:ind w:left="5570" w:hanging="360"/>
      </w:pPr>
      <w:rPr>
        <w:rFonts w:ascii="Courier New" w:hAnsi="Courier New" w:cs="Courier New" w:hint="default"/>
      </w:rPr>
    </w:lvl>
    <w:lvl w:ilvl="8" w:tplc="FFFFFFFF" w:tentative="1">
      <w:start w:val="1"/>
      <w:numFmt w:val="bullet"/>
      <w:lvlText w:val=""/>
      <w:lvlJc w:val="left"/>
      <w:pPr>
        <w:ind w:left="6290" w:hanging="360"/>
      </w:pPr>
      <w:rPr>
        <w:rFonts w:ascii="Wingdings" w:hAnsi="Wingdings" w:hint="default"/>
      </w:rPr>
    </w:lvl>
  </w:abstractNum>
  <w:abstractNum w:abstractNumId="2" w15:restartNumberingAfterBreak="0">
    <w:nsid w:val="047A70C9"/>
    <w:multiLevelType w:val="multilevel"/>
    <w:tmpl w:val="5B52D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A93078"/>
    <w:multiLevelType w:val="hybridMultilevel"/>
    <w:tmpl w:val="6B56521C"/>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445F01"/>
    <w:multiLevelType w:val="hybridMultilevel"/>
    <w:tmpl w:val="E0084D44"/>
    <w:lvl w:ilvl="0" w:tplc="B6E04D7A">
      <w:start w:val="1"/>
      <w:numFmt w:val="bullet"/>
      <w:lvlText w:val=""/>
      <w:lvlJc w:val="left"/>
      <w:pPr>
        <w:ind w:left="643" w:hanging="360"/>
      </w:pPr>
      <w:rPr>
        <w:rFonts w:ascii="Symbol" w:hAnsi="Symbol" w:hint="default"/>
        <w:color w:val="F6BE43"/>
      </w:rPr>
    </w:lvl>
    <w:lvl w:ilvl="1" w:tplc="08090003" w:tentative="1">
      <w:start w:val="1"/>
      <w:numFmt w:val="bullet"/>
      <w:lvlText w:val="o"/>
      <w:lvlJc w:val="left"/>
      <w:pPr>
        <w:ind w:left="833" w:hanging="360"/>
      </w:pPr>
      <w:rPr>
        <w:rFonts w:ascii="Courier New" w:hAnsi="Courier New" w:cs="Courier New" w:hint="default"/>
      </w:rPr>
    </w:lvl>
    <w:lvl w:ilvl="2" w:tplc="08090005" w:tentative="1">
      <w:start w:val="1"/>
      <w:numFmt w:val="bullet"/>
      <w:lvlText w:val=""/>
      <w:lvlJc w:val="left"/>
      <w:pPr>
        <w:ind w:left="1553" w:hanging="360"/>
      </w:pPr>
      <w:rPr>
        <w:rFonts w:ascii="Wingdings" w:hAnsi="Wingdings" w:hint="default"/>
      </w:rPr>
    </w:lvl>
    <w:lvl w:ilvl="3" w:tplc="08090001" w:tentative="1">
      <w:start w:val="1"/>
      <w:numFmt w:val="bullet"/>
      <w:lvlText w:val=""/>
      <w:lvlJc w:val="left"/>
      <w:pPr>
        <w:ind w:left="2273" w:hanging="360"/>
      </w:pPr>
      <w:rPr>
        <w:rFonts w:ascii="Symbol" w:hAnsi="Symbol" w:hint="default"/>
      </w:rPr>
    </w:lvl>
    <w:lvl w:ilvl="4" w:tplc="08090003" w:tentative="1">
      <w:start w:val="1"/>
      <w:numFmt w:val="bullet"/>
      <w:lvlText w:val="o"/>
      <w:lvlJc w:val="left"/>
      <w:pPr>
        <w:ind w:left="2993" w:hanging="360"/>
      </w:pPr>
      <w:rPr>
        <w:rFonts w:ascii="Courier New" w:hAnsi="Courier New" w:cs="Courier New" w:hint="default"/>
      </w:rPr>
    </w:lvl>
    <w:lvl w:ilvl="5" w:tplc="08090005" w:tentative="1">
      <w:start w:val="1"/>
      <w:numFmt w:val="bullet"/>
      <w:lvlText w:val=""/>
      <w:lvlJc w:val="left"/>
      <w:pPr>
        <w:ind w:left="3713" w:hanging="360"/>
      </w:pPr>
      <w:rPr>
        <w:rFonts w:ascii="Wingdings" w:hAnsi="Wingdings" w:hint="default"/>
      </w:rPr>
    </w:lvl>
    <w:lvl w:ilvl="6" w:tplc="08090001" w:tentative="1">
      <w:start w:val="1"/>
      <w:numFmt w:val="bullet"/>
      <w:lvlText w:val=""/>
      <w:lvlJc w:val="left"/>
      <w:pPr>
        <w:ind w:left="4433" w:hanging="360"/>
      </w:pPr>
      <w:rPr>
        <w:rFonts w:ascii="Symbol" w:hAnsi="Symbol" w:hint="default"/>
      </w:rPr>
    </w:lvl>
    <w:lvl w:ilvl="7" w:tplc="08090003" w:tentative="1">
      <w:start w:val="1"/>
      <w:numFmt w:val="bullet"/>
      <w:lvlText w:val="o"/>
      <w:lvlJc w:val="left"/>
      <w:pPr>
        <w:ind w:left="5153" w:hanging="360"/>
      </w:pPr>
      <w:rPr>
        <w:rFonts w:ascii="Courier New" w:hAnsi="Courier New" w:cs="Courier New" w:hint="default"/>
      </w:rPr>
    </w:lvl>
    <w:lvl w:ilvl="8" w:tplc="08090005" w:tentative="1">
      <w:start w:val="1"/>
      <w:numFmt w:val="bullet"/>
      <w:lvlText w:val=""/>
      <w:lvlJc w:val="left"/>
      <w:pPr>
        <w:ind w:left="5873" w:hanging="360"/>
      </w:pPr>
      <w:rPr>
        <w:rFonts w:ascii="Wingdings" w:hAnsi="Wingdings" w:hint="default"/>
      </w:rPr>
    </w:lvl>
  </w:abstractNum>
  <w:abstractNum w:abstractNumId="5" w15:restartNumberingAfterBreak="0">
    <w:nsid w:val="075910EF"/>
    <w:multiLevelType w:val="hybridMultilevel"/>
    <w:tmpl w:val="A1DAC44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644"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855D65"/>
    <w:multiLevelType w:val="hybridMultilevel"/>
    <w:tmpl w:val="8B20D79A"/>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EA11F2"/>
    <w:multiLevelType w:val="hybridMultilevel"/>
    <w:tmpl w:val="3CC847CC"/>
    <w:lvl w:ilvl="0" w:tplc="B6E04D7A">
      <w:start w:val="1"/>
      <w:numFmt w:val="bullet"/>
      <w:lvlText w:val=""/>
      <w:lvlJc w:val="left"/>
      <w:pPr>
        <w:ind w:left="720" w:hanging="360"/>
      </w:pPr>
      <w:rPr>
        <w:rFonts w:ascii="Symbol" w:hAnsi="Symbol" w:hint="default"/>
        <w:color w:val="F6BE4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CD12D9"/>
    <w:multiLevelType w:val="hybridMultilevel"/>
    <w:tmpl w:val="79926964"/>
    <w:lvl w:ilvl="0" w:tplc="B6E04D7A">
      <w:start w:val="1"/>
      <w:numFmt w:val="bullet"/>
      <w:lvlText w:val=""/>
      <w:lvlJc w:val="left"/>
      <w:pPr>
        <w:ind w:left="720" w:hanging="360"/>
      </w:pPr>
      <w:rPr>
        <w:rFonts w:ascii="Symbol" w:hAnsi="Symbol" w:hint="default"/>
        <w:color w:val="F6BE4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203D0D"/>
    <w:multiLevelType w:val="hybridMultilevel"/>
    <w:tmpl w:val="BCC44890"/>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0" w15:restartNumberingAfterBreak="0">
    <w:nsid w:val="10A258F9"/>
    <w:multiLevelType w:val="hybridMultilevel"/>
    <w:tmpl w:val="0ECE6200"/>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EA124B"/>
    <w:multiLevelType w:val="hybridMultilevel"/>
    <w:tmpl w:val="34D2E69E"/>
    <w:lvl w:ilvl="0" w:tplc="B6E04D7A">
      <w:start w:val="1"/>
      <w:numFmt w:val="bullet"/>
      <w:lvlText w:val=""/>
      <w:lvlJc w:val="left"/>
      <w:pPr>
        <w:ind w:left="530" w:hanging="360"/>
      </w:pPr>
      <w:rPr>
        <w:rFonts w:ascii="Symbol" w:hAnsi="Symbol" w:hint="default"/>
        <w:color w:val="F6BE43"/>
      </w:rPr>
    </w:lvl>
    <w:lvl w:ilvl="1" w:tplc="FFFFFFFF">
      <w:start w:val="1"/>
      <w:numFmt w:val="bullet"/>
      <w:lvlText w:val="o"/>
      <w:lvlJc w:val="left"/>
      <w:pPr>
        <w:ind w:left="1270" w:hanging="360"/>
      </w:pPr>
      <w:rPr>
        <w:rFonts w:ascii="Courier New" w:hAnsi="Courier New" w:cs="Courier New" w:hint="default"/>
      </w:rPr>
    </w:lvl>
    <w:lvl w:ilvl="2" w:tplc="FFFFFFFF">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2" w15:restartNumberingAfterBreak="0">
    <w:nsid w:val="1205700C"/>
    <w:multiLevelType w:val="hybridMultilevel"/>
    <w:tmpl w:val="FD86B2BC"/>
    <w:lvl w:ilvl="0" w:tplc="B6E04D7A">
      <w:start w:val="1"/>
      <w:numFmt w:val="bullet"/>
      <w:lvlText w:val=""/>
      <w:lvlJc w:val="left"/>
      <w:pPr>
        <w:ind w:left="720" w:hanging="360"/>
      </w:pPr>
      <w:rPr>
        <w:rFonts w:ascii="Symbol" w:hAnsi="Symbol" w:hint="default"/>
        <w:color w:val="F6BE43"/>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14106AFB"/>
    <w:multiLevelType w:val="hybridMultilevel"/>
    <w:tmpl w:val="BD4CA94A"/>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777770"/>
    <w:multiLevelType w:val="hybridMultilevel"/>
    <w:tmpl w:val="C6449260"/>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0065BA"/>
    <w:multiLevelType w:val="hybridMultilevel"/>
    <w:tmpl w:val="DE02737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927"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3B3FBD"/>
    <w:multiLevelType w:val="hybridMultilevel"/>
    <w:tmpl w:val="C2A01E8E"/>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8E964D8"/>
    <w:multiLevelType w:val="hybridMultilevel"/>
    <w:tmpl w:val="ED4AC2FE"/>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8" w15:restartNumberingAfterBreak="0">
    <w:nsid w:val="19F33548"/>
    <w:multiLevelType w:val="hybridMultilevel"/>
    <w:tmpl w:val="9AA082E2"/>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B5842C7"/>
    <w:multiLevelType w:val="hybridMultilevel"/>
    <w:tmpl w:val="37148430"/>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D2672CA"/>
    <w:multiLevelType w:val="hybridMultilevel"/>
    <w:tmpl w:val="C2B2AE82"/>
    <w:lvl w:ilvl="0" w:tplc="DCE4ABF6">
      <w:start w:val="1"/>
      <w:numFmt w:val="bullet"/>
      <w:lvlText w:val=""/>
      <w:lvlJc w:val="left"/>
      <w:pPr>
        <w:ind w:left="737" w:hanging="596"/>
      </w:pPr>
      <w:rPr>
        <w:rFonts w:ascii="Symbol" w:hAnsi="Symbol" w:hint="default"/>
        <w:color w:val="F6BE4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1FE8361E"/>
    <w:multiLevelType w:val="hybridMultilevel"/>
    <w:tmpl w:val="941C8CB2"/>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5771F3"/>
    <w:multiLevelType w:val="hybridMultilevel"/>
    <w:tmpl w:val="79A407F8"/>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7B3C98"/>
    <w:multiLevelType w:val="hybridMultilevel"/>
    <w:tmpl w:val="8C5E82E2"/>
    <w:lvl w:ilvl="0" w:tplc="B6E04D7A">
      <w:start w:val="1"/>
      <w:numFmt w:val="bullet"/>
      <w:lvlText w:val=""/>
      <w:lvlJc w:val="left"/>
      <w:pPr>
        <w:ind w:left="1080" w:hanging="360"/>
      </w:pPr>
      <w:rPr>
        <w:rFonts w:ascii="Symbol" w:hAnsi="Symbol" w:hint="default"/>
        <w:color w:val="F6BE4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2264D58"/>
    <w:multiLevelType w:val="hybridMultilevel"/>
    <w:tmpl w:val="EB92C426"/>
    <w:lvl w:ilvl="0" w:tplc="B6E04D7A">
      <w:start w:val="1"/>
      <w:numFmt w:val="bullet"/>
      <w:lvlText w:val=""/>
      <w:lvlJc w:val="left"/>
      <w:pPr>
        <w:ind w:left="720" w:hanging="360"/>
      </w:pPr>
      <w:rPr>
        <w:rFonts w:ascii="Symbol" w:hAnsi="Symbol" w:hint="default"/>
        <w:color w:val="F6BE4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006F22"/>
    <w:multiLevelType w:val="hybridMultilevel"/>
    <w:tmpl w:val="505AF734"/>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6" w15:restartNumberingAfterBreak="0">
    <w:nsid w:val="24C84A5D"/>
    <w:multiLevelType w:val="hybridMultilevel"/>
    <w:tmpl w:val="971A527E"/>
    <w:lvl w:ilvl="0" w:tplc="B6E04D7A">
      <w:start w:val="1"/>
      <w:numFmt w:val="bullet"/>
      <w:lvlText w:val=""/>
      <w:lvlJc w:val="left"/>
      <w:pPr>
        <w:ind w:left="501" w:hanging="360"/>
      </w:pPr>
      <w:rPr>
        <w:rFonts w:ascii="Symbol" w:hAnsi="Symbol" w:hint="default"/>
        <w:color w:val="F6BE43"/>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27" w15:restartNumberingAfterBreak="0">
    <w:nsid w:val="2BF50D81"/>
    <w:multiLevelType w:val="hybridMultilevel"/>
    <w:tmpl w:val="8F789230"/>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CC77E99"/>
    <w:multiLevelType w:val="hybridMultilevel"/>
    <w:tmpl w:val="1AB60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9207B7"/>
    <w:multiLevelType w:val="hybridMultilevel"/>
    <w:tmpl w:val="DB0A9746"/>
    <w:lvl w:ilvl="0" w:tplc="B6E04D7A">
      <w:start w:val="1"/>
      <w:numFmt w:val="bullet"/>
      <w:lvlText w:val=""/>
      <w:lvlJc w:val="left"/>
      <w:pPr>
        <w:ind w:left="720" w:hanging="360"/>
      </w:pPr>
      <w:rPr>
        <w:rFonts w:ascii="Symbol" w:hAnsi="Symbol" w:hint="default"/>
        <w:color w:val="F6BE43"/>
      </w:rPr>
    </w:lvl>
    <w:lvl w:ilvl="1" w:tplc="08090003">
      <w:start w:val="1"/>
      <w:numFmt w:val="bullet"/>
      <w:lvlText w:val="o"/>
      <w:lvlJc w:val="left"/>
      <w:pPr>
        <w:ind w:left="1440" w:hanging="360"/>
      </w:pPr>
      <w:rPr>
        <w:rFonts w:ascii="Courier New" w:hAnsi="Courier New" w:cs="Courier New" w:hint="default"/>
      </w:rPr>
    </w:lvl>
    <w:lvl w:ilvl="2" w:tplc="E94A72F0">
      <w:start w:val="19"/>
      <w:numFmt w:val="bullet"/>
      <w:lvlText w:val="-"/>
      <w:lvlJc w:val="left"/>
      <w:pPr>
        <w:ind w:left="2160" w:hanging="360"/>
      </w:pPr>
      <w:rPr>
        <w:rFonts w:ascii="Calibri" w:eastAsia="Arial" w:hAnsi="Calibri" w:cs="Calibri" w:hint="default"/>
        <w:b w:val="0"/>
        <w:color w:val="auto"/>
        <w:sz w:val="2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790593"/>
    <w:multiLevelType w:val="hybridMultilevel"/>
    <w:tmpl w:val="96EC814E"/>
    <w:lvl w:ilvl="0" w:tplc="B6E04D7A">
      <w:start w:val="1"/>
      <w:numFmt w:val="bullet"/>
      <w:lvlText w:val=""/>
      <w:lvlJc w:val="left"/>
      <w:pPr>
        <w:ind w:left="1080" w:hanging="360"/>
      </w:pPr>
      <w:rPr>
        <w:rFonts w:ascii="Symbol" w:hAnsi="Symbol" w:hint="default"/>
        <w:color w:val="F6BE43"/>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2EF77F95"/>
    <w:multiLevelType w:val="hybridMultilevel"/>
    <w:tmpl w:val="84925CD8"/>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1430D8B"/>
    <w:multiLevelType w:val="hybridMultilevel"/>
    <w:tmpl w:val="746A9460"/>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2355D09"/>
    <w:multiLevelType w:val="hybridMultilevel"/>
    <w:tmpl w:val="F65A6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07368D"/>
    <w:multiLevelType w:val="hybridMultilevel"/>
    <w:tmpl w:val="FB848AA4"/>
    <w:lvl w:ilvl="0" w:tplc="ACB2B966">
      <w:start w:val="1"/>
      <w:numFmt w:val="decimal"/>
      <w:pStyle w:val="Heading"/>
      <w:lvlText w:val="%1."/>
      <w:lvlJc w:val="left"/>
      <w:pPr>
        <w:ind w:left="360" w:hanging="360"/>
      </w:pPr>
      <w:rPr>
        <w:rFonts w:hint="default"/>
      </w:rPr>
    </w:lvl>
    <w:lvl w:ilvl="1" w:tplc="08090001">
      <w:start w:val="1"/>
      <w:numFmt w:val="bullet"/>
      <w:lvlText w:val=""/>
      <w:lvlJc w:val="left"/>
      <w:pPr>
        <w:ind w:left="-720" w:hanging="360"/>
      </w:pPr>
      <w:rPr>
        <w:rFonts w:ascii="Symbol" w:hAnsi="Symbol" w:hint="default"/>
        <w:b w:val="0"/>
      </w:rPr>
    </w:lvl>
    <w:lvl w:ilvl="2" w:tplc="0809001B">
      <w:start w:val="1"/>
      <w:numFmt w:val="lowerRoman"/>
      <w:lvlText w:val="%3."/>
      <w:lvlJc w:val="right"/>
      <w:pPr>
        <w:ind w:left="0" w:hanging="180"/>
      </w:pPr>
    </w:lvl>
    <w:lvl w:ilvl="3" w:tplc="0809000F">
      <w:start w:val="1"/>
      <w:numFmt w:val="decimal"/>
      <w:lvlText w:val="%4."/>
      <w:lvlJc w:val="left"/>
      <w:pPr>
        <w:ind w:left="720" w:hanging="360"/>
      </w:pPr>
    </w:lvl>
    <w:lvl w:ilvl="4" w:tplc="08090019">
      <w:start w:val="1"/>
      <w:numFmt w:val="lowerLetter"/>
      <w:lvlText w:val="%5."/>
      <w:lvlJc w:val="left"/>
      <w:pPr>
        <w:ind w:left="1440" w:hanging="360"/>
      </w:pPr>
    </w:lvl>
    <w:lvl w:ilvl="5" w:tplc="0809001B" w:tentative="1">
      <w:start w:val="1"/>
      <w:numFmt w:val="lowerRoman"/>
      <w:lvlText w:val="%6."/>
      <w:lvlJc w:val="right"/>
      <w:pPr>
        <w:ind w:left="2160" w:hanging="180"/>
      </w:pPr>
    </w:lvl>
    <w:lvl w:ilvl="6" w:tplc="0809000F" w:tentative="1">
      <w:start w:val="1"/>
      <w:numFmt w:val="decimal"/>
      <w:lvlText w:val="%7."/>
      <w:lvlJc w:val="left"/>
      <w:pPr>
        <w:ind w:left="2880" w:hanging="360"/>
      </w:pPr>
    </w:lvl>
    <w:lvl w:ilvl="7" w:tplc="08090019" w:tentative="1">
      <w:start w:val="1"/>
      <w:numFmt w:val="lowerLetter"/>
      <w:lvlText w:val="%8."/>
      <w:lvlJc w:val="left"/>
      <w:pPr>
        <w:ind w:left="3600" w:hanging="360"/>
      </w:pPr>
    </w:lvl>
    <w:lvl w:ilvl="8" w:tplc="0809001B" w:tentative="1">
      <w:start w:val="1"/>
      <w:numFmt w:val="lowerRoman"/>
      <w:lvlText w:val="%9."/>
      <w:lvlJc w:val="right"/>
      <w:pPr>
        <w:ind w:left="4320" w:hanging="180"/>
      </w:pPr>
    </w:lvl>
  </w:abstractNum>
  <w:abstractNum w:abstractNumId="35" w15:restartNumberingAfterBreak="0">
    <w:nsid w:val="349F0324"/>
    <w:multiLevelType w:val="hybridMultilevel"/>
    <w:tmpl w:val="D17036F8"/>
    <w:lvl w:ilvl="0" w:tplc="B6E04D7A">
      <w:start w:val="1"/>
      <w:numFmt w:val="bullet"/>
      <w:lvlText w:val=""/>
      <w:lvlJc w:val="left"/>
      <w:pPr>
        <w:ind w:left="530" w:hanging="360"/>
      </w:pPr>
      <w:rPr>
        <w:rFonts w:ascii="Symbol" w:hAnsi="Symbol" w:hint="default"/>
        <w:color w:val="F6BE43"/>
      </w:rPr>
    </w:lvl>
    <w:lvl w:ilvl="1" w:tplc="FFFFFFFF">
      <w:start w:val="1"/>
      <w:numFmt w:val="bullet"/>
      <w:lvlText w:val="o"/>
      <w:lvlJc w:val="left"/>
      <w:pPr>
        <w:ind w:left="1270" w:hanging="360"/>
      </w:pPr>
      <w:rPr>
        <w:rFonts w:ascii="Courier New" w:hAnsi="Courier New" w:cs="Courier New" w:hint="default"/>
      </w:rPr>
    </w:lvl>
    <w:lvl w:ilvl="2" w:tplc="FFFFFFFF">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36" w15:restartNumberingAfterBreak="0">
    <w:nsid w:val="366A3735"/>
    <w:multiLevelType w:val="multilevel"/>
    <w:tmpl w:val="6950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B4A48DA"/>
    <w:multiLevelType w:val="hybridMultilevel"/>
    <w:tmpl w:val="284C4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BBF4A04"/>
    <w:multiLevelType w:val="hybridMultilevel"/>
    <w:tmpl w:val="5DFE3CD4"/>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BF14662"/>
    <w:multiLevelType w:val="hybridMultilevel"/>
    <w:tmpl w:val="5B46FCC8"/>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E7552E0"/>
    <w:multiLevelType w:val="hybridMultilevel"/>
    <w:tmpl w:val="56D24E3E"/>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E8C3165"/>
    <w:multiLevelType w:val="hybridMultilevel"/>
    <w:tmpl w:val="4F46C3A0"/>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2" w15:restartNumberingAfterBreak="0">
    <w:nsid w:val="3FC70565"/>
    <w:multiLevelType w:val="hybridMultilevel"/>
    <w:tmpl w:val="4822A928"/>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3" w15:restartNumberingAfterBreak="0">
    <w:nsid w:val="40194284"/>
    <w:multiLevelType w:val="hybridMultilevel"/>
    <w:tmpl w:val="E3C6BF58"/>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4" w15:restartNumberingAfterBreak="0">
    <w:nsid w:val="41DC5369"/>
    <w:multiLevelType w:val="multilevel"/>
    <w:tmpl w:val="632E3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2F72E07"/>
    <w:multiLevelType w:val="hybridMultilevel"/>
    <w:tmpl w:val="26CA9936"/>
    <w:lvl w:ilvl="0" w:tplc="6032B606">
      <w:start w:val="1"/>
      <w:numFmt w:val="bullet"/>
      <w:lvlText w:val=""/>
      <w:lvlJc w:val="left"/>
      <w:pPr>
        <w:ind w:left="785"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449F37FF"/>
    <w:multiLevelType w:val="hybridMultilevel"/>
    <w:tmpl w:val="24505258"/>
    <w:lvl w:ilvl="0" w:tplc="6032B606">
      <w:start w:val="1"/>
      <w:numFmt w:val="bullet"/>
      <w:lvlText w:val=""/>
      <w:lvlJc w:val="left"/>
      <w:pPr>
        <w:ind w:left="720" w:hanging="360"/>
      </w:pPr>
      <w:rPr>
        <w:rFonts w:ascii="Symbol" w:hAnsi="Symbol" w:hint="default"/>
      </w:rPr>
    </w:lvl>
    <w:lvl w:ilvl="1" w:tplc="4B6E288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800B59"/>
    <w:multiLevelType w:val="hybridMultilevel"/>
    <w:tmpl w:val="87CE8274"/>
    <w:lvl w:ilvl="0" w:tplc="B6E04D7A">
      <w:start w:val="1"/>
      <w:numFmt w:val="bullet"/>
      <w:lvlText w:val=""/>
      <w:lvlJc w:val="left"/>
      <w:pPr>
        <w:ind w:left="720" w:hanging="360"/>
      </w:pPr>
      <w:rPr>
        <w:rFonts w:ascii="Symbol" w:hAnsi="Symbol" w:hint="default"/>
        <w:color w:val="F6BE43"/>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490508E2"/>
    <w:multiLevelType w:val="hybridMultilevel"/>
    <w:tmpl w:val="11CC2EA8"/>
    <w:lvl w:ilvl="0" w:tplc="B6E04D7A">
      <w:start w:val="1"/>
      <w:numFmt w:val="bullet"/>
      <w:lvlText w:val=""/>
      <w:lvlJc w:val="left"/>
      <w:pPr>
        <w:ind w:left="786" w:hanging="360"/>
      </w:pPr>
      <w:rPr>
        <w:rFonts w:ascii="Symbol" w:hAnsi="Symbol" w:hint="default"/>
        <w:color w:val="F6BE43"/>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9" w15:restartNumberingAfterBreak="0">
    <w:nsid w:val="491146D8"/>
    <w:multiLevelType w:val="hybridMultilevel"/>
    <w:tmpl w:val="72302EA8"/>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9505911"/>
    <w:multiLevelType w:val="hybridMultilevel"/>
    <w:tmpl w:val="B1F8F1F2"/>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99C1A01"/>
    <w:multiLevelType w:val="hybridMultilevel"/>
    <w:tmpl w:val="8AF41E56"/>
    <w:lvl w:ilvl="0" w:tplc="B6E04D7A">
      <w:start w:val="1"/>
      <w:numFmt w:val="bullet"/>
      <w:lvlText w:val=""/>
      <w:lvlJc w:val="left"/>
      <w:pPr>
        <w:ind w:left="828" w:hanging="360"/>
      </w:pPr>
      <w:rPr>
        <w:rFonts w:ascii="Symbol" w:hAnsi="Symbol" w:hint="default"/>
        <w:color w:val="F6BE43"/>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52" w15:restartNumberingAfterBreak="0">
    <w:nsid w:val="4CEB1C99"/>
    <w:multiLevelType w:val="hybridMultilevel"/>
    <w:tmpl w:val="1BF83B24"/>
    <w:lvl w:ilvl="0" w:tplc="B6E04D7A">
      <w:start w:val="1"/>
      <w:numFmt w:val="bullet"/>
      <w:lvlText w:val=""/>
      <w:lvlJc w:val="left"/>
      <w:pPr>
        <w:ind w:left="530" w:hanging="360"/>
      </w:pPr>
      <w:rPr>
        <w:rFonts w:ascii="Symbol" w:hAnsi="Symbol" w:hint="default"/>
        <w:color w:val="F6BE43"/>
      </w:rPr>
    </w:lvl>
    <w:lvl w:ilvl="1" w:tplc="FFFFFFFF">
      <w:start w:val="1"/>
      <w:numFmt w:val="bullet"/>
      <w:lvlText w:val="o"/>
      <w:lvlJc w:val="left"/>
      <w:pPr>
        <w:ind w:left="1270" w:hanging="360"/>
      </w:pPr>
      <w:rPr>
        <w:rFonts w:ascii="Courier New" w:hAnsi="Courier New" w:cs="Courier New" w:hint="default"/>
      </w:rPr>
    </w:lvl>
    <w:lvl w:ilvl="2" w:tplc="FFFFFFFF">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53" w15:restartNumberingAfterBreak="0">
    <w:nsid w:val="4E3C0EEF"/>
    <w:multiLevelType w:val="hybridMultilevel"/>
    <w:tmpl w:val="25BABC9E"/>
    <w:lvl w:ilvl="0" w:tplc="B6E04D7A">
      <w:start w:val="1"/>
      <w:numFmt w:val="bullet"/>
      <w:lvlText w:val=""/>
      <w:lvlJc w:val="left"/>
      <w:pPr>
        <w:ind w:left="720" w:hanging="360"/>
      </w:pPr>
      <w:rPr>
        <w:rFonts w:ascii="Symbol" w:hAnsi="Symbol" w:hint="default"/>
        <w:color w:val="F6BE4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EFA0879"/>
    <w:multiLevelType w:val="hybridMultilevel"/>
    <w:tmpl w:val="80444596"/>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5" w15:restartNumberingAfterBreak="0">
    <w:nsid w:val="51033235"/>
    <w:multiLevelType w:val="multilevel"/>
    <w:tmpl w:val="B412A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1BC5B83"/>
    <w:multiLevelType w:val="hybridMultilevel"/>
    <w:tmpl w:val="C9765908"/>
    <w:lvl w:ilvl="0" w:tplc="220A3474">
      <w:start w:val="19"/>
      <w:numFmt w:val="bullet"/>
      <w:lvlText w:val="-"/>
      <w:lvlJc w:val="left"/>
      <w:pPr>
        <w:ind w:left="1080" w:hanging="360"/>
      </w:pPr>
      <w:rPr>
        <w:rFonts w:ascii="Calibri" w:eastAsia="Arial"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52930A8B"/>
    <w:multiLevelType w:val="multilevel"/>
    <w:tmpl w:val="50F8C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3B50285"/>
    <w:multiLevelType w:val="hybridMultilevel"/>
    <w:tmpl w:val="BF8A80B4"/>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4853611"/>
    <w:multiLevelType w:val="hybridMultilevel"/>
    <w:tmpl w:val="ACCC8CB4"/>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0" w15:restartNumberingAfterBreak="0">
    <w:nsid w:val="55027C7E"/>
    <w:multiLevelType w:val="hybridMultilevel"/>
    <w:tmpl w:val="628C0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58B067C"/>
    <w:multiLevelType w:val="hybridMultilevel"/>
    <w:tmpl w:val="02967E78"/>
    <w:lvl w:ilvl="0" w:tplc="B6E04D7A">
      <w:start w:val="1"/>
      <w:numFmt w:val="bullet"/>
      <w:lvlText w:val=""/>
      <w:lvlJc w:val="left"/>
      <w:pPr>
        <w:ind w:left="530" w:hanging="360"/>
      </w:pPr>
      <w:rPr>
        <w:rFonts w:ascii="Symbol" w:hAnsi="Symbol" w:hint="default"/>
        <w:color w:val="F6BE43"/>
      </w:rPr>
    </w:lvl>
    <w:lvl w:ilvl="1" w:tplc="FFFFFFFF">
      <w:start w:val="1"/>
      <w:numFmt w:val="bullet"/>
      <w:lvlText w:val="o"/>
      <w:lvlJc w:val="left"/>
      <w:pPr>
        <w:ind w:left="1270" w:hanging="360"/>
      </w:pPr>
      <w:rPr>
        <w:rFonts w:ascii="Courier New" w:hAnsi="Courier New" w:cs="Courier New" w:hint="default"/>
      </w:rPr>
    </w:lvl>
    <w:lvl w:ilvl="2" w:tplc="FFFFFFFF">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62" w15:restartNumberingAfterBreak="0">
    <w:nsid w:val="55BF3A15"/>
    <w:multiLevelType w:val="hybridMultilevel"/>
    <w:tmpl w:val="CAACBBCE"/>
    <w:lvl w:ilvl="0" w:tplc="5D18CA26">
      <w:start w:val="1"/>
      <w:numFmt w:val="bullet"/>
      <w:lvlText w:val="•"/>
      <w:lvlJc w:val="left"/>
      <w:pPr>
        <w:tabs>
          <w:tab w:val="num" w:pos="720"/>
        </w:tabs>
        <w:ind w:left="720" w:hanging="360"/>
      </w:pPr>
      <w:rPr>
        <w:rFonts w:ascii="Arial" w:hAnsi="Arial" w:hint="default"/>
      </w:rPr>
    </w:lvl>
    <w:lvl w:ilvl="1" w:tplc="A3D23A08" w:tentative="1">
      <w:start w:val="1"/>
      <w:numFmt w:val="bullet"/>
      <w:lvlText w:val="•"/>
      <w:lvlJc w:val="left"/>
      <w:pPr>
        <w:tabs>
          <w:tab w:val="num" w:pos="1440"/>
        </w:tabs>
        <w:ind w:left="1440" w:hanging="360"/>
      </w:pPr>
      <w:rPr>
        <w:rFonts w:ascii="Arial" w:hAnsi="Arial" w:hint="default"/>
      </w:rPr>
    </w:lvl>
    <w:lvl w:ilvl="2" w:tplc="B2E8F4B4" w:tentative="1">
      <w:start w:val="1"/>
      <w:numFmt w:val="bullet"/>
      <w:lvlText w:val="•"/>
      <w:lvlJc w:val="left"/>
      <w:pPr>
        <w:tabs>
          <w:tab w:val="num" w:pos="2160"/>
        </w:tabs>
        <w:ind w:left="2160" w:hanging="360"/>
      </w:pPr>
      <w:rPr>
        <w:rFonts w:ascii="Arial" w:hAnsi="Arial" w:hint="default"/>
      </w:rPr>
    </w:lvl>
    <w:lvl w:ilvl="3" w:tplc="4B208112" w:tentative="1">
      <w:start w:val="1"/>
      <w:numFmt w:val="bullet"/>
      <w:lvlText w:val="•"/>
      <w:lvlJc w:val="left"/>
      <w:pPr>
        <w:tabs>
          <w:tab w:val="num" w:pos="2880"/>
        </w:tabs>
        <w:ind w:left="2880" w:hanging="360"/>
      </w:pPr>
      <w:rPr>
        <w:rFonts w:ascii="Arial" w:hAnsi="Arial" w:hint="default"/>
      </w:rPr>
    </w:lvl>
    <w:lvl w:ilvl="4" w:tplc="1250C41C" w:tentative="1">
      <w:start w:val="1"/>
      <w:numFmt w:val="bullet"/>
      <w:lvlText w:val="•"/>
      <w:lvlJc w:val="left"/>
      <w:pPr>
        <w:tabs>
          <w:tab w:val="num" w:pos="3600"/>
        </w:tabs>
        <w:ind w:left="3600" w:hanging="360"/>
      </w:pPr>
      <w:rPr>
        <w:rFonts w:ascii="Arial" w:hAnsi="Arial" w:hint="default"/>
      </w:rPr>
    </w:lvl>
    <w:lvl w:ilvl="5" w:tplc="1BE45C96" w:tentative="1">
      <w:start w:val="1"/>
      <w:numFmt w:val="bullet"/>
      <w:lvlText w:val="•"/>
      <w:lvlJc w:val="left"/>
      <w:pPr>
        <w:tabs>
          <w:tab w:val="num" w:pos="4320"/>
        </w:tabs>
        <w:ind w:left="4320" w:hanging="360"/>
      </w:pPr>
      <w:rPr>
        <w:rFonts w:ascii="Arial" w:hAnsi="Arial" w:hint="default"/>
      </w:rPr>
    </w:lvl>
    <w:lvl w:ilvl="6" w:tplc="8422B518" w:tentative="1">
      <w:start w:val="1"/>
      <w:numFmt w:val="bullet"/>
      <w:lvlText w:val="•"/>
      <w:lvlJc w:val="left"/>
      <w:pPr>
        <w:tabs>
          <w:tab w:val="num" w:pos="5040"/>
        </w:tabs>
        <w:ind w:left="5040" w:hanging="360"/>
      </w:pPr>
      <w:rPr>
        <w:rFonts w:ascii="Arial" w:hAnsi="Arial" w:hint="default"/>
      </w:rPr>
    </w:lvl>
    <w:lvl w:ilvl="7" w:tplc="DFD46270" w:tentative="1">
      <w:start w:val="1"/>
      <w:numFmt w:val="bullet"/>
      <w:lvlText w:val="•"/>
      <w:lvlJc w:val="left"/>
      <w:pPr>
        <w:tabs>
          <w:tab w:val="num" w:pos="5760"/>
        </w:tabs>
        <w:ind w:left="5760" w:hanging="360"/>
      </w:pPr>
      <w:rPr>
        <w:rFonts w:ascii="Arial" w:hAnsi="Arial" w:hint="default"/>
      </w:rPr>
    </w:lvl>
    <w:lvl w:ilvl="8" w:tplc="D728AC04"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565C4365"/>
    <w:multiLevelType w:val="multilevel"/>
    <w:tmpl w:val="55724F6A"/>
    <w:lvl w:ilvl="0">
      <w:start w:val="1"/>
      <w:numFmt w:val="bullet"/>
      <w:lvlText w:val=""/>
      <w:lvlJc w:val="left"/>
      <w:pPr>
        <w:tabs>
          <w:tab w:val="num" w:pos="720"/>
        </w:tabs>
        <w:ind w:left="720" w:hanging="360"/>
      </w:pPr>
      <w:rPr>
        <w:rFonts w:ascii="Symbol" w:hAnsi="Symbol" w:hint="default"/>
        <w:color w:val="F6BE43"/>
        <w:sz w:val="20"/>
      </w:rPr>
    </w:lvl>
    <w:lvl w:ilvl="1">
      <w:start w:val="19"/>
      <w:numFmt w:val="decimal"/>
      <w:lvlText w:val="%2."/>
      <w:lvlJc w:val="left"/>
      <w:pPr>
        <w:ind w:left="1572" w:hanging="492"/>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88E1311"/>
    <w:multiLevelType w:val="hybridMultilevel"/>
    <w:tmpl w:val="475AA116"/>
    <w:lvl w:ilvl="0" w:tplc="B6E04D7A">
      <w:start w:val="1"/>
      <w:numFmt w:val="bullet"/>
      <w:lvlText w:val=""/>
      <w:lvlJc w:val="left"/>
      <w:pPr>
        <w:ind w:left="644" w:hanging="360"/>
      </w:pPr>
      <w:rPr>
        <w:rFonts w:ascii="Symbol" w:hAnsi="Symbol" w:hint="default"/>
        <w:color w:val="F6BE43"/>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65" w15:restartNumberingAfterBreak="0">
    <w:nsid w:val="5C9B5DC6"/>
    <w:multiLevelType w:val="hybridMultilevel"/>
    <w:tmpl w:val="19A8C8CA"/>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3993F65"/>
    <w:multiLevelType w:val="multilevel"/>
    <w:tmpl w:val="CDBEA736"/>
    <w:lvl w:ilvl="0">
      <w:start w:val="1"/>
      <w:numFmt w:val="decimal"/>
      <w:pStyle w:val="Heading1"/>
      <w:suff w:val="space"/>
      <w:lvlText w:val="%1."/>
      <w:lvlJc w:val="left"/>
      <w:pPr>
        <w:ind w:left="0" w:firstLine="0"/>
      </w:pPr>
      <w:rPr>
        <w:sz w:val="28"/>
      </w:rPr>
    </w:lvl>
    <w:lvl w:ilvl="1">
      <w:start w:val="1"/>
      <w:numFmt w:val="decimal"/>
      <w:pStyle w:val="Heading2"/>
      <w:suff w:val="space"/>
      <w:lvlText w:val="%1.%2."/>
      <w:lvlJc w:val="left"/>
      <w:pPr>
        <w:ind w:left="0" w:firstLine="0"/>
      </w:pPr>
      <w:rPr>
        <w:rFonts w:ascii="Avenir Next LT Pro Demi" w:hAnsi="Avenir Next LT Pro Demi" w:hint="default"/>
        <w:color w:val="F6BE43"/>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63D94A56"/>
    <w:multiLevelType w:val="hybridMultilevel"/>
    <w:tmpl w:val="35824C42"/>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5744F66"/>
    <w:multiLevelType w:val="hybridMultilevel"/>
    <w:tmpl w:val="5F9C7518"/>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9" w15:restartNumberingAfterBreak="0">
    <w:nsid w:val="67254273"/>
    <w:multiLevelType w:val="multilevel"/>
    <w:tmpl w:val="D1AC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AF32AB8"/>
    <w:multiLevelType w:val="hybridMultilevel"/>
    <w:tmpl w:val="05FE6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BB26BB3"/>
    <w:multiLevelType w:val="hybridMultilevel"/>
    <w:tmpl w:val="AB905400"/>
    <w:lvl w:ilvl="0" w:tplc="08090001">
      <w:start w:val="1"/>
      <w:numFmt w:val="bullet"/>
      <w:lvlText w:val=""/>
      <w:lvlJc w:val="left"/>
      <w:pPr>
        <w:ind w:left="502"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E5A82446">
      <w:numFmt w:val="bullet"/>
      <w:lvlText w:val="·"/>
      <w:lvlJc w:val="left"/>
      <w:pPr>
        <w:ind w:left="2710" w:hanging="360"/>
      </w:pPr>
      <w:rPr>
        <w:rFonts w:ascii="Calibri" w:eastAsia="Times New Roman" w:hAnsi="Calibri" w:cs="Calibri"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2" w15:restartNumberingAfterBreak="0">
    <w:nsid w:val="6BBE2F66"/>
    <w:multiLevelType w:val="hybridMultilevel"/>
    <w:tmpl w:val="F61C568C"/>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D0F2314"/>
    <w:multiLevelType w:val="hybridMultilevel"/>
    <w:tmpl w:val="DCD2EB64"/>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4" w15:restartNumberingAfterBreak="0">
    <w:nsid w:val="6FEC7189"/>
    <w:multiLevelType w:val="hybridMultilevel"/>
    <w:tmpl w:val="F332756E"/>
    <w:lvl w:ilvl="0" w:tplc="B6E04D7A">
      <w:start w:val="1"/>
      <w:numFmt w:val="bullet"/>
      <w:lvlText w:val=""/>
      <w:lvlJc w:val="left"/>
      <w:pPr>
        <w:ind w:left="720" w:hanging="360"/>
      </w:pPr>
      <w:rPr>
        <w:rFonts w:ascii="Symbol" w:hAnsi="Symbol" w:hint="default"/>
        <w:color w:val="F6BE4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706B0A33"/>
    <w:multiLevelType w:val="hybridMultilevel"/>
    <w:tmpl w:val="0D8C2254"/>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6" w15:restartNumberingAfterBreak="0">
    <w:nsid w:val="70C46C78"/>
    <w:multiLevelType w:val="hybridMultilevel"/>
    <w:tmpl w:val="27BEFD32"/>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7" w15:restartNumberingAfterBreak="0">
    <w:nsid w:val="720B6E89"/>
    <w:multiLevelType w:val="hybridMultilevel"/>
    <w:tmpl w:val="A8428F4A"/>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8" w15:restartNumberingAfterBreak="0">
    <w:nsid w:val="72667EEE"/>
    <w:multiLevelType w:val="hybridMultilevel"/>
    <w:tmpl w:val="8CFAFB8C"/>
    <w:lvl w:ilvl="0" w:tplc="6032B6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4C90732"/>
    <w:multiLevelType w:val="multilevel"/>
    <w:tmpl w:val="6DC0E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C3436B1"/>
    <w:multiLevelType w:val="hybridMultilevel"/>
    <w:tmpl w:val="C1C2E59E"/>
    <w:lvl w:ilvl="0" w:tplc="4FDC43C4">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81" w15:restartNumberingAfterBreak="0">
    <w:nsid w:val="7F4250B6"/>
    <w:multiLevelType w:val="hybridMultilevel"/>
    <w:tmpl w:val="5B3C9168"/>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66"/>
  </w:num>
  <w:num w:numId="2">
    <w:abstractNumId w:val="34"/>
  </w:num>
  <w:num w:numId="3">
    <w:abstractNumId w:val="6"/>
  </w:num>
  <w:num w:numId="4">
    <w:abstractNumId w:val="80"/>
  </w:num>
  <w:num w:numId="5">
    <w:abstractNumId w:val="53"/>
  </w:num>
  <w:num w:numId="6">
    <w:abstractNumId w:val="58"/>
  </w:num>
  <w:num w:numId="7">
    <w:abstractNumId w:val="73"/>
  </w:num>
  <w:num w:numId="8">
    <w:abstractNumId w:val="77"/>
  </w:num>
  <w:num w:numId="9">
    <w:abstractNumId w:val="59"/>
  </w:num>
  <w:num w:numId="10">
    <w:abstractNumId w:val="42"/>
  </w:num>
  <w:num w:numId="11">
    <w:abstractNumId w:val="44"/>
  </w:num>
  <w:num w:numId="12">
    <w:abstractNumId w:val="75"/>
  </w:num>
  <w:num w:numId="13">
    <w:abstractNumId w:val="76"/>
  </w:num>
  <w:num w:numId="14">
    <w:abstractNumId w:val="47"/>
  </w:num>
  <w:num w:numId="15">
    <w:abstractNumId w:val="12"/>
  </w:num>
  <w:num w:numId="16">
    <w:abstractNumId w:val="20"/>
  </w:num>
  <w:num w:numId="17">
    <w:abstractNumId w:val="64"/>
  </w:num>
  <w:num w:numId="18">
    <w:abstractNumId w:val="38"/>
  </w:num>
  <w:num w:numId="19">
    <w:abstractNumId w:val="24"/>
  </w:num>
  <w:num w:numId="20">
    <w:abstractNumId w:val="19"/>
  </w:num>
  <w:num w:numId="21">
    <w:abstractNumId w:val="39"/>
  </w:num>
  <w:num w:numId="22">
    <w:abstractNumId w:val="18"/>
  </w:num>
  <w:num w:numId="23">
    <w:abstractNumId w:val="63"/>
  </w:num>
  <w:num w:numId="24">
    <w:abstractNumId w:val="65"/>
  </w:num>
  <w:num w:numId="25">
    <w:abstractNumId w:val="29"/>
  </w:num>
  <w:num w:numId="26">
    <w:abstractNumId w:val="30"/>
  </w:num>
  <w:num w:numId="27">
    <w:abstractNumId w:val="72"/>
  </w:num>
  <w:num w:numId="28">
    <w:abstractNumId w:val="49"/>
  </w:num>
  <w:num w:numId="29">
    <w:abstractNumId w:val="35"/>
  </w:num>
  <w:num w:numId="30">
    <w:abstractNumId w:val="61"/>
  </w:num>
  <w:num w:numId="31">
    <w:abstractNumId w:val="52"/>
  </w:num>
  <w:num w:numId="32">
    <w:abstractNumId w:val="1"/>
  </w:num>
  <w:num w:numId="33">
    <w:abstractNumId w:val="50"/>
  </w:num>
  <w:num w:numId="34">
    <w:abstractNumId w:val="31"/>
  </w:num>
  <w:num w:numId="35">
    <w:abstractNumId w:val="32"/>
  </w:num>
  <w:num w:numId="36">
    <w:abstractNumId w:val="51"/>
  </w:num>
  <w:num w:numId="37">
    <w:abstractNumId w:val="11"/>
  </w:num>
  <w:num w:numId="38">
    <w:abstractNumId w:val="16"/>
  </w:num>
  <w:num w:numId="39">
    <w:abstractNumId w:val="7"/>
  </w:num>
  <w:num w:numId="40">
    <w:abstractNumId w:val="8"/>
  </w:num>
  <w:num w:numId="41">
    <w:abstractNumId w:val="56"/>
  </w:num>
  <w:num w:numId="42">
    <w:abstractNumId w:val="26"/>
  </w:num>
  <w:num w:numId="43">
    <w:abstractNumId w:val="23"/>
  </w:num>
  <w:num w:numId="44">
    <w:abstractNumId w:val="13"/>
  </w:num>
  <w:num w:numId="45">
    <w:abstractNumId w:val="67"/>
  </w:num>
  <w:num w:numId="46">
    <w:abstractNumId w:val="74"/>
  </w:num>
  <w:num w:numId="47">
    <w:abstractNumId w:val="28"/>
  </w:num>
  <w:num w:numId="48">
    <w:abstractNumId w:val="60"/>
  </w:num>
  <w:num w:numId="49">
    <w:abstractNumId w:val="10"/>
  </w:num>
  <w:num w:numId="50">
    <w:abstractNumId w:val="0"/>
  </w:num>
  <w:num w:numId="51">
    <w:abstractNumId w:val="3"/>
  </w:num>
  <w:num w:numId="52">
    <w:abstractNumId w:val="22"/>
  </w:num>
  <w:num w:numId="53">
    <w:abstractNumId w:val="78"/>
  </w:num>
  <w:num w:numId="54">
    <w:abstractNumId w:val="40"/>
  </w:num>
  <w:num w:numId="55">
    <w:abstractNumId w:val="17"/>
  </w:num>
  <w:num w:numId="56">
    <w:abstractNumId w:val="25"/>
  </w:num>
  <w:num w:numId="57">
    <w:abstractNumId w:val="9"/>
  </w:num>
  <w:num w:numId="58">
    <w:abstractNumId w:val="27"/>
  </w:num>
  <w:num w:numId="59">
    <w:abstractNumId w:val="45"/>
  </w:num>
  <w:num w:numId="60">
    <w:abstractNumId w:val="33"/>
  </w:num>
  <w:num w:numId="61">
    <w:abstractNumId w:val="46"/>
  </w:num>
  <w:num w:numId="62">
    <w:abstractNumId w:val="14"/>
  </w:num>
  <w:num w:numId="63">
    <w:abstractNumId w:val="21"/>
  </w:num>
  <w:num w:numId="64">
    <w:abstractNumId w:val="70"/>
  </w:num>
  <w:num w:numId="65">
    <w:abstractNumId w:val="71"/>
  </w:num>
  <w:num w:numId="66">
    <w:abstractNumId w:val="43"/>
  </w:num>
  <w:num w:numId="67">
    <w:abstractNumId w:val="54"/>
  </w:num>
  <w:num w:numId="68">
    <w:abstractNumId w:val="81"/>
  </w:num>
  <w:num w:numId="69">
    <w:abstractNumId w:val="68"/>
  </w:num>
  <w:num w:numId="70">
    <w:abstractNumId w:val="41"/>
  </w:num>
  <w:num w:numId="71">
    <w:abstractNumId w:val="62"/>
  </w:num>
  <w:num w:numId="72">
    <w:abstractNumId w:val="37"/>
  </w:num>
  <w:num w:numId="73">
    <w:abstractNumId w:val="4"/>
  </w:num>
  <w:num w:numId="74">
    <w:abstractNumId w:val="48"/>
  </w:num>
  <w:num w:numId="75">
    <w:abstractNumId w:val="57"/>
  </w:num>
  <w:num w:numId="76">
    <w:abstractNumId w:val="5"/>
  </w:num>
  <w:num w:numId="77">
    <w:abstractNumId w:val="15"/>
  </w:num>
  <w:num w:numId="78">
    <w:abstractNumId w:val="69"/>
  </w:num>
  <w:num w:numId="79">
    <w:abstractNumId w:val="55"/>
  </w:num>
  <w:num w:numId="80">
    <w:abstractNumId w:val="2"/>
  </w:num>
  <w:num w:numId="81">
    <w:abstractNumId w:val="79"/>
  </w:num>
  <w:num w:numId="82">
    <w:abstractNumId w:val="36"/>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mran Sohal">
    <w15:presenceInfo w15:providerId="Windows Live" w15:userId="4b0a3eab46fa8a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BF7"/>
    <w:rsid w:val="000004BE"/>
    <w:rsid w:val="0000345B"/>
    <w:rsid w:val="0000372D"/>
    <w:rsid w:val="00005C0C"/>
    <w:rsid w:val="000067A9"/>
    <w:rsid w:val="00007D62"/>
    <w:rsid w:val="00010EC7"/>
    <w:rsid w:val="00011159"/>
    <w:rsid w:val="000127AA"/>
    <w:rsid w:val="00015424"/>
    <w:rsid w:val="00020627"/>
    <w:rsid w:val="00021A03"/>
    <w:rsid w:val="000221BD"/>
    <w:rsid w:val="00022DB4"/>
    <w:rsid w:val="00024187"/>
    <w:rsid w:val="000243FC"/>
    <w:rsid w:val="00030F66"/>
    <w:rsid w:val="000318D6"/>
    <w:rsid w:val="00032BF7"/>
    <w:rsid w:val="00032FD3"/>
    <w:rsid w:val="0003428D"/>
    <w:rsid w:val="0003564E"/>
    <w:rsid w:val="0003569C"/>
    <w:rsid w:val="00042442"/>
    <w:rsid w:val="00045773"/>
    <w:rsid w:val="0004654E"/>
    <w:rsid w:val="0004655F"/>
    <w:rsid w:val="000469D3"/>
    <w:rsid w:val="00050A0E"/>
    <w:rsid w:val="00052B44"/>
    <w:rsid w:val="00054E23"/>
    <w:rsid w:val="0005743B"/>
    <w:rsid w:val="000574D8"/>
    <w:rsid w:val="000612ED"/>
    <w:rsid w:val="000624F4"/>
    <w:rsid w:val="0006298F"/>
    <w:rsid w:val="00063F42"/>
    <w:rsid w:val="000665B3"/>
    <w:rsid w:val="0006692B"/>
    <w:rsid w:val="00066F07"/>
    <w:rsid w:val="0007024E"/>
    <w:rsid w:val="00074B83"/>
    <w:rsid w:val="00075226"/>
    <w:rsid w:val="000813A4"/>
    <w:rsid w:val="00085150"/>
    <w:rsid w:val="00086600"/>
    <w:rsid w:val="00086D16"/>
    <w:rsid w:val="000877E7"/>
    <w:rsid w:val="00087FA5"/>
    <w:rsid w:val="000954A4"/>
    <w:rsid w:val="00096430"/>
    <w:rsid w:val="000A0CA1"/>
    <w:rsid w:val="000A0D28"/>
    <w:rsid w:val="000A1172"/>
    <w:rsid w:val="000A1C51"/>
    <w:rsid w:val="000A221E"/>
    <w:rsid w:val="000A2EDF"/>
    <w:rsid w:val="000B188D"/>
    <w:rsid w:val="000B33A9"/>
    <w:rsid w:val="000B3FF9"/>
    <w:rsid w:val="000B42BF"/>
    <w:rsid w:val="000B541C"/>
    <w:rsid w:val="000B5FD1"/>
    <w:rsid w:val="000B7942"/>
    <w:rsid w:val="000C57B3"/>
    <w:rsid w:val="000D0697"/>
    <w:rsid w:val="000D0D9E"/>
    <w:rsid w:val="000D1997"/>
    <w:rsid w:val="000E0C2E"/>
    <w:rsid w:val="000E106C"/>
    <w:rsid w:val="000E4C03"/>
    <w:rsid w:val="000E5F1E"/>
    <w:rsid w:val="000E5F47"/>
    <w:rsid w:val="000E6345"/>
    <w:rsid w:val="000F1BFE"/>
    <w:rsid w:val="000F2081"/>
    <w:rsid w:val="000F26E8"/>
    <w:rsid w:val="000F2C53"/>
    <w:rsid w:val="000F5FC6"/>
    <w:rsid w:val="0010202B"/>
    <w:rsid w:val="00102C78"/>
    <w:rsid w:val="00102E3A"/>
    <w:rsid w:val="00103915"/>
    <w:rsid w:val="00103D33"/>
    <w:rsid w:val="00103DF2"/>
    <w:rsid w:val="00104EEE"/>
    <w:rsid w:val="0011177E"/>
    <w:rsid w:val="00117BE3"/>
    <w:rsid w:val="00120177"/>
    <w:rsid w:val="001225C6"/>
    <w:rsid w:val="00124535"/>
    <w:rsid w:val="00126269"/>
    <w:rsid w:val="00126C01"/>
    <w:rsid w:val="00127593"/>
    <w:rsid w:val="00130A78"/>
    <w:rsid w:val="00130D28"/>
    <w:rsid w:val="001312E7"/>
    <w:rsid w:val="00133275"/>
    <w:rsid w:val="00135631"/>
    <w:rsid w:val="00135710"/>
    <w:rsid w:val="001412D7"/>
    <w:rsid w:val="001509A7"/>
    <w:rsid w:val="00152F22"/>
    <w:rsid w:val="00162EF2"/>
    <w:rsid w:val="00163B8C"/>
    <w:rsid w:val="00163E84"/>
    <w:rsid w:val="00164DB6"/>
    <w:rsid w:val="00165E26"/>
    <w:rsid w:val="0016612B"/>
    <w:rsid w:val="00167CF6"/>
    <w:rsid w:val="00171402"/>
    <w:rsid w:val="00175216"/>
    <w:rsid w:val="00176540"/>
    <w:rsid w:val="00176D56"/>
    <w:rsid w:val="00180A36"/>
    <w:rsid w:val="00186440"/>
    <w:rsid w:val="00191E37"/>
    <w:rsid w:val="00193073"/>
    <w:rsid w:val="00194ED9"/>
    <w:rsid w:val="001A20C5"/>
    <w:rsid w:val="001A5B9A"/>
    <w:rsid w:val="001A6A9B"/>
    <w:rsid w:val="001A7067"/>
    <w:rsid w:val="001B0379"/>
    <w:rsid w:val="001B1331"/>
    <w:rsid w:val="001B3DC5"/>
    <w:rsid w:val="001B7103"/>
    <w:rsid w:val="001C02FA"/>
    <w:rsid w:val="001C2226"/>
    <w:rsid w:val="001C5745"/>
    <w:rsid w:val="001C5809"/>
    <w:rsid w:val="001C58CC"/>
    <w:rsid w:val="001C64A7"/>
    <w:rsid w:val="001D14E8"/>
    <w:rsid w:val="001D4BEC"/>
    <w:rsid w:val="001D5D62"/>
    <w:rsid w:val="001D75C8"/>
    <w:rsid w:val="001E43A5"/>
    <w:rsid w:val="001E4416"/>
    <w:rsid w:val="001E5884"/>
    <w:rsid w:val="001E609E"/>
    <w:rsid w:val="001E60EC"/>
    <w:rsid w:val="001E76BB"/>
    <w:rsid w:val="001E7EB1"/>
    <w:rsid w:val="001F2303"/>
    <w:rsid w:val="001F662C"/>
    <w:rsid w:val="001F6ABE"/>
    <w:rsid w:val="001F7867"/>
    <w:rsid w:val="00204652"/>
    <w:rsid w:val="00207B1E"/>
    <w:rsid w:val="002109D2"/>
    <w:rsid w:val="00212ABB"/>
    <w:rsid w:val="00215414"/>
    <w:rsid w:val="00216264"/>
    <w:rsid w:val="0021676E"/>
    <w:rsid w:val="00220724"/>
    <w:rsid w:val="002234EC"/>
    <w:rsid w:val="002267AB"/>
    <w:rsid w:val="002277E2"/>
    <w:rsid w:val="00230F50"/>
    <w:rsid w:val="002330DD"/>
    <w:rsid w:val="002331D1"/>
    <w:rsid w:val="002361A3"/>
    <w:rsid w:val="002465D1"/>
    <w:rsid w:val="00247864"/>
    <w:rsid w:val="00250546"/>
    <w:rsid w:val="00253579"/>
    <w:rsid w:val="00253F85"/>
    <w:rsid w:val="00254CEC"/>
    <w:rsid w:val="002606D1"/>
    <w:rsid w:val="00263BA8"/>
    <w:rsid w:val="00264B66"/>
    <w:rsid w:val="00264B79"/>
    <w:rsid w:val="0026679E"/>
    <w:rsid w:val="00267643"/>
    <w:rsid w:val="00273734"/>
    <w:rsid w:val="00274EEE"/>
    <w:rsid w:val="00276390"/>
    <w:rsid w:val="002767CF"/>
    <w:rsid w:val="002771AB"/>
    <w:rsid w:val="00277EB4"/>
    <w:rsid w:val="0028007B"/>
    <w:rsid w:val="0028042E"/>
    <w:rsid w:val="00282E7B"/>
    <w:rsid w:val="00282FAC"/>
    <w:rsid w:val="00283AE4"/>
    <w:rsid w:val="00283F22"/>
    <w:rsid w:val="0028625D"/>
    <w:rsid w:val="002945E8"/>
    <w:rsid w:val="00295F70"/>
    <w:rsid w:val="00297102"/>
    <w:rsid w:val="002A240E"/>
    <w:rsid w:val="002A5C7A"/>
    <w:rsid w:val="002B08EC"/>
    <w:rsid w:val="002B4232"/>
    <w:rsid w:val="002B577C"/>
    <w:rsid w:val="002B63CA"/>
    <w:rsid w:val="002C02B9"/>
    <w:rsid w:val="002C1E9F"/>
    <w:rsid w:val="002C5D63"/>
    <w:rsid w:val="002C6AE1"/>
    <w:rsid w:val="002C6AF1"/>
    <w:rsid w:val="002C7BEE"/>
    <w:rsid w:val="002D0E15"/>
    <w:rsid w:val="002D1C8B"/>
    <w:rsid w:val="002D332E"/>
    <w:rsid w:val="002D495D"/>
    <w:rsid w:val="002D62F8"/>
    <w:rsid w:val="002D741C"/>
    <w:rsid w:val="002E1C27"/>
    <w:rsid w:val="002E33CE"/>
    <w:rsid w:val="002E4B22"/>
    <w:rsid w:val="002E5100"/>
    <w:rsid w:val="002E5EEE"/>
    <w:rsid w:val="002F07F6"/>
    <w:rsid w:val="002F51CC"/>
    <w:rsid w:val="002F6A6F"/>
    <w:rsid w:val="002F7902"/>
    <w:rsid w:val="00303595"/>
    <w:rsid w:val="00304949"/>
    <w:rsid w:val="00306EC7"/>
    <w:rsid w:val="003075A5"/>
    <w:rsid w:val="00313C27"/>
    <w:rsid w:val="00315102"/>
    <w:rsid w:val="0031533C"/>
    <w:rsid w:val="003161FE"/>
    <w:rsid w:val="00322D3F"/>
    <w:rsid w:val="003237EA"/>
    <w:rsid w:val="00326B11"/>
    <w:rsid w:val="00330739"/>
    <w:rsid w:val="00332521"/>
    <w:rsid w:val="003336CA"/>
    <w:rsid w:val="00336FE6"/>
    <w:rsid w:val="003438F1"/>
    <w:rsid w:val="00344993"/>
    <w:rsid w:val="003451A6"/>
    <w:rsid w:val="00345303"/>
    <w:rsid w:val="00352685"/>
    <w:rsid w:val="00352AFB"/>
    <w:rsid w:val="00352FE8"/>
    <w:rsid w:val="003545AD"/>
    <w:rsid w:val="00356820"/>
    <w:rsid w:val="00360C0D"/>
    <w:rsid w:val="00364D92"/>
    <w:rsid w:val="0036579A"/>
    <w:rsid w:val="003673BB"/>
    <w:rsid w:val="003677B7"/>
    <w:rsid w:val="00367FC4"/>
    <w:rsid w:val="00374FF3"/>
    <w:rsid w:val="00381133"/>
    <w:rsid w:val="00383CAD"/>
    <w:rsid w:val="003846FE"/>
    <w:rsid w:val="00385411"/>
    <w:rsid w:val="00390F17"/>
    <w:rsid w:val="00391AC5"/>
    <w:rsid w:val="00392536"/>
    <w:rsid w:val="003929C6"/>
    <w:rsid w:val="003934DB"/>
    <w:rsid w:val="003936F4"/>
    <w:rsid w:val="00393818"/>
    <w:rsid w:val="00394A90"/>
    <w:rsid w:val="00396098"/>
    <w:rsid w:val="003A0384"/>
    <w:rsid w:val="003A2A74"/>
    <w:rsid w:val="003A2E14"/>
    <w:rsid w:val="003A3301"/>
    <w:rsid w:val="003A3CDC"/>
    <w:rsid w:val="003A636B"/>
    <w:rsid w:val="003B03CB"/>
    <w:rsid w:val="003B07F0"/>
    <w:rsid w:val="003C06F5"/>
    <w:rsid w:val="003C1983"/>
    <w:rsid w:val="003C2403"/>
    <w:rsid w:val="003C24D2"/>
    <w:rsid w:val="003C4E8C"/>
    <w:rsid w:val="003C589C"/>
    <w:rsid w:val="003C77BF"/>
    <w:rsid w:val="003D0B03"/>
    <w:rsid w:val="003D1E29"/>
    <w:rsid w:val="003D2910"/>
    <w:rsid w:val="003D31BF"/>
    <w:rsid w:val="003D4453"/>
    <w:rsid w:val="003D4AB7"/>
    <w:rsid w:val="003D4BDB"/>
    <w:rsid w:val="003D5960"/>
    <w:rsid w:val="003D5B18"/>
    <w:rsid w:val="003D6377"/>
    <w:rsid w:val="003D7555"/>
    <w:rsid w:val="003E6073"/>
    <w:rsid w:val="003E6344"/>
    <w:rsid w:val="003F232C"/>
    <w:rsid w:val="003F6BBC"/>
    <w:rsid w:val="003F79AD"/>
    <w:rsid w:val="004006E4"/>
    <w:rsid w:val="00403B35"/>
    <w:rsid w:val="004128C7"/>
    <w:rsid w:val="00414634"/>
    <w:rsid w:val="004150CC"/>
    <w:rsid w:val="00421C2F"/>
    <w:rsid w:val="00423206"/>
    <w:rsid w:val="00424553"/>
    <w:rsid w:val="0042481C"/>
    <w:rsid w:val="004251DD"/>
    <w:rsid w:val="004277DD"/>
    <w:rsid w:val="00430D9C"/>
    <w:rsid w:val="00432D96"/>
    <w:rsid w:val="00434ACF"/>
    <w:rsid w:val="00437F48"/>
    <w:rsid w:val="00442D15"/>
    <w:rsid w:val="004513FC"/>
    <w:rsid w:val="004526D6"/>
    <w:rsid w:val="00452F88"/>
    <w:rsid w:val="00452FE9"/>
    <w:rsid w:val="00454091"/>
    <w:rsid w:val="0045442E"/>
    <w:rsid w:val="004557E5"/>
    <w:rsid w:val="004606C0"/>
    <w:rsid w:val="00460FB1"/>
    <w:rsid w:val="00462608"/>
    <w:rsid w:val="00464135"/>
    <w:rsid w:val="00465813"/>
    <w:rsid w:val="00467020"/>
    <w:rsid w:val="0046764D"/>
    <w:rsid w:val="0047138D"/>
    <w:rsid w:val="00471F13"/>
    <w:rsid w:val="00472992"/>
    <w:rsid w:val="00472BD7"/>
    <w:rsid w:val="0047519C"/>
    <w:rsid w:val="00475A23"/>
    <w:rsid w:val="00480D31"/>
    <w:rsid w:val="004815E9"/>
    <w:rsid w:val="004821A6"/>
    <w:rsid w:val="004861D7"/>
    <w:rsid w:val="004869CF"/>
    <w:rsid w:val="0048740F"/>
    <w:rsid w:val="0049001B"/>
    <w:rsid w:val="0049215E"/>
    <w:rsid w:val="004955A4"/>
    <w:rsid w:val="0049595C"/>
    <w:rsid w:val="004A3A2D"/>
    <w:rsid w:val="004A3F52"/>
    <w:rsid w:val="004A5543"/>
    <w:rsid w:val="004A6F43"/>
    <w:rsid w:val="004B19E1"/>
    <w:rsid w:val="004B1C5A"/>
    <w:rsid w:val="004B249D"/>
    <w:rsid w:val="004B4E84"/>
    <w:rsid w:val="004B718F"/>
    <w:rsid w:val="004C1909"/>
    <w:rsid w:val="004C1D3A"/>
    <w:rsid w:val="004D0646"/>
    <w:rsid w:val="004D0666"/>
    <w:rsid w:val="004D109E"/>
    <w:rsid w:val="004D1CC8"/>
    <w:rsid w:val="004D2A39"/>
    <w:rsid w:val="004D4C32"/>
    <w:rsid w:val="004D51C4"/>
    <w:rsid w:val="004D5539"/>
    <w:rsid w:val="004D7AE6"/>
    <w:rsid w:val="004D7BC3"/>
    <w:rsid w:val="004E089E"/>
    <w:rsid w:val="004E0B2C"/>
    <w:rsid w:val="004E157E"/>
    <w:rsid w:val="004E28F7"/>
    <w:rsid w:val="004E35E6"/>
    <w:rsid w:val="004E3A89"/>
    <w:rsid w:val="004E458E"/>
    <w:rsid w:val="004E5416"/>
    <w:rsid w:val="004F0F68"/>
    <w:rsid w:val="004F0FD0"/>
    <w:rsid w:val="004F21C9"/>
    <w:rsid w:val="004F2C21"/>
    <w:rsid w:val="004F2ECF"/>
    <w:rsid w:val="004F3325"/>
    <w:rsid w:val="004F60DA"/>
    <w:rsid w:val="004F7C05"/>
    <w:rsid w:val="0050291F"/>
    <w:rsid w:val="0050431E"/>
    <w:rsid w:val="00506F4C"/>
    <w:rsid w:val="005071AD"/>
    <w:rsid w:val="00507630"/>
    <w:rsid w:val="00507BA5"/>
    <w:rsid w:val="00511EA6"/>
    <w:rsid w:val="00513D9F"/>
    <w:rsid w:val="005166EE"/>
    <w:rsid w:val="00517BA1"/>
    <w:rsid w:val="005213DA"/>
    <w:rsid w:val="00522113"/>
    <w:rsid w:val="00523359"/>
    <w:rsid w:val="00523A79"/>
    <w:rsid w:val="0052424C"/>
    <w:rsid w:val="00525871"/>
    <w:rsid w:val="005302F5"/>
    <w:rsid w:val="005336D5"/>
    <w:rsid w:val="00535D0D"/>
    <w:rsid w:val="00540776"/>
    <w:rsid w:val="00540F68"/>
    <w:rsid w:val="00541ED9"/>
    <w:rsid w:val="0054709F"/>
    <w:rsid w:val="00550DF7"/>
    <w:rsid w:val="00551109"/>
    <w:rsid w:val="005546A4"/>
    <w:rsid w:val="00554A0D"/>
    <w:rsid w:val="00560204"/>
    <w:rsid w:val="00561072"/>
    <w:rsid w:val="0056178F"/>
    <w:rsid w:val="005617A5"/>
    <w:rsid w:val="00561BFB"/>
    <w:rsid w:val="00565209"/>
    <w:rsid w:val="0056537C"/>
    <w:rsid w:val="005668A7"/>
    <w:rsid w:val="00575163"/>
    <w:rsid w:val="00576B05"/>
    <w:rsid w:val="0059020A"/>
    <w:rsid w:val="005A1661"/>
    <w:rsid w:val="005A3152"/>
    <w:rsid w:val="005A320C"/>
    <w:rsid w:val="005B0855"/>
    <w:rsid w:val="005B1356"/>
    <w:rsid w:val="005B22D9"/>
    <w:rsid w:val="005B61A7"/>
    <w:rsid w:val="005C2310"/>
    <w:rsid w:val="005C23D3"/>
    <w:rsid w:val="005C4026"/>
    <w:rsid w:val="005D22F4"/>
    <w:rsid w:val="005D31DB"/>
    <w:rsid w:val="005D449D"/>
    <w:rsid w:val="005D5B1B"/>
    <w:rsid w:val="005D659E"/>
    <w:rsid w:val="005D741B"/>
    <w:rsid w:val="005D759B"/>
    <w:rsid w:val="005D7FBC"/>
    <w:rsid w:val="005E0245"/>
    <w:rsid w:val="005E587E"/>
    <w:rsid w:val="005E6A29"/>
    <w:rsid w:val="005F1B3C"/>
    <w:rsid w:val="005F2183"/>
    <w:rsid w:val="005F2EB4"/>
    <w:rsid w:val="005F3E12"/>
    <w:rsid w:val="005F60A0"/>
    <w:rsid w:val="00603FA4"/>
    <w:rsid w:val="0061226B"/>
    <w:rsid w:val="00612F7F"/>
    <w:rsid w:val="0061331D"/>
    <w:rsid w:val="00613E7A"/>
    <w:rsid w:val="00616B9B"/>
    <w:rsid w:val="00620EA3"/>
    <w:rsid w:val="0062187B"/>
    <w:rsid w:val="00625FD3"/>
    <w:rsid w:val="00626403"/>
    <w:rsid w:val="00626690"/>
    <w:rsid w:val="00630C58"/>
    <w:rsid w:val="00630C9E"/>
    <w:rsid w:val="00630DF6"/>
    <w:rsid w:val="00630E7F"/>
    <w:rsid w:val="00632FB6"/>
    <w:rsid w:val="0063326B"/>
    <w:rsid w:val="00640ADA"/>
    <w:rsid w:val="006421C1"/>
    <w:rsid w:val="00643A4C"/>
    <w:rsid w:val="00645184"/>
    <w:rsid w:val="0064752E"/>
    <w:rsid w:val="00647684"/>
    <w:rsid w:val="00647E11"/>
    <w:rsid w:val="00652059"/>
    <w:rsid w:val="0065260E"/>
    <w:rsid w:val="006546C6"/>
    <w:rsid w:val="006549F5"/>
    <w:rsid w:val="00655F19"/>
    <w:rsid w:val="0065703A"/>
    <w:rsid w:val="00657411"/>
    <w:rsid w:val="006606D8"/>
    <w:rsid w:val="0066074E"/>
    <w:rsid w:val="00661A3F"/>
    <w:rsid w:val="006620CD"/>
    <w:rsid w:val="0066595D"/>
    <w:rsid w:val="0066646F"/>
    <w:rsid w:val="00670BEE"/>
    <w:rsid w:val="006717EB"/>
    <w:rsid w:val="006732AE"/>
    <w:rsid w:val="006766A9"/>
    <w:rsid w:val="00683FC1"/>
    <w:rsid w:val="00690026"/>
    <w:rsid w:val="00691C57"/>
    <w:rsid w:val="00696655"/>
    <w:rsid w:val="006A3FFD"/>
    <w:rsid w:val="006A46C5"/>
    <w:rsid w:val="006A5FA0"/>
    <w:rsid w:val="006A6336"/>
    <w:rsid w:val="006B09C6"/>
    <w:rsid w:val="006B1238"/>
    <w:rsid w:val="006B29EC"/>
    <w:rsid w:val="006C0E63"/>
    <w:rsid w:val="006C28DA"/>
    <w:rsid w:val="006C2BF7"/>
    <w:rsid w:val="006C5EF7"/>
    <w:rsid w:val="006C7053"/>
    <w:rsid w:val="006D0072"/>
    <w:rsid w:val="006D0EB4"/>
    <w:rsid w:val="006D1572"/>
    <w:rsid w:val="006D1EEB"/>
    <w:rsid w:val="006D79B1"/>
    <w:rsid w:val="006E40FC"/>
    <w:rsid w:val="006E63B5"/>
    <w:rsid w:val="006F1798"/>
    <w:rsid w:val="006F1855"/>
    <w:rsid w:val="006F3ED1"/>
    <w:rsid w:val="006F49D5"/>
    <w:rsid w:val="00700FF2"/>
    <w:rsid w:val="007032D1"/>
    <w:rsid w:val="0070513A"/>
    <w:rsid w:val="00707386"/>
    <w:rsid w:val="00707E1F"/>
    <w:rsid w:val="00710E93"/>
    <w:rsid w:val="0071109D"/>
    <w:rsid w:val="00713799"/>
    <w:rsid w:val="007143BB"/>
    <w:rsid w:val="007153D1"/>
    <w:rsid w:val="00720290"/>
    <w:rsid w:val="007243C6"/>
    <w:rsid w:val="00726485"/>
    <w:rsid w:val="00726D34"/>
    <w:rsid w:val="0073152E"/>
    <w:rsid w:val="00731A60"/>
    <w:rsid w:val="00732B4F"/>
    <w:rsid w:val="00732CED"/>
    <w:rsid w:val="0073558B"/>
    <w:rsid w:val="00735DFA"/>
    <w:rsid w:val="00736749"/>
    <w:rsid w:val="007404E0"/>
    <w:rsid w:val="00744C8B"/>
    <w:rsid w:val="00747D9E"/>
    <w:rsid w:val="0075409F"/>
    <w:rsid w:val="00760854"/>
    <w:rsid w:val="00763DD1"/>
    <w:rsid w:val="00765A1B"/>
    <w:rsid w:val="007713C2"/>
    <w:rsid w:val="0077158A"/>
    <w:rsid w:val="00772823"/>
    <w:rsid w:val="0077289F"/>
    <w:rsid w:val="0077697B"/>
    <w:rsid w:val="00782CA2"/>
    <w:rsid w:val="00792768"/>
    <w:rsid w:val="007947D2"/>
    <w:rsid w:val="00797E7A"/>
    <w:rsid w:val="007A25F3"/>
    <w:rsid w:val="007A3487"/>
    <w:rsid w:val="007A3605"/>
    <w:rsid w:val="007A4B4A"/>
    <w:rsid w:val="007A6071"/>
    <w:rsid w:val="007B202E"/>
    <w:rsid w:val="007B49A9"/>
    <w:rsid w:val="007B4A10"/>
    <w:rsid w:val="007B655D"/>
    <w:rsid w:val="007B7363"/>
    <w:rsid w:val="007C249B"/>
    <w:rsid w:val="007C293F"/>
    <w:rsid w:val="007C2DAF"/>
    <w:rsid w:val="007C348D"/>
    <w:rsid w:val="007C4FFB"/>
    <w:rsid w:val="007C7512"/>
    <w:rsid w:val="007D1EFF"/>
    <w:rsid w:val="007D3E63"/>
    <w:rsid w:val="007D5A93"/>
    <w:rsid w:val="007D5D0C"/>
    <w:rsid w:val="007D6433"/>
    <w:rsid w:val="007E0508"/>
    <w:rsid w:val="007E149B"/>
    <w:rsid w:val="007E17FA"/>
    <w:rsid w:val="007E1EBE"/>
    <w:rsid w:val="007E2B28"/>
    <w:rsid w:val="007E3CF0"/>
    <w:rsid w:val="007E7756"/>
    <w:rsid w:val="007F131F"/>
    <w:rsid w:val="007F3440"/>
    <w:rsid w:val="007F3AD4"/>
    <w:rsid w:val="007F3BB8"/>
    <w:rsid w:val="007F3DD0"/>
    <w:rsid w:val="007F4B8F"/>
    <w:rsid w:val="007F6B00"/>
    <w:rsid w:val="00802AD0"/>
    <w:rsid w:val="00802B14"/>
    <w:rsid w:val="00804129"/>
    <w:rsid w:val="00807E7C"/>
    <w:rsid w:val="008112F6"/>
    <w:rsid w:val="00812F82"/>
    <w:rsid w:val="00814292"/>
    <w:rsid w:val="00816305"/>
    <w:rsid w:val="0082020A"/>
    <w:rsid w:val="00822812"/>
    <w:rsid w:val="008231F3"/>
    <w:rsid w:val="00823FE6"/>
    <w:rsid w:val="0082499C"/>
    <w:rsid w:val="00827D08"/>
    <w:rsid w:val="00830C44"/>
    <w:rsid w:val="008321F7"/>
    <w:rsid w:val="00835B83"/>
    <w:rsid w:val="00840D1F"/>
    <w:rsid w:val="00843481"/>
    <w:rsid w:val="008458CF"/>
    <w:rsid w:val="00845B59"/>
    <w:rsid w:val="00846129"/>
    <w:rsid w:val="008470FD"/>
    <w:rsid w:val="00851BBF"/>
    <w:rsid w:val="00854267"/>
    <w:rsid w:val="00854E9D"/>
    <w:rsid w:val="00855820"/>
    <w:rsid w:val="00864B32"/>
    <w:rsid w:val="00864CB7"/>
    <w:rsid w:val="0086568A"/>
    <w:rsid w:val="00875635"/>
    <w:rsid w:val="008757C6"/>
    <w:rsid w:val="00877D99"/>
    <w:rsid w:val="008816B9"/>
    <w:rsid w:val="00881A09"/>
    <w:rsid w:val="00882385"/>
    <w:rsid w:val="00882A22"/>
    <w:rsid w:val="008865F3"/>
    <w:rsid w:val="00886FA7"/>
    <w:rsid w:val="00892113"/>
    <w:rsid w:val="00893E75"/>
    <w:rsid w:val="00896B79"/>
    <w:rsid w:val="00896BF3"/>
    <w:rsid w:val="008A0730"/>
    <w:rsid w:val="008A13D8"/>
    <w:rsid w:val="008A3E46"/>
    <w:rsid w:val="008A4BBB"/>
    <w:rsid w:val="008A5A92"/>
    <w:rsid w:val="008A5DB3"/>
    <w:rsid w:val="008B2DAE"/>
    <w:rsid w:val="008C01DC"/>
    <w:rsid w:val="008C3784"/>
    <w:rsid w:val="008C7477"/>
    <w:rsid w:val="008D7DE2"/>
    <w:rsid w:val="008E0198"/>
    <w:rsid w:val="008E0817"/>
    <w:rsid w:val="008E2B14"/>
    <w:rsid w:val="008E3A36"/>
    <w:rsid w:val="008E5A6C"/>
    <w:rsid w:val="008E63E6"/>
    <w:rsid w:val="008F25EC"/>
    <w:rsid w:val="008F3A75"/>
    <w:rsid w:val="008F43FE"/>
    <w:rsid w:val="008F4878"/>
    <w:rsid w:val="008F53F6"/>
    <w:rsid w:val="008F6C42"/>
    <w:rsid w:val="009013D3"/>
    <w:rsid w:val="009062ED"/>
    <w:rsid w:val="0091316D"/>
    <w:rsid w:val="0091678C"/>
    <w:rsid w:val="00921B46"/>
    <w:rsid w:val="00927339"/>
    <w:rsid w:val="00927BE8"/>
    <w:rsid w:val="00927CC2"/>
    <w:rsid w:val="009311FD"/>
    <w:rsid w:val="009328A7"/>
    <w:rsid w:val="009350C9"/>
    <w:rsid w:val="00940EA5"/>
    <w:rsid w:val="00945046"/>
    <w:rsid w:val="0094728E"/>
    <w:rsid w:val="0095046A"/>
    <w:rsid w:val="00950FB1"/>
    <w:rsid w:val="00951615"/>
    <w:rsid w:val="00951DFE"/>
    <w:rsid w:val="009570F0"/>
    <w:rsid w:val="00961FDC"/>
    <w:rsid w:val="0096445B"/>
    <w:rsid w:val="00966DE5"/>
    <w:rsid w:val="00971D34"/>
    <w:rsid w:val="00973A54"/>
    <w:rsid w:val="00973BD5"/>
    <w:rsid w:val="009810F1"/>
    <w:rsid w:val="009813FC"/>
    <w:rsid w:val="00982C3E"/>
    <w:rsid w:val="00984A16"/>
    <w:rsid w:val="00985B4E"/>
    <w:rsid w:val="0099146F"/>
    <w:rsid w:val="0099165C"/>
    <w:rsid w:val="00991B77"/>
    <w:rsid w:val="009942D1"/>
    <w:rsid w:val="009946F8"/>
    <w:rsid w:val="009967E8"/>
    <w:rsid w:val="00996C34"/>
    <w:rsid w:val="00996E4F"/>
    <w:rsid w:val="009A00D2"/>
    <w:rsid w:val="009A217C"/>
    <w:rsid w:val="009A3A3F"/>
    <w:rsid w:val="009A585D"/>
    <w:rsid w:val="009B5647"/>
    <w:rsid w:val="009B67F9"/>
    <w:rsid w:val="009B7F17"/>
    <w:rsid w:val="009C043E"/>
    <w:rsid w:val="009C19FA"/>
    <w:rsid w:val="009C253B"/>
    <w:rsid w:val="009C5BDB"/>
    <w:rsid w:val="009C6BE8"/>
    <w:rsid w:val="009D1F4B"/>
    <w:rsid w:val="009D2983"/>
    <w:rsid w:val="009D2CCA"/>
    <w:rsid w:val="009D7C35"/>
    <w:rsid w:val="009E3D87"/>
    <w:rsid w:val="009E5D58"/>
    <w:rsid w:val="009E78AD"/>
    <w:rsid w:val="009E7FDA"/>
    <w:rsid w:val="009F0BE2"/>
    <w:rsid w:val="009F11A7"/>
    <w:rsid w:val="009F1C93"/>
    <w:rsid w:val="009F1F2E"/>
    <w:rsid w:val="009F34B1"/>
    <w:rsid w:val="009F4769"/>
    <w:rsid w:val="009F687A"/>
    <w:rsid w:val="00A01087"/>
    <w:rsid w:val="00A0111E"/>
    <w:rsid w:val="00A118BB"/>
    <w:rsid w:val="00A135EE"/>
    <w:rsid w:val="00A173F7"/>
    <w:rsid w:val="00A20804"/>
    <w:rsid w:val="00A21589"/>
    <w:rsid w:val="00A22698"/>
    <w:rsid w:val="00A255E9"/>
    <w:rsid w:val="00A272AA"/>
    <w:rsid w:val="00A272AF"/>
    <w:rsid w:val="00A2771A"/>
    <w:rsid w:val="00A304A2"/>
    <w:rsid w:val="00A330F9"/>
    <w:rsid w:val="00A33789"/>
    <w:rsid w:val="00A33FCB"/>
    <w:rsid w:val="00A36984"/>
    <w:rsid w:val="00A411D6"/>
    <w:rsid w:val="00A42509"/>
    <w:rsid w:val="00A45EDC"/>
    <w:rsid w:val="00A47071"/>
    <w:rsid w:val="00A516CD"/>
    <w:rsid w:val="00A5180B"/>
    <w:rsid w:val="00A5233E"/>
    <w:rsid w:val="00A543A4"/>
    <w:rsid w:val="00A564C6"/>
    <w:rsid w:val="00A569DA"/>
    <w:rsid w:val="00A57766"/>
    <w:rsid w:val="00A57EBA"/>
    <w:rsid w:val="00A60B20"/>
    <w:rsid w:val="00A62E68"/>
    <w:rsid w:val="00A649CD"/>
    <w:rsid w:val="00A67816"/>
    <w:rsid w:val="00A70A36"/>
    <w:rsid w:val="00A718E7"/>
    <w:rsid w:val="00A71922"/>
    <w:rsid w:val="00A84E56"/>
    <w:rsid w:val="00A86FEB"/>
    <w:rsid w:val="00A91A03"/>
    <w:rsid w:val="00A93A0C"/>
    <w:rsid w:val="00A93D0E"/>
    <w:rsid w:val="00A97028"/>
    <w:rsid w:val="00AA16C0"/>
    <w:rsid w:val="00AA25C4"/>
    <w:rsid w:val="00AA4B88"/>
    <w:rsid w:val="00AA5DE0"/>
    <w:rsid w:val="00AA6E36"/>
    <w:rsid w:val="00AA717B"/>
    <w:rsid w:val="00AB014A"/>
    <w:rsid w:val="00AB15C0"/>
    <w:rsid w:val="00AB205A"/>
    <w:rsid w:val="00AB2F80"/>
    <w:rsid w:val="00AB6E8B"/>
    <w:rsid w:val="00AB7719"/>
    <w:rsid w:val="00AC0D54"/>
    <w:rsid w:val="00AC2202"/>
    <w:rsid w:val="00AC2296"/>
    <w:rsid w:val="00AC36C2"/>
    <w:rsid w:val="00AC5906"/>
    <w:rsid w:val="00AD18EE"/>
    <w:rsid w:val="00AD3A6C"/>
    <w:rsid w:val="00AD3CCA"/>
    <w:rsid w:val="00AD5E1F"/>
    <w:rsid w:val="00AE2829"/>
    <w:rsid w:val="00AE3606"/>
    <w:rsid w:val="00AE40E0"/>
    <w:rsid w:val="00AE57F6"/>
    <w:rsid w:val="00AE5B44"/>
    <w:rsid w:val="00AE6E6C"/>
    <w:rsid w:val="00AE7721"/>
    <w:rsid w:val="00AE796E"/>
    <w:rsid w:val="00AF20A8"/>
    <w:rsid w:val="00AF2BFE"/>
    <w:rsid w:val="00AF4750"/>
    <w:rsid w:val="00AF765F"/>
    <w:rsid w:val="00B007EF"/>
    <w:rsid w:val="00B03E34"/>
    <w:rsid w:val="00B06141"/>
    <w:rsid w:val="00B075B8"/>
    <w:rsid w:val="00B07661"/>
    <w:rsid w:val="00B07F38"/>
    <w:rsid w:val="00B10248"/>
    <w:rsid w:val="00B149E5"/>
    <w:rsid w:val="00B152DE"/>
    <w:rsid w:val="00B15C6B"/>
    <w:rsid w:val="00B168E2"/>
    <w:rsid w:val="00B172C7"/>
    <w:rsid w:val="00B17687"/>
    <w:rsid w:val="00B230C3"/>
    <w:rsid w:val="00B23169"/>
    <w:rsid w:val="00B23535"/>
    <w:rsid w:val="00B23A23"/>
    <w:rsid w:val="00B241BA"/>
    <w:rsid w:val="00B24570"/>
    <w:rsid w:val="00B2548F"/>
    <w:rsid w:val="00B26967"/>
    <w:rsid w:val="00B27B0A"/>
    <w:rsid w:val="00B30EB3"/>
    <w:rsid w:val="00B31F76"/>
    <w:rsid w:val="00B32A14"/>
    <w:rsid w:val="00B35D12"/>
    <w:rsid w:val="00B41F99"/>
    <w:rsid w:val="00B42BFF"/>
    <w:rsid w:val="00B43126"/>
    <w:rsid w:val="00B44D3C"/>
    <w:rsid w:val="00B45FF4"/>
    <w:rsid w:val="00B50ABE"/>
    <w:rsid w:val="00B50BE4"/>
    <w:rsid w:val="00B519E5"/>
    <w:rsid w:val="00B51A08"/>
    <w:rsid w:val="00B533C1"/>
    <w:rsid w:val="00B53BDB"/>
    <w:rsid w:val="00B5422B"/>
    <w:rsid w:val="00B54B0A"/>
    <w:rsid w:val="00B55F58"/>
    <w:rsid w:val="00B6248D"/>
    <w:rsid w:val="00B629E3"/>
    <w:rsid w:val="00B647AF"/>
    <w:rsid w:val="00B64C68"/>
    <w:rsid w:val="00B678B7"/>
    <w:rsid w:val="00B679CC"/>
    <w:rsid w:val="00B73CB8"/>
    <w:rsid w:val="00B73D05"/>
    <w:rsid w:val="00B75673"/>
    <w:rsid w:val="00B76682"/>
    <w:rsid w:val="00B77866"/>
    <w:rsid w:val="00B822F3"/>
    <w:rsid w:val="00B844C4"/>
    <w:rsid w:val="00B8527D"/>
    <w:rsid w:val="00B8659F"/>
    <w:rsid w:val="00B86704"/>
    <w:rsid w:val="00B86E7A"/>
    <w:rsid w:val="00B90F93"/>
    <w:rsid w:val="00B91DF0"/>
    <w:rsid w:val="00B92B40"/>
    <w:rsid w:val="00B9314B"/>
    <w:rsid w:val="00B93F10"/>
    <w:rsid w:val="00B94572"/>
    <w:rsid w:val="00B9495C"/>
    <w:rsid w:val="00B94A91"/>
    <w:rsid w:val="00B95978"/>
    <w:rsid w:val="00B95EB9"/>
    <w:rsid w:val="00B9787D"/>
    <w:rsid w:val="00B97F9F"/>
    <w:rsid w:val="00BA01A4"/>
    <w:rsid w:val="00BA03BA"/>
    <w:rsid w:val="00BA34F7"/>
    <w:rsid w:val="00BA43BA"/>
    <w:rsid w:val="00BA4D07"/>
    <w:rsid w:val="00BA6A09"/>
    <w:rsid w:val="00BA6C1C"/>
    <w:rsid w:val="00BA7CCD"/>
    <w:rsid w:val="00BB2D35"/>
    <w:rsid w:val="00BB4890"/>
    <w:rsid w:val="00BB5120"/>
    <w:rsid w:val="00BC25F7"/>
    <w:rsid w:val="00BD2BD9"/>
    <w:rsid w:val="00BD4750"/>
    <w:rsid w:val="00BD49BE"/>
    <w:rsid w:val="00BD5F33"/>
    <w:rsid w:val="00BE0A38"/>
    <w:rsid w:val="00BE18AB"/>
    <w:rsid w:val="00BE56CB"/>
    <w:rsid w:val="00BE7AA2"/>
    <w:rsid w:val="00BF0696"/>
    <w:rsid w:val="00BF0C79"/>
    <w:rsid w:val="00BF13B1"/>
    <w:rsid w:val="00BF31FE"/>
    <w:rsid w:val="00BF4E24"/>
    <w:rsid w:val="00BF6148"/>
    <w:rsid w:val="00C0557B"/>
    <w:rsid w:val="00C14095"/>
    <w:rsid w:val="00C170AB"/>
    <w:rsid w:val="00C170B9"/>
    <w:rsid w:val="00C2333B"/>
    <w:rsid w:val="00C236B0"/>
    <w:rsid w:val="00C23ABB"/>
    <w:rsid w:val="00C23EF3"/>
    <w:rsid w:val="00C241A9"/>
    <w:rsid w:val="00C2436F"/>
    <w:rsid w:val="00C24B76"/>
    <w:rsid w:val="00C266B1"/>
    <w:rsid w:val="00C30A12"/>
    <w:rsid w:val="00C32CE6"/>
    <w:rsid w:val="00C35E6F"/>
    <w:rsid w:val="00C378E8"/>
    <w:rsid w:val="00C4085C"/>
    <w:rsid w:val="00C4090D"/>
    <w:rsid w:val="00C413B6"/>
    <w:rsid w:val="00C41ABD"/>
    <w:rsid w:val="00C41C82"/>
    <w:rsid w:val="00C42769"/>
    <w:rsid w:val="00C448C4"/>
    <w:rsid w:val="00C45EA9"/>
    <w:rsid w:val="00C51D6F"/>
    <w:rsid w:val="00C53BBB"/>
    <w:rsid w:val="00C53E85"/>
    <w:rsid w:val="00C54BA9"/>
    <w:rsid w:val="00C605C5"/>
    <w:rsid w:val="00C627FC"/>
    <w:rsid w:val="00C62F4C"/>
    <w:rsid w:val="00C6379B"/>
    <w:rsid w:val="00C65160"/>
    <w:rsid w:val="00C65625"/>
    <w:rsid w:val="00C65DA7"/>
    <w:rsid w:val="00C65E0B"/>
    <w:rsid w:val="00C662BD"/>
    <w:rsid w:val="00C669FC"/>
    <w:rsid w:val="00C66CE0"/>
    <w:rsid w:val="00C67CC3"/>
    <w:rsid w:val="00C71702"/>
    <w:rsid w:val="00C72DA2"/>
    <w:rsid w:val="00C72ECD"/>
    <w:rsid w:val="00C76471"/>
    <w:rsid w:val="00C774BB"/>
    <w:rsid w:val="00C8189D"/>
    <w:rsid w:val="00C81FF7"/>
    <w:rsid w:val="00C8548F"/>
    <w:rsid w:val="00C85BF2"/>
    <w:rsid w:val="00C86DE1"/>
    <w:rsid w:val="00C90080"/>
    <w:rsid w:val="00C9664D"/>
    <w:rsid w:val="00CA1BEF"/>
    <w:rsid w:val="00CB1837"/>
    <w:rsid w:val="00CB4164"/>
    <w:rsid w:val="00CB4DA6"/>
    <w:rsid w:val="00CB50CC"/>
    <w:rsid w:val="00CC3024"/>
    <w:rsid w:val="00CC4157"/>
    <w:rsid w:val="00CC49E8"/>
    <w:rsid w:val="00CC4D16"/>
    <w:rsid w:val="00CC5721"/>
    <w:rsid w:val="00CC581D"/>
    <w:rsid w:val="00CC5F88"/>
    <w:rsid w:val="00CC684E"/>
    <w:rsid w:val="00CC6AC6"/>
    <w:rsid w:val="00CD0549"/>
    <w:rsid w:val="00CD0F79"/>
    <w:rsid w:val="00CD3CF3"/>
    <w:rsid w:val="00CD44BA"/>
    <w:rsid w:val="00CD60D4"/>
    <w:rsid w:val="00CE1E52"/>
    <w:rsid w:val="00CE22AE"/>
    <w:rsid w:val="00CE4173"/>
    <w:rsid w:val="00CE428B"/>
    <w:rsid w:val="00CE5D81"/>
    <w:rsid w:val="00CE7065"/>
    <w:rsid w:val="00CE7260"/>
    <w:rsid w:val="00CE7BF6"/>
    <w:rsid w:val="00CF22E4"/>
    <w:rsid w:val="00CF233E"/>
    <w:rsid w:val="00CF24B0"/>
    <w:rsid w:val="00CF3131"/>
    <w:rsid w:val="00CF44AF"/>
    <w:rsid w:val="00CF5B31"/>
    <w:rsid w:val="00CF5E3C"/>
    <w:rsid w:val="00CF6A75"/>
    <w:rsid w:val="00D0004E"/>
    <w:rsid w:val="00D00B22"/>
    <w:rsid w:val="00D0278B"/>
    <w:rsid w:val="00D02A13"/>
    <w:rsid w:val="00D057EF"/>
    <w:rsid w:val="00D06609"/>
    <w:rsid w:val="00D0798E"/>
    <w:rsid w:val="00D12150"/>
    <w:rsid w:val="00D137E6"/>
    <w:rsid w:val="00D1499D"/>
    <w:rsid w:val="00D16BEB"/>
    <w:rsid w:val="00D20CC5"/>
    <w:rsid w:val="00D2248A"/>
    <w:rsid w:val="00D234F8"/>
    <w:rsid w:val="00D23D63"/>
    <w:rsid w:val="00D26164"/>
    <w:rsid w:val="00D305AF"/>
    <w:rsid w:val="00D3163D"/>
    <w:rsid w:val="00D31BEA"/>
    <w:rsid w:val="00D326C3"/>
    <w:rsid w:val="00D32F7D"/>
    <w:rsid w:val="00D3645F"/>
    <w:rsid w:val="00D37352"/>
    <w:rsid w:val="00D40F21"/>
    <w:rsid w:val="00D43656"/>
    <w:rsid w:val="00D437E6"/>
    <w:rsid w:val="00D4675A"/>
    <w:rsid w:val="00D46FD6"/>
    <w:rsid w:val="00D4778A"/>
    <w:rsid w:val="00D50A3C"/>
    <w:rsid w:val="00D5148B"/>
    <w:rsid w:val="00D529ED"/>
    <w:rsid w:val="00D52FA8"/>
    <w:rsid w:val="00D537A3"/>
    <w:rsid w:val="00D57B57"/>
    <w:rsid w:val="00D62A26"/>
    <w:rsid w:val="00D63B64"/>
    <w:rsid w:val="00D653A5"/>
    <w:rsid w:val="00D66D60"/>
    <w:rsid w:val="00D67E80"/>
    <w:rsid w:val="00D718B0"/>
    <w:rsid w:val="00D736B6"/>
    <w:rsid w:val="00D7375F"/>
    <w:rsid w:val="00D751DC"/>
    <w:rsid w:val="00D7737F"/>
    <w:rsid w:val="00D77685"/>
    <w:rsid w:val="00D811D2"/>
    <w:rsid w:val="00D8228F"/>
    <w:rsid w:val="00D842AC"/>
    <w:rsid w:val="00D862FF"/>
    <w:rsid w:val="00D87B55"/>
    <w:rsid w:val="00D904A9"/>
    <w:rsid w:val="00D91452"/>
    <w:rsid w:val="00D92455"/>
    <w:rsid w:val="00D945CE"/>
    <w:rsid w:val="00DA140C"/>
    <w:rsid w:val="00DA18BC"/>
    <w:rsid w:val="00DA1E11"/>
    <w:rsid w:val="00DA6874"/>
    <w:rsid w:val="00DA7C49"/>
    <w:rsid w:val="00DB1B5B"/>
    <w:rsid w:val="00DB3D12"/>
    <w:rsid w:val="00DB6B55"/>
    <w:rsid w:val="00DC06A9"/>
    <w:rsid w:val="00DC12FC"/>
    <w:rsid w:val="00DC3122"/>
    <w:rsid w:val="00DC35B5"/>
    <w:rsid w:val="00DC40C5"/>
    <w:rsid w:val="00DC45D0"/>
    <w:rsid w:val="00DC5F8C"/>
    <w:rsid w:val="00DC7351"/>
    <w:rsid w:val="00DC7F05"/>
    <w:rsid w:val="00DD01EF"/>
    <w:rsid w:val="00DD020B"/>
    <w:rsid w:val="00DD1359"/>
    <w:rsid w:val="00DD1C2C"/>
    <w:rsid w:val="00DD1EE7"/>
    <w:rsid w:val="00DD3E8A"/>
    <w:rsid w:val="00DD5E67"/>
    <w:rsid w:val="00DE60DA"/>
    <w:rsid w:val="00DE6A55"/>
    <w:rsid w:val="00DE70A9"/>
    <w:rsid w:val="00DF3BE7"/>
    <w:rsid w:val="00DF5B2B"/>
    <w:rsid w:val="00DF72A4"/>
    <w:rsid w:val="00E00231"/>
    <w:rsid w:val="00E00E7B"/>
    <w:rsid w:val="00E035C6"/>
    <w:rsid w:val="00E037CC"/>
    <w:rsid w:val="00E05F64"/>
    <w:rsid w:val="00E1022B"/>
    <w:rsid w:val="00E10E0C"/>
    <w:rsid w:val="00E11C2D"/>
    <w:rsid w:val="00E14BCC"/>
    <w:rsid w:val="00E152C6"/>
    <w:rsid w:val="00E16101"/>
    <w:rsid w:val="00E17FE5"/>
    <w:rsid w:val="00E21C04"/>
    <w:rsid w:val="00E2343E"/>
    <w:rsid w:val="00E24B4F"/>
    <w:rsid w:val="00E260E7"/>
    <w:rsid w:val="00E2618D"/>
    <w:rsid w:val="00E26BEB"/>
    <w:rsid w:val="00E26F42"/>
    <w:rsid w:val="00E27FEC"/>
    <w:rsid w:val="00E31249"/>
    <w:rsid w:val="00E460A5"/>
    <w:rsid w:val="00E46B3E"/>
    <w:rsid w:val="00E50962"/>
    <w:rsid w:val="00E50ED2"/>
    <w:rsid w:val="00E52133"/>
    <w:rsid w:val="00E54447"/>
    <w:rsid w:val="00E54873"/>
    <w:rsid w:val="00E56F56"/>
    <w:rsid w:val="00E57AF8"/>
    <w:rsid w:val="00E61A78"/>
    <w:rsid w:val="00E621B4"/>
    <w:rsid w:val="00E6265D"/>
    <w:rsid w:val="00E65036"/>
    <w:rsid w:val="00E65192"/>
    <w:rsid w:val="00E658FC"/>
    <w:rsid w:val="00E7455F"/>
    <w:rsid w:val="00E75BA7"/>
    <w:rsid w:val="00E75D2C"/>
    <w:rsid w:val="00E76670"/>
    <w:rsid w:val="00E80B14"/>
    <w:rsid w:val="00E81A6E"/>
    <w:rsid w:val="00E828F5"/>
    <w:rsid w:val="00E840FD"/>
    <w:rsid w:val="00E87C3D"/>
    <w:rsid w:val="00E87C89"/>
    <w:rsid w:val="00E90115"/>
    <w:rsid w:val="00E96743"/>
    <w:rsid w:val="00EA193E"/>
    <w:rsid w:val="00EA239B"/>
    <w:rsid w:val="00EA4837"/>
    <w:rsid w:val="00EA6810"/>
    <w:rsid w:val="00EB5AF6"/>
    <w:rsid w:val="00EB5B38"/>
    <w:rsid w:val="00EB5E9C"/>
    <w:rsid w:val="00EC04C0"/>
    <w:rsid w:val="00EC1B6F"/>
    <w:rsid w:val="00EC620E"/>
    <w:rsid w:val="00ED074D"/>
    <w:rsid w:val="00ED3076"/>
    <w:rsid w:val="00ED49DE"/>
    <w:rsid w:val="00ED77A1"/>
    <w:rsid w:val="00EE08FC"/>
    <w:rsid w:val="00EE2FE6"/>
    <w:rsid w:val="00EE4F75"/>
    <w:rsid w:val="00EE5D63"/>
    <w:rsid w:val="00EE6139"/>
    <w:rsid w:val="00EF304A"/>
    <w:rsid w:val="00EF3E2E"/>
    <w:rsid w:val="00EF4340"/>
    <w:rsid w:val="00EF60F6"/>
    <w:rsid w:val="00EF647F"/>
    <w:rsid w:val="00EF68EA"/>
    <w:rsid w:val="00F04DCF"/>
    <w:rsid w:val="00F07D45"/>
    <w:rsid w:val="00F10587"/>
    <w:rsid w:val="00F1405A"/>
    <w:rsid w:val="00F21F36"/>
    <w:rsid w:val="00F239C5"/>
    <w:rsid w:val="00F23B06"/>
    <w:rsid w:val="00F242DE"/>
    <w:rsid w:val="00F24CCE"/>
    <w:rsid w:val="00F26DBF"/>
    <w:rsid w:val="00F27815"/>
    <w:rsid w:val="00F30F25"/>
    <w:rsid w:val="00F325F9"/>
    <w:rsid w:val="00F349EB"/>
    <w:rsid w:val="00F34ED1"/>
    <w:rsid w:val="00F36CDD"/>
    <w:rsid w:val="00F36D43"/>
    <w:rsid w:val="00F37832"/>
    <w:rsid w:val="00F406A4"/>
    <w:rsid w:val="00F408E4"/>
    <w:rsid w:val="00F4129E"/>
    <w:rsid w:val="00F4750D"/>
    <w:rsid w:val="00F47F4E"/>
    <w:rsid w:val="00F514B9"/>
    <w:rsid w:val="00F519C8"/>
    <w:rsid w:val="00F53AC9"/>
    <w:rsid w:val="00F55A4C"/>
    <w:rsid w:val="00F56631"/>
    <w:rsid w:val="00F579A7"/>
    <w:rsid w:val="00F61440"/>
    <w:rsid w:val="00F63320"/>
    <w:rsid w:val="00F63E31"/>
    <w:rsid w:val="00F66EEE"/>
    <w:rsid w:val="00F70846"/>
    <w:rsid w:val="00F72445"/>
    <w:rsid w:val="00F7284C"/>
    <w:rsid w:val="00F73630"/>
    <w:rsid w:val="00F75189"/>
    <w:rsid w:val="00F8413D"/>
    <w:rsid w:val="00F84730"/>
    <w:rsid w:val="00F8476A"/>
    <w:rsid w:val="00F84BA2"/>
    <w:rsid w:val="00F8778D"/>
    <w:rsid w:val="00F91E9B"/>
    <w:rsid w:val="00F93B01"/>
    <w:rsid w:val="00F94503"/>
    <w:rsid w:val="00FA7025"/>
    <w:rsid w:val="00FB0F49"/>
    <w:rsid w:val="00FB1622"/>
    <w:rsid w:val="00FB22AD"/>
    <w:rsid w:val="00FB35F8"/>
    <w:rsid w:val="00FB518E"/>
    <w:rsid w:val="00FB5DB2"/>
    <w:rsid w:val="00FB6EC0"/>
    <w:rsid w:val="00FC42CF"/>
    <w:rsid w:val="00FC4BE7"/>
    <w:rsid w:val="00FC55F4"/>
    <w:rsid w:val="00FC6819"/>
    <w:rsid w:val="00FC6BB0"/>
    <w:rsid w:val="00FD0C5A"/>
    <w:rsid w:val="00FD1ECD"/>
    <w:rsid w:val="00FD4684"/>
    <w:rsid w:val="00FD73AC"/>
    <w:rsid w:val="00FE0110"/>
    <w:rsid w:val="00FE0CFA"/>
    <w:rsid w:val="00FE17A9"/>
    <w:rsid w:val="00FE4751"/>
    <w:rsid w:val="00FE517E"/>
    <w:rsid w:val="00FE569C"/>
    <w:rsid w:val="00FE5C10"/>
    <w:rsid w:val="00FE6AAA"/>
    <w:rsid w:val="00FE74F9"/>
    <w:rsid w:val="00FE7B29"/>
    <w:rsid w:val="00FF0866"/>
    <w:rsid w:val="00FF28F3"/>
    <w:rsid w:val="00FF7232"/>
    <w:rsid w:val="00FF7678"/>
    <w:rsid w:val="00FF7BD1"/>
    <w:rsid w:val="351132A0"/>
    <w:rsid w:val="3C269121"/>
    <w:rsid w:val="637AA276"/>
    <w:rsid w:val="7BA98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10078"/>
  <w15:docId w15:val="{22A625D0-D0ED-4B3B-81CD-0AC5FC47E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CC3024"/>
    <w:pPr>
      <w:keepNext/>
      <w:keepLines/>
      <w:numPr>
        <w:numId w:val="1"/>
      </w:numPr>
      <w:shd w:val="clear" w:color="auto" w:fill="F6BE43"/>
      <w:spacing w:before="240" w:after="0"/>
      <w:outlineLvl w:val="0"/>
    </w:pPr>
    <w:rPr>
      <w:rFonts w:ascii="Avenir Next LT Pro Demi" w:eastAsiaTheme="majorEastAsia" w:hAnsi="Avenir Next LT Pro Demi" w:cstheme="majorBidi"/>
      <w:color w:val="FFFFFF" w:themeColor="background1"/>
      <w:sz w:val="32"/>
      <w:szCs w:val="32"/>
    </w:rPr>
  </w:style>
  <w:style w:type="paragraph" w:styleId="Heading2">
    <w:name w:val="heading 2"/>
    <w:basedOn w:val="Normal"/>
    <w:next w:val="Normal"/>
    <w:link w:val="Heading2Char"/>
    <w:uiPriority w:val="9"/>
    <w:unhideWhenUsed/>
    <w:qFormat/>
    <w:rsid w:val="006C2BF7"/>
    <w:pPr>
      <w:keepNext/>
      <w:keepLines/>
      <w:numPr>
        <w:ilvl w:val="1"/>
        <w:numId w:val="1"/>
      </w:numPr>
      <w:spacing w:before="40" w:after="0"/>
      <w:outlineLvl w:val="1"/>
    </w:pPr>
    <w:rPr>
      <w:rFonts w:ascii="Avenir Next LT Pro" w:eastAsiaTheme="majorEastAsia" w:hAnsi="Avenir Next LT Pro" w:cstheme="majorBidi"/>
      <w:color w:val="000000" w:themeColor="text1"/>
      <w:sz w:val="20"/>
      <w:szCs w:val="26"/>
    </w:rPr>
  </w:style>
  <w:style w:type="paragraph" w:styleId="Heading4">
    <w:name w:val="heading 4"/>
    <w:basedOn w:val="Normal"/>
    <w:next w:val="Normal"/>
    <w:link w:val="Heading4Char"/>
    <w:uiPriority w:val="9"/>
    <w:semiHidden/>
    <w:unhideWhenUsed/>
    <w:qFormat/>
    <w:rsid w:val="00D9145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2B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BF7"/>
  </w:style>
  <w:style w:type="paragraph" w:styleId="Footer">
    <w:name w:val="footer"/>
    <w:basedOn w:val="Normal"/>
    <w:link w:val="FooterChar"/>
    <w:uiPriority w:val="99"/>
    <w:unhideWhenUsed/>
    <w:rsid w:val="006C2B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BF7"/>
  </w:style>
  <w:style w:type="character" w:customStyle="1" w:styleId="Heading1Char">
    <w:name w:val="Heading 1 Char"/>
    <w:basedOn w:val="DefaultParagraphFont"/>
    <w:link w:val="Heading1"/>
    <w:uiPriority w:val="9"/>
    <w:rsid w:val="00CC3024"/>
    <w:rPr>
      <w:rFonts w:ascii="Avenir Next LT Pro Demi" w:eastAsiaTheme="majorEastAsia" w:hAnsi="Avenir Next LT Pro Demi" w:cstheme="majorBidi"/>
      <w:color w:val="FFFFFF" w:themeColor="background1"/>
      <w:sz w:val="32"/>
      <w:szCs w:val="32"/>
      <w:shd w:val="clear" w:color="auto" w:fill="F6BE43"/>
      <w:lang w:val="en-GB"/>
    </w:rPr>
  </w:style>
  <w:style w:type="character" w:customStyle="1" w:styleId="Heading2Char">
    <w:name w:val="Heading 2 Char"/>
    <w:basedOn w:val="DefaultParagraphFont"/>
    <w:link w:val="Heading2"/>
    <w:uiPriority w:val="9"/>
    <w:rsid w:val="006C2BF7"/>
    <w:rPr>
      <w:rFonts w:ascii="Avenir Next LT Pro" w:eastAsiaTheme="majorEastAsia" w:hAnsi="Avenir Next LT Pro" w:cstheme="majorBidi"/>
      <w:color w:val="000000" w:themeColor="text1"/>
      <w:sz w:val="20"/>
      <w:szCs w:val="26"/>
      <w:lang w:val="en-GB"/>
    </w:rPr>
  </w:style>
  <w:style w:type="table" w:styleId="TableGrid">
    <w:name w:val="Table Grid"/>
    <w:basedOn w:val="TableNormal"/>
    <w:uiPriority w:val="39"/>
    <w:rsid w:val="00104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E157E"/>
    <w:rPr>
      <w:color w:val="0000FF"/>
      <w:u w:val="single"/>
    </w:rPr>
  </w:style>
  <w:style w:type="paragraph" w:styleId="NormalWeb">
    <w:name w:val="Normal (Web)"/>
    <w:basedOn w:val="Normal"/>
    <w:uiPriority w:val="99"/>
    <w:unhideWhenUsed/>
    <w:rsid w:val="004E15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E157E"/>
    <w:pPr>
      <w:ind w:left="720"/>
      <w:contextualSpacing/>
    </w:pPr>
  </w:style>
  <w:style w:type="character" w:styleId="Strong">
    <w:name w:val="Strong"/>
    <w:basedOn w:val="DefaultParagraphFont"/>
    <w:qFormat/>
    <w:rsid w:val="00507BA5"/>
    <w:rPr>
      <w:b/>
      <w:bCs/>
    </w:rPr>
  </w:style>
  <w:style w:type="character" w:customStyle="1" w:styleId="normaltextrun">
    <w:name w:val="normaltextrun"/>
    <w:basedOn w:val="DefaultParagraphFont"/>
    <w:rsid w:val="00A91A03"/>
  </w:style>
  <w:style w:type="paragraph" w:customStyle="1" w:styleId="Heading">
    <w:name w:val="Heading"/>
    <w:basedOn w:val="Normal"/>
    <w:link w:val="HeadingChar"/>
    <w:qFormat/>
    <w:rsid w:val="00277EB4"/>
    <w:pPr>
      <w:numPr>
        <w:numId w:val="2"/>
      </w:numPr>
      <w:spacing w:after="0" w:line="240" w:lineRule="auto"/>
    </w:pPr>
    <w:rPr>
      <w:rFonts w:ascii="Arial" w:eastAsia="Times New Roman" w:hAnsi="Arial" w:cs="Arial"/>
      <w:b/>
      <w:sz w:val="24"/>
      <w:szCs w:val="24"/>
    </w:rPr>
  </w:style>
  <w:style w:type="character" w:customStyle="1" w:styleId="HeadingChar">
    <w:name w:val="Heading Char"/>
    <w:link w:val="Heading"/>
    <w:rsid w:val="00277EB4"/>
    <w:rPr>
      <w:rFonts w:ascii="Arial" w:eastAsia="Times New Roman" w:hAnsi="Arial" w:cs="Arial"/>
      <w:b/>
      <w:sz w:val="24"/>
      <w:szCs w:val="24"/>
      <w:lang w:val="en-GB"/>
    </w:rPr>
  </w:style>
  <w:style w:type="paragraph" w:customStyle="1" w:styleId="1bodycopy10pt">
    <w:name w:val="1 body copy 10pt"/>
    <w:basedOn w:val="Normal"/>
    <w:link w:val="1bodycopy10ptChar"/>
    <w:qFormat/>
    <w:rsid w:val="00277EB4"/>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277EB4"/>
    <w:pPr>
      <w:numPr>
        <w:numId w:val="4"/>
      </w:numPr>
      <w:spacing w:after="120" w:line="240" w:lineRule="auto"/>
    </w:pPr>
    <w:rPr>
      <w:rFonts w:ascii="Arial" w:eastAsia="MS Mincho" w:hAnsi="Arial" w:cs="Arial"/>
      <w:sz w:val="20"/>
      <w:szCs w:val="20"/>
    </w:rPr>
  </w:style>
  <w:style w:type="character" w:customStyle="1" w:styleId="1bodycopy10ptChar">
    <w:name w:val="1 body copy 10pt Char"/>
    <w:link w:val="1bodycopy10pt"/>
    <w:rsid w:val="00277EB4"/>
    <w:rPr>
      <w:rFonts w:ascii="Arial" w:eastAsia="MS Mincho" w:hAnsi="Arial" w:cs="Times New Roman"/>
      <w:sz w:val="20"/>
      <w:szCs w:val="24"/>
      <w:lang w:val="en-GB"/>
    </w:rPr>
  </w:style>
  <w:style w:type="paragraph" w:customStyle="1" w:styleId="paragraph">
    <w:name w:val="paragraph"/>
    <w:basedOn w:val="Normal"/>
    <w:rsid w:val="005D44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5D449D"/>
  </w:style>
  <w:style w:type="character" w:styleId="CommentReference">
    <w:name w:val="annotation reference"/>
    <w:rsid w:val="007947D2"/>
    <w:rPr>
      <w:sz w:val="16"/>
      <w:szCs w:val="16"/>
    </w:rPr>
  </w:style>
  <w:style w:type="paragraph" w:styleId="CommentText">
    <w:name w:val="annotation text"/>
    <w:basedOn w:val="Normal"/>
    <w:link w:val="CommentTextChar"/>
    <w:rsid w:val="007947D2"/>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7947D2"/>
    <w:rPr>
      <w:rFonts w:ascii="Arial" w:eastAsia="Times New Roman" w:hAnsi="Arial" w:cs="Times New Roman"/>
      <w:sz w:val="20"/>
      <w:szCs w:val="20"/>
    </w:rPr>
  </w:style>
  <w:style w:type="character" w:customStyle="1" w:styleId="markdt7o0t4i3">
    <w:name w:val="markdt7o0t4i3"/>
    <w:basedOn w:val="DefaultParagraphFont"/>
    <w:rsid w:val="007947D2"/>
  </w:style>
  <w:style w:type="character" w:customStyle="1" w:styleId="cf01">
    <w:name w:val="cf01"/>
    <w:basedOn w:val="DefaultParagraphFont"/>
    <w:rsid w:val="00966DE5"/>
    <w:rPr>
      <w:rFonts w:ascii="Segoe UI" w:hAnsi="Segoe UI" w:cs="Segoe UI" w:hint="default"/>
      <w:sz w:val="18"/>
      <w:szCs w:val="18"/>
    </w:rPr>
  </w:style>
  <w:style w:type="paragraph" w:styleId="Subtitle">
    <w:name w:val="Subtitle"/>
    <w:basedOn w:val="Normal"/>
    <w:next w:val="Normal"/>
    <w:link w:val="SubtitleChar"/>
    <w:autoRedefine/>
    <w:uiPriority w:val="11"/>
    <w:qFormat/>
    <w:rsid w:val="00C236B0"/>
    <w:pPr>
      <w:shd w:val="clear" w:color="auto" w:fill="FFD966" w:themeFill="accent4" w:themeFillTint="99"/>
      <w:spacing w:after="0" w:line="240" w:lineRule="auto"/>
      <w:outlineLvl w:val="1"/>
    </w:pPr>
    <w:rPr>
      <w:rFonts w:eastAsia="Arial" w:cstheme="minorHAnsi"/>
      <w:b/>
      <w:bCs/>
      <w:noProof/>
      <w:color w:val="767171" w:themeColor="background2" w:themeShade="80"/>
      <w:sz w:val="24"/>
      <w:szCs w:val="24"/>
      <w:lang w:eastAsia="en-GB"/>
    </w:rPr>
  </w:style>
  <w:style w:type="character" w:customStyle="1" w:styleId="SubtitleChar">
    <w:name w:val="Subtitle Char"/>
    <w:basedOn w:val="DefaultParagraphFont"/>
    <w:link w:val="Subtitle"/>
    <w:uiPriority w:val="11"/>
    <w:rsid w:val="00C236B0"/>
    <w:rPr>
      <w:rFonts w:eastAsia="Arial" w:cstheme="minorHAnsi"/>
      <w:b/>
      <w:bCs/>
      <w:noProof/>
      <w:color w:val="767171" w:themeColor="background2" w:themeShade="80"/>
      <w:sz w:val="24"/>
      <w:szCs w:val="24"/>
      <w:shd w:val="clear" w:color="auto" w:fill="FFD966" w:themeFill="accent4" w:themeFillTint="99"/>
      <w:lang w:val="en-GB" w:eastAsia="en-GB"/>
    </w:rPr>
  </w:style>
  <w:style w:type="character" w:customStyle="1" w:styleId="jsgrdq">
    <w:name w:val="jsgrdq"/>
    <w:basedOn w:val="DefaultParagraphFont"/>
    <w:rsid w:val="00D37352"/>
  </w:style>
  <w:style w:type="character" w:customStyle="1" w:styleId="findhit">
    <w:name w:val="findhit"/>
    <w:basedOn w:val="DefaultParagraphFont"/>
    <w:rsid w:val="00F24CCE"/>
  </w:style>
  <w:style w:type="paragraph" w:customStyle="1" w:styleId="Subhead2">
    <w:name w:val="Subhead 2"/>
    <w:basedOn w:val="1bodycopy10pt"/>
    <w:next w:val="1bodycopy10pt"/>
    <w:link w:val="Subhead2Char"/>
    <w:qFormat/>
    <w:rsid w:val="002D0E15"/>
    <w:pPr>
      <w:spacing w:before="240"/>
    </w:pPr>
    <w:rPr>
      <w:b/>
      <w:color w:val="12263F"/>
      <w:sz w:val="24"/>
    </w:rPr>
  </w:style>
  <w:style w:type="character" w:customStyle="1" w:styleId="Subhead2Char">
    <w:name w:val="Subhead 2 Char"/>
    <w:link w:val="Subhead2"/>
    <w:rsid w:val="002D0E15"/>
    <w:rPr>
      <w:rFonts w:ascii="Arial" w:eastAsia="MS Mincho" w:hAnsi="Arial" w:cs="Times New Roman"/>
      <w:b/>
      <w:color w:val="12263F"/>
      <w:sz w:val="24"/>
      <w:szCs w:val="24"/>
      <w:lang w:val="en-GB"/>
    </w:rPr>
  </w:style>
  <w:style w:type="character" w:styleId="SubtleEmphasis">
    <w:name w:val="Subtle Emphasis"/>
    <w:uiPriority w:val="19"/>
    <w:qFormat/>
    <w:rsid w:val="009A3A3F"/>
    <w:rPr>
      <w:i/>
      <w:iCs/>
      <w:color w:val="404040"/>
    </w:rPr>
  </w:style>
  <w:style w:type="character" w:customStyle="1" w:styleId="UnresolvedMention">
    <w:name w:val="Unresolved Mention"/>
    <w:basedOn w:val="DefaultParagraphFont"/>
    <w:uiPriority w:val="99"/>
    <w:semiHidden/>
    <w:unhideWhenUsed/>
    <w:rsid w:val="00696655"/>
    <w:rPr>
      <w:color w:val="605E5C"/>
      <w:shd w:val="clear" w:color="auto" w:fill="E1DFDD"/>
    </w:rPr>
  </w:style>
  <w:style w:type="character" w:customStyle="1" w:styleId="wdyuqq">
    <w:name w:val="wdyuqq"/>
    <w:basedOn w:val="DefaultParagraphFont"/>
    <w:rsid w:val="00893E75"/>
  </w:style>
  <w:style w:type="character" w:customStyle="1" w:styleId="apple-converted-space">
    <w:name w:val="apple-converted-space"/>
    <w:rsid w:val="004606C0"/>
  </w:style>
  <w:style w:type="character" w:customStyle="1" w:styleId="Heading4Char">
    <w:name w:val="Heading 4 Char"/>
    <w:basedOn w:val="DefaultParagraphFont"/>
    <w:link w:val="Heading4"/>
    <w:uiPriority w:val="9"/>
    <w:semiHidden/>
    <w:rsid w:val="00D91452"/>
    <w:rPr>
      <w:rFonts w:asciiTheme="majorHAnsi" w:eastAsiaTheme="majorEastAsia" w:hAnsiTheme="majorHAnsi" w:cstheme="majorBidi"/>
      <w:i/>
      <w:iCs/>
      <w:color w:val="2F5496" w:themeColor="accent1" w:themeShade="BF"/>
    </w:rPr>
  </w:style>
  <w:style w:type="paragraph" w:customStyle="1" w:styleId="Default">
    <w:name w:val="Default"/>
    <w:link w:val="DefaultChar"/>
    <w:rsid w:val="001E76BB"/>
    <w:pPr>
      <w:autoSpaceDE w:val="0"/>
      <w:autoSpaceDN w:val="0"/>
      <w:adjustRightInd w:val="0"/>
      <w:spacing w:after="0" w:line="240" w:lineRule="auto"/>
    </w:pPr>
    <w:rPr>
      <w:rFonts w:ascii="Tahoma" w:hAnsi="Tahoma" w:cs="Tahoma"/>
      <w:color w:val="000000"/>
      <w:sz w:val="24"/>
      <w:szCs w:val="24"/>
      <w:lang w:val="en-GB"/>
    </w:rPr>
  </w:style>
  <w:style w:type="character" w:customStyle="1" w:styleId="DefaultChar">
    <w:name w:val="Default Char"/>
    <w:basedOn w:val="DefaultParagraphFont"/>
    <w:link w:val="Default"/>
    <w:uiPriority w:val="99"/>
    <w:rsid w:val="001E76BB"/>
    <w:rPr>
      <w:rFonts w:ascii="Tahoma" w:hAnsi="Tahoma" w:cs="Tahoma"/>
      <w:color w:val="000000"/>
      <w:sz w:val="24"/>
      <w:szCs w:val="24"/>
      <w:lang w:val="en-GB"/>
    </w:rPr>
  </w:style>
  <w:style w:type="character" w:styleId="FollowedHyperlink">
    <w:name w:val="FollowedHyperlink"/>
    <w:basedOn w:val="DefaultParagraphFont"/>
    <w:uiPriority w:val="99"/>
    <w:semiHidden/>
    <w:unhideWhenUsed/>
    <w:rsid w:val="00BE56CB"/>
    <w:rPr>
      <w:color w:val="954F72" w:themeColor="followedHyperlink"/>
      <w:u w:val="single"/>
    </w:rPr>
  </w:style>
  <w:style w:type="character" w:customStyle="1" w:styleId="contextualspellingandgrammarerrorzoomed">
    <w:name w:val="contextualspellingandgrammarerrorzoomed"/>
    <w:basedOn w:val="DefaultParagraphFont"/>
    <w:rsid w:val="00C67CC3"/>
  </w:style>
  <w:style w:type="paragraph" w:styleId="BalloonText">
    <w:name w:val="Balloon Text"/>
    <w:basedOn w:val="Normal"/>
    <w:link w:val="BalloonTextChar"/>
    <w:uiPriority w:val="99"/>
    <w:semiHidden/>
    <w:unhideWhenUsed/>
    <w:rsid w:val="00EA19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93E"/>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64225">
      <w:bodyDiv w:val="1"/>
      <w:marLeft w:val="0"/>
      <w:marRight w:val="0"/>
      <w:marTop w:val="0"/>
      <w:marBottom w:val="0"/>
      <w:divBdr>
        <w:top w:val="none" w:sz="0" w:space="0" w:color="auto"/>
        <w:left w:val="none" w:sz="0" w:space="0" w:color="auto"/>
        <w:bottom w:val="none" w:sz="0" w:space="0" w:color="auto"/>
        <w:right w:val="none" w:sz="0" w:space="0" w:color="auto"/>
      </w:divBdr>
    </w:div>
    <w:div w:id="234248139">
      <w:bodyDiv w:val="1"/>
      <w:marLeft w:val="0"/>
      <w:marRight w:val="0"/>
      <w:marTop w:val="0"/>
      <w:marBottom w:val="0"/>
      <w:divBdr>
        <w:top w:val="none" w:sz="0" w:space="0" w:color="auto"/>
        <w:left w:val="none" w:sz="0" w:space="0" w:color="auto"/>
        <w:bottom w:val="none" w:sz="0" w:space="0" w:color="auto"/>
        <w:right w:val="none" w:sz="0" w:space="0" w:color="auto"/>
      </w:divBdr>
      <w:divsChild>
        <w:div w:id="614169539">
          <w:marLeft w:val="0"/>
          <w:marRight w:val="0"/>
          <w:marTop w:val="0"/>
          <w:marBottom w:val="0"/>
          <w:divBdr>
            <w:top w:val="none" w:sz="0" w:space="0" w:color="auto"/>
            <w:left w:val="none" w:sz="0" w:space="0" w:color="auto"/>
            <w:bottom w:val="none" w:sz="0" w:space="0" w:color="auto"/>
            <w:right w:val="none" w:sz="0" w:space="0" w:color="auto"/>
          </w:divBdr>
        </w:div>
        <w:div w:id="631787886">
          <w:marLeft w:val="0"/>
          <w:marRight w:val="0"/>
          <w:marTop w:val="0"/>
          <w:marBottom w:val="0"/>
          <w:divBdr>
            <w:top w:val="none" w:sz="0" w:space="0" w:color="auto"/>
            <w:left w:val="none" w:sz="0" w:space="0" w:color="auto"/>
            <w:bottom w:val="none" w:sz="0" w:space="0" w:color="auto"/>
            <w:right w:val="none" w:sz="0" w:space="0" w:color="auto"/>
          </w:divBdr>
        </w:div>
        <w:div w:id="410977265">
          <w:marLeft w:val="0"/>
          <w:marRight w:val="0"/>
          <w:marTop w:val="0"/>
          <w:marBottom w:val="0"/>
          <w:divBdr>
            <w:top w:val="none" w:sz="0" w:space="0" w:color="auto"/>
            <w:left w:val="none" w:sz="0" w:space="0" w:color="auto"/>
            <w:bottom w:val="none" w:sz="0" w:space="0" w:color="auto"/>
            <w:right w:val="none" w:sz="0" w:space="0" w:color="auto"/>
          </w:divBdr>
        </w:div>
        <w:div w:id="1197039582">
          <w:marLeft w:val="0"/>
          <w:marRight w:val="0"/>
          <w:marTop w:val="0"/>
          <w:marBottom w:val="0"/>
          <w:divBdr>
            <w:top w:val="none" w:sz="0" w:space="0" w:color="auto"/>
            <w:left w:val="none" w:sz="0" w:space="0" w:color="auto"/>
            <w:bottom w:val="none" w:sz="0" w:space="0" w:color="auto"/>
            <w:right w:val="none" w:sz="0" w:space="0" w:color="auto"/>
          </w:divBdr>
        </w:div>
        <w:div w:id="1604066767">
          <w:marLeft w:val="0"/>
          <w:marRight w:val="0"/>
          <w:marTop w:val="0"/>
          <w:marBottom w:val="0"/>
          <w:divBdr>
            <w:top w:val="none" w:sz="0" w:space="0" w:color="auto"/>
            <w:left w:val="none" w:sz="0" w:space="0" w:color="auto"/>
            <w:bottom w:val="none" w:sz="0" w:space="0" w:color="auto"/>
            <w:right w:val="none" w:sz="0" w:space="0" w:color="auto"/>
          </w:divBdr>
        </w:div>
        <w:div w:id="757406462">
          <w:marLeft w:val="0"/>
          <w:marRight w:val="0"/>
          <w:marTop w:val="0"/>
          <w:marBottom w:val="0"/>
          <w:divBdr>
            <w:top w:val="none" w:sz="0" w:space="0" w:color="auto"/>
            <w:left w:val="none" w:sz="0" w:space="0" w:color="auto"/>
            <w:bottom w:val="none" w:sz="0" w:space="0" w:color="auto"/>
            <w:right w:val="none" w:sz="0" w:space="0" w:color="auto"/>
          </w:divBdr>
        </w:div>
        <w:div w:id="449082554">
          <w:marLeft w:val="0"/>
          <w:marRight w:val="0"/>
          <w:marTop w:val="0"/>
          <w:marBottom w:val="0"/>
          <w:divBdr>
            <w:top w:val="none" w:sz="0" w:space="0" w:color="auto"/>
            <w:left w:val="none" w:sz="0" w:space="0" w:color="auto"/>
            <w:bottom w:val="none" w:sz="0" w:space="0" w:color="auto"/>
            <w:right w:val="none" w:sz="0" w:space="0" w:color="auto"/>
          </w:divBdr>
        </w:div>
        <w:div w:id="1082332605">
          <w:marLeft w:val="0"/>
          <w:marRight w:val="0"/>
          <w:marTop w:val="0"/>
          <w:marBottom w:val="0"/>
          <w:divBdr>
            <w:top w:val="none" w:sz="0" w:space="0" w:color="auto"/>
            <w:left w:val="none" w:sz="0" w:space="0" w:color="auto"/>
            <w:bottom w:val="none" w:sz="0" w:space="0" w:color="auto"/>
            <w:right w:val="none" w:sz="0" w:space="0" w:color="auto"/>
          </w:divBdr>
        </w:div>
        <w:div w:id="4407780">
          <w:marLeft w:val="0"/>
          <w:marRight w:val="0"/>
          <w:marTop w:val="0"/>
          <w:marBottom w:val="0"/>
          <w:divBdr>
            <w:top w:val="none" w:sz="0" w:space="0" w:color="auto"/>
            <w:left w:val="none" w:sz="0" w:space="0" w:color="auto"/>
            <w:bottom w:val="none" w:sz="0" w:space="0" w:color="auto"/>
            <w:right w:val="none" w:sz="0" w:space="0" w:color="auto"/>
          </w:divBdr>
        </w:div>
        <w:div w:id="1924147620">
          <w:marLeft w:val="0"/>
          <w:marRight w:val="0"/>
          <w:marTop w:val="0"/>
          <w:marBottom w:val="0"/>
          <w:divBdr>
            <w:top w:val="none" w:sz="0" w:space="0" w:color="auto"/>
            <w:left w:val="none" w:sz="0" w:space="0" w:color="auto"/>
            <w:bottom w:val="none" w:sz="0" w:space="0" w:color="auto"/>
            <w:right w:val="none" w:sz="0" w:space="0" w:color="auto"/>
          </w:divBdr>
        </w:div>
      </w:divsChild>
    </w:div>
    <w:div w:id="288560259">
      <w:bodyDiv w:val="1"/>
      <w:marLeft w:val="0"/>
      <w:marRight w:val="0"/>
      <w:marTop w:val="0"/>
      <w:marBottom w:val="0"/>
      <w:divBdr>
        <w:top w:val="none" w:sz="0" w:space="0" w:color="auto"/>
        <w:left w:val="none" w:sz="0" w:space="0" w:color="auto"/>
        <w:bottom w:val="none" w:sz="0" w:space="0" w:color="auto"/>
        <w:right w:val="none" w:sz="0" w:space="0" w:color="auto"/>
      </w:divBdr>
    </w:div>
    <w:div w:id="314839015">
      <w:bodyDiv w:val="1"/>
      <w:marLeft w:val="0"/>
      <w:marRight w:val="0"/>
      <w:marTop w:val="0"/>
      <w:marBottom w:val="0"/>
      <w:divBdr>
        <w:top w:val="none" w:sz="0" w:space="0" w:color="auto"/>
        <w:left w:val="none" w:sz="0" w:space="0" w:color="auto"/>
        <w:bottom w:val="none" w:sz="0" w:space="0" w:color="auto"/>
        <w:right w:val="none" w:sz="0" w:space="0" w:color="auto"/>
      </w:divBdr>
    </w:div>
    <w:div w:id="333456052">
      <w:bodyDiv w:val="1"/>
      <w:marLeft w:val="0"/>
      <w:marRight w:val="0"/>
      <w:marTop w:val="0"/>
      <w:marBottom w:val="0"/>
      <w:divBdr>
        <w:top w:val="none" w:sz="0" w:space="0" w:color="auto"/>
        <w:left w:val="none" w:sz="0" w:space="0" w:color="auto"/>
        <w:bottom w:val="none" w:sz="0" w:space="0" w:color="auto"/>
        <w:right w:val="none" w:sz="0" w:space="0" w:color="auto"/>
      </w:divBdr>
    </w:div>
    <w:div w:id="461653355">
      <w:bodyDiv w:val="1"/>
      <w:marLeft w:val="0"/>
      <w:marRight w:val="0"/>
      <w:marTop w:val="0"/>
      <w:marBottom w:val="0"/>
      <w:divBdr>
        <w:top w:val="none" w:sz="0" w:space="0" w:color="auto"/>
        <w:left w:val="none" w:sz="0" w:space="0" w:color="auto"/>
        <w:bottom w:val="none" w:sz="0" w:space="0" w:color="auto"/>
        <w:right w:val="none" w:sz="0" w:space="0" w:color="auto"/>
      </w:divBdr>
    </w:div>
    <w:div w:id="481234107">
      <w:bodyDiv w:val="1"/>
      <w:marLeft w:val="0"/>
      <w:marRight w:val="0"/>
      <w:marTop w:val="0"/>
      <w:marBottom w:val="0"/>
      <w:divBdr>
        <w:top w:val="none" w:sz="0" w:space="0" w:color="auto"/>
        <w:left w:val="none" w:sz="0" w:space="0" w:color="auto"/>
        <w:bottom w:val="none" w:sz="0" w:space="0" w:color="auto"/>
        <w:right w:val="none" w:sz="0" w:space="0" w:color="auto"/>
      </w:divBdr>
    </w:div>
    <w:div w:id="538931003">
      <w:bodyDiv w:val="1"/>
      <w:marLeft w:val="0"/>
      <w:marRight w:val="0"/>
      <w:marTop w:val="0"/>
      <w:marBottom w:val="0"/>
      <w:divBdr>
        <w:top w:val="none" w:sz="0" w:space="0" w:color="auto"/>
        <w:left w:val="none" w:sz="0" w:space="0" w:color="auto"/>
        <w:bottom w:val="none" w:sz="0" w:space="0" w:color="auto"/>
        <w:right w:val="none" w:sz="0" w:space="0" w:color="auto"/>
      </w:divBdr>
    </w:div>
    <w:div w:id="583298815">
      <w:bodyDiv w:val="1"/>
      <w:marLeft w:val="0"/>
      <w:marRight w:val="0"/>
      <w:marTop w:val="0"/>
      <w:marBottom w:val="0"/>
      <w:divBdr>
        <w:top w:val="none" w:sz="0" w:space="0" w:color="auto"/>
        <w:left w:val="none" w:sz="0" w:space="0" w:color="auto"/>
        <w:bottom w:val="none" w:sz="0" w:space="0" w:color="auto"/>
        <w:right w:val="none" w:sz="0" w:space="0" w:color="auto"/>
      </w:divBdr>
    </w:div>
    <w:div w:id="660347804">
      <w:bodyDiv w:val="1"/>
      <w:marLeft w:val="0"/>
      <w:marRight w:val="0"/>
      <w:marTop w:val="0"/>
      <w:marBottom w:val="0"/>
      <w:divBdr>
        <w:top w:val="none" w:sz="0" w:space="0" w:color="auto"/>
        <w:left w:val="none" w:sz="0" w:space="0" w:color="auto"/>
        <w:bottom w:val="none" w:sz="0" w:space="0" w:color="auto"/>
        <w:right w:val="none" w:sz="0" w:space="0" w:color="auto"/>
      </w:divBdr>
    </w:div>
    <w:div w:id="827088524">
      <w:bodyDiv w:val="1"/>
      <w:marLeft w:val="0"/>
      <w:marRight w:val="0"/>
      <w:marTop w:val="0"/>
      <w:marBottom w:val="0"/>
      <w:divBdr>
        <w:top w:val="none" w:sz="0" w:space="0" w:color="auto"/>
        <w:left w:val="none" w:sz="0" w:space="0" w:color="auto"/>
        <w:bottom w:val="none" w:sz="0" w:space="0" w:color="auto"/>
        <w:right w:val="none" w:sz="0" w:space="0" w:color="auto"/>
      </w:divBdr>
    </w:div>
    <w:div w:id="932930639">
      <w:bodyDiv w:val="1"/>
      <w:marLeft w:val="0"/>
      <w:marRight w:val="0"/>
      <w:marTop w:val="0"/>
      <w:marBottom w:val="0"/>
      <w:divBdr>
        <w:top w:val="none" w:sz="0" w:space="0" w:color="auto"/>
        <w:left w:val="none" w:sz="0" w:space="0" w:color="auto"/>
        <w:bottom w:val="none" w:sz="0" w:space="0" w:color="auto"/>
        <w:right w:val="none" w:sz="0" w:space="0" w:color="auto"/>
      </w:divBdr>
    </w:div>
    <w:div w:id="1078139794">
      <w:bodyDiv w:val="1"/>
      <w:marLeft w:val="0"/>
      <w:marRight w:val="0"/>
      <w:marTop w:val="0"/>
      <w:marBottom w:val="0"/>
      <w:divBdr>
        <w:top w:val="none" w:sz="0" w:space="0" w:color="auto"/>
        <w:left w:val="none" w:sz="0" w:space="0" w:color="auto"/>
        <w:bottom w:val="none" w:sz="0" w:space="0" w:color="auto"/>
        <w:right w:val="none" w:sz="0" w:space="0" w:color="auto"/>
      </w:divBdr>
    </w:div>
    <w:div w:id="1141271468">
      <w:bodyDiv w:val="1"/>
      <w:marLeft w:val="0"/>
      <w:marRight w:val="0"/>
      <w:marTop w:val="0"/>
      <w:marBottom w:val="0"/>
      <w:divBdr>
        <w:top w:val="none" w:sz="0" w:space="0" w:color="auto"/>
        <w:left w:val="none" w:sz="0" w:space="0" w:color="auto"/>
        <w:bottom w:val="none" w:sz="0" w:space="0" w:color="auto"/>
        <w:right w:val="none" w:sz="0" w:space="0" w:color="auto"/>
      </w:divBdr>
    </w:div>
    <w:div w:id="1209680967">
      <w:bodyDiv w:val="1"/>
      <w:marLeft w:val="0"/>
      <w:marRight w:val="0"/>
      <w:marTop w:val="0"/>
      <w:marBottom w:val="0"/>
      <w:divBdr>
        <w:top w:val="none" w:sz="0" w:space="0" w:color="auto"/>
        <w:left w:val="none" w:sz="0" w:space="0" w:color="auto"/>
        <w:bottom w:val="none" w:sz="0" w:space="0" w:color="auto"/>
        <w:right w:val="none" w:sz="0" w:space="0" w:color="auto"/>
      </w:divBdr>
    </w:div>
    <w:div w:id="1210534101">
      <w:bodyDiv w:val="1"/>
      <w:marLeft w:val="0"/>
      <w:marRight w:val="0"/>
      <w:marTop w:val="0"/>
      <w:marBottom w:val="0"/>
      <w:divBdr>
        <w:top w:val="none" w:sz="0" w:space="0" w:color="auto"/>
        <w:left w:val="none" w:sz="0" w:space="0" w:color="auto"/>
        <w:bottom w:val="none" w:sz="0" w:space="0" w:color="auto"/>
        <w:right w:val="none" w:sz="0" w:space="0" w:color="auto"/>
      </w:divBdr>
    </w:div>
    <w:div w:id="1252275821">
      <w:bodyDiv w:val="1"/>
      <w:marLeft w:val="0"/>
      <w:marRight w:val="0"/>
      <w:marTop w:val="0"/>
      <w:marBottom w:val="0"/>
      <w:divBdr>
        <w:top w:val="none" w:sz="0" w:space="0" w:color="auto"/>
        <w:left w:val="none" w:sz="0" w:space="0" w:color="auto"/>
        <w:bottom w:val="none" w:sz="0" w:space="0" w:color="auto"/>
        <w:right w:val="none" w:sz="0" w:space="0" w:color="auto"/>
      </w:divBdr>
    </w:div>
    <w:div w:id="1383024110">
      <w:bodyDiv w:val="1"/>
      <w:marLeft w:val="0"/>
      <w:marRight w:val="0"/>
      <w:marTop w:val="0"/>
      <w:marBottom w:val="0"/>
      <w:divBdr>
        <w:top w:val="none" w:sz="0" w:space="0" w:color="auto"/>
        <w:left w:val="none" w:sz="0" w:space="0" w:color="auto"/>
        <w:bottom w:val="none" w:sz="0" w:space="0" w:color="auto"/>
        <w:right w:val="none" w:sz="0" w:space="0" w:color="auto"/>
      </w:divBdr>
    </w:div>
    <w:div w:id="1502349502">
      <w:bodyDiv w:val="1"/>
      <w:marLeft w:val="0"/>
      <w:marRight w:val="0"/>
      <w:marTop w:val="0"/>
      <w:marBottom w:val="0"/>
      <w:divBdr>
        <w:top w:val="none" w:sz="0" w:space="0" w:color="auto"/>
        <w:left w:val="none" w:sz="0" w:space="0" w:color="auto"/>
        <w:bottom w:val="none" w:sz="0" w:space="0" w:color="auto"/>
        <w:right w:val="none" w:sz="0" w:space="0" w:color="auto"/>
      </w:divBdr>
    </w:div>
    <w:div w:id="1605838922">
      <w:bodyDiv w:val="1"/>
      <w:marLeft w:val="0"/>
      <w:marRight w:val="0"/>
      <w:marTop w:val="0"/>
      <w:marBottom w:val="0"/>
      <w:divBdr>
        <w:top w:val="none" w:sz="0" w:space="0" w:color="auto"/>
        <w:left w:val="none" w:sz="0" w:space="0" w:color="auto"/>
        <w:bottom w:val="none" w:sz="0" w:space="0" w:color="auto"/>
        <w:right w:val="none" w:sz="0" w:space="0" w:color="auto"/>
      </w:divBdr>
    </w:div>
    <w:div w:id="1792284655">
      <w:bodyDiv w:val="1"/>
      <w:marLeft w:val="0"/>
      <w:marRight w:val="0"/>
      <w:marTop w:val="0"/>
      <w:marBottom w:val="0"/>
      <w:divBdr>
        <w:top w:val="none" w:sz="0" w:space="0" w:color="auto"/>
        <w:left w:val="none" w:sz="0" w:space="0" w:color="auto"/>
        <w:bottom w:val="none" w:sz="0" w:space="0" w:color="auto"/>
        <w:right w:val="none" w:sz="0" w:space="0" w:color="auto"/>
      </w:divBdr>
    </w:div>
    <w:div w:id="1833595606">
      <w:bodyDiv w:val="1"/>
      <w:marLeft w:val="0"/>
      <w:marRight w:val="0"/>
      <w:marTop w:val="0"/>
      <w:marBottom w:val="0"/>
      <w:divBdr>
        <w:top w:val="none" w:sz="0" w:space="0" w:color="auto"/>
        <w:left w:val="none" w:sz="0" w:space="0" w:color="auto"/>
        <w:bottom w:val="none" w:sz="0" w:space="0" w:color="auto"/>
        <w:right w:val="none" w:sz="0" w:space="0" w:color="auto"/>
      </w:divBdr>
    </w:div>
    <w:div w:id="1835953866">
      <w:bodyDiv w:val="1"/>
      <w:marLeft w:val="0"/>
      <w:marRight w:val="0"/>
      <w:marTop w:val="0"/>
      <w:marBottom w:val="0"/>
      <w:divBdr>
        <w:top w:val="none" w:sz="0" w:space="0" w:color="auto"/>
        <w:left w:val="none" w:sz="0" w:space="0" w:color="auto"/>
        <w:bottom w:val="none" w:sz="0" w:space="0" w:color="auto"/>
        <w:right w:val="none" w:sz="0" w:space="0" w:color="auto"/>
      </w:divBdr>
    </w:div>
    <w:div w:id="1842157914">
      <w:bodyDiv w:val="1"/>
      <w:marLeft w:val="0"/>
      <w:marRight w:val="0"/>
      <w:marTop w:val="0"/>
      <w:marBottom w:val="0"/>
      <w:divBdr>
        <w:top w:val="none" w:sz="0" w:space="0" w:color="auto"/>
        <w:left w:val="none" w:sz="0" w:space="0" w:color="auto"/>
        <w:bottom w:val="none" w:sz="0" w:space="0" w:color="auto"/>
        <w:right w:val="none" w:sz="0" w:space="0" w:color="auto"/>
      </w:divBdr>
    </w:div>
    <w:div w:id="1866824686">
      <w:bodyDiv w:val="1"/>
      <w:marLeft w:val="0"/>
      <w:marRight w:val="0"/>
      <w:marTop w:val="0"/>
      <w:marBottom w:val="0"/>
      <w:divBdr>
        <w:top w:val="none" w:sz="0" w:space="0" w:color="auto"/>
        <w:left w:val="none" w:sz="0" w:space="0" w:color="auto"/>
        <w:bottom w:val="none" w:sz="0" w:space="0" w:color="auto"/>
        <w:right w:val="none" w:sz="0" w:space="0" w:color="auto"/>
      </w:divBdr>
    </w:div>
    <w:div w:id="1874612523">
      <w:bodyDiv w:val="1"/>
      <w:marLeft w:val="0"/>
      <w:marRight w:val="0"/>
      <w:marTop w:val="0"/>
      <w:marBottom w:val="0"/>
      <w:divBdr>
        <w:top w:val="none" w:sz="0" w:space="0" w:color="auto"/>
        <w:left w:val="none" w:sz="0" w:space="0" w:color="auto"/>
        <w:bottom w:val="none" w:sz="0" w:space="0" w:color="auto"/>
        <w:right w:val="none" w:sz="0" w:space="0" w:color="auto"/>
      </w:divBdr>
    </w:div>
    <w:div w:id="1914971129">
      <w:bodyDiv w:val="1"/>
      <w:marLeft w:val="0"/>
      <w:marRight w:val="0"/>
      <w:marTop w:val="0"/>
      <w:marBottom w:val="0"/>
      <w:divBdr>
        <w:top w:val="none" w:sz="0" w:space="0" w:color="auto"/>
        <w:left w:val="none" w:sz="0" w:space="0" w:color="auto"/>
        <w:bottom w:val="none" w:sz="0" w:space="0" w:color="auto"/>
        <w:right w:val="none" w:sz="0" w:space="0" w:color="auto"/>
      </w:divBdr>
    </w:div>
    <w:div w:id="1979458640">
      <w:bodyDiv w:val="1"/>
      <w:marLeft w:val="0"/>
      <w:marRight w:val="0"/>
      <w:marTop w:val="0"/>
      <w:marBottom w:val="0"/>
      <w:divBdr>
        <w:top w:val="none" w:sz="0" w:space="0" w:color="auto"/>
        <w:left w:val="none" w:sz="0" w:space="0" w:color="auto"/>
        <w:bottom w:val="none" w:sz="0" w:space="0" w:color="auto"/>
        <w:right w:val="none" w:sz="0" w:space="0" w:color="auto"/>
      </w:divBdr>
    </w:div>
    <w:div w:id="2053460119">
      <w:bodyDiv w:val="1"/>
      <w:marLeft w:val="0"/>
      <w:marRight w:val="0"/>
      <w:marTop w:val="0"/>
      <w:marBottom w:val="0"/>
      <w:divBdr>
        <w:top w:val="none" w:sz="0" w:space="0" w:color="auto"/>
        <w:left w:val="none" w:sz="0" w:space="0" w:color="auto"/>
        <w:bottom w:val="none" w:sz="0" w:space="0" w:color="auto"/>
        <w:right w:val="none" w:sz="0" w:space="0" w:color="auto"/>
      </w:divBdr>
    </w:div>
    <w:div w:id="2072382281">
      <w:bodyDiv w:val="1"/>
      <w:marLeft w:val="0"/>
      <w:marRight w:val="0"/>
      <w:marTop w:val="0"/>
      <w:marBottom w:val="0"/>
      <w:divBdr>
        <w:top w:val="none" w:sz="0" w:space="0" w:color="auto"/>
        <w:left w:val="none" w:sz="0" w:space="0" w:color="auto"/>
        <w:bottom w:val="none" w:sz="0" w:space="0" w:color="auto"/>
        <w:right w:val="none" w:sz="0" w:space="0" w:color="auto"/>
      </w:divBdr>
    </w:div>
    <w:div w:id="2076707142">
      <w:bodyDiv w:val="1"/>
      <w:marLeft w:val="0"/>
      <w:marRight w:val="0"/>
      <w:marTop w:val="0"/>
      <w:marBottom w:val="0"/>
      <w:divBdr>
        <w:top w:val="none" w:sz="0" w:space="0" w:color="auto"/>
        <w:left w:val="none" w:sz="0" w:space="0" w:color="auto"/>
        <w:bottom w:val="none" w:sz="0" w:space="0" w:color="auto"/>
        <w:right w:val="none" w:sz="0" w:space="0" w:color="auto"/>
      </w:divBdr>
      <w:divsChild>
        <w:div w:id="1565292841">
          <w:marLeft w:val="0"/>
          <w:marRight w:val="0"/>
          <w:marTop w:val="0"/>
          <w:marBottom w:val="0"/>
          <w:divBdr>
            <w:top w:val="none" w:sz="0" w:space="0" w:color="auto"/>
            <w:left w:val="none" w:sz="0" w:space="0" w:color="auto"/>
            <w:bottom w:val="none" w:sz="0" w:space="0" w:color="auto"/>
            <w:right w:val="none" w:sz="0" w:space="0" w:color="auto"/>
          </w:divBdr>
        </w:div>
        <w:div w:id="1086611793">
          <w:marLeft w:val="0"/>
          <w:marRight w:val="0"/>
          <w:marTop w:val="0"/>
          <w:marBottom w:val="0"/>
          <w:divBdr>
            <w:top w:val="none" w:sz="0" w:space="0" w:color="auto"/>
            <w:left w:val="none" w:sz="0" w:space="0" w:color="auto"/>
            <w:bottom w:val="none" w:sz="0" w:space="0" w:color="auto"/>
            <w:right w:val="none" w:sz="0" w:space="0" w:color="auto"/>
          </w:divBdr>
        </w:div>
        <w:div w:id="161315628">
          <w:marLeft w:val="0"/>
          <w:marRight w:val="0"/>
          <w:marTop w:val="0"/>
          <w:marBottom w:val="0"/>
          <w:divBdr>
            <w:top w:val="none" w:sz="0" w:space="0" w:color="auto"/>
            <w:left w:val="none" w:sz="0" w:space="0" w:color="auto"/>
            <w:bottom w:val="none" w:sz="0" w:space="0" w:color="auto"/>
            <w:right w:val="none" w:sz="0" w:space="0" w:color="auto"/>
          </w:divBdr>
        </w:div>
        <w:div w:id="1938899794">
          <w:marLeft w:val="0"/>
          <w:marRight w:val="0"/>
          <w:marTop w:val="0"/>
          <w:marBottom w:val="0"/>
          <w:divBdr>
            <w:top w:val="none" w:sz="0" w:space="0" w:color="auto"/>
            <w:left w:val="none" w:sz="0" w:space="0" w:color="auto"/>
            <w:bottom w:val="none" w:sz="0" w:space="0" w:color="auto"/>
            <w:right w:val="none" w:sz="0" w:space="0" w:color="auto"/>
          </w:divBdr>
        </w:div>
        <w:div w:id="1315718265">
          <w:marLeft w:val="0"/>
          <w:marRight w:val="0"/>
          <w:marTop w:val="0"/>
          <w:marBottom w:val="0"/>
          <w:divBdr>
            <w:top w:val="none" w:sz="0" w:space="0" w:color="auto"/>
            <w:left w:val="none" w:sz="0" w:space="0" w:color="auto"/>
            <w:bottom w:val="none" w:sz="0" w:space="0" w:color="auto"/>
            <w:right w:val="none" w:sz="0" w:space="0" w:color="auto"/>
          </w:divBdr>
        </w:div>
        <w:div w:id="1847669469">
          <w:marLeft w:val="0"/>
          <w:marRight w:val="0"/>
          <w:marTop w:val="0"/>
          <w:marBottom w:val="0"/>
          <w:divBdr>
            <w:top w:val="none" w:sz="0" w:space="0" w:color="auto"/>
            <w:left w:val="none" w:sz="0" w:space="0" w:color="auto"/>
            <w:bottom w:val="none" w:sz="0" w:space="0" w:color="auto"/>
            <w:right w:val="none" w:sz="0" w:space="0" w:color="auto"/>
          </w:divBdr>
        </w:div>
        <w:div w:id="1518351881">
          <w:marLeft w:val="0"/>
          <w:marRight w:val="0"/>
          <w:marTop w:val="0"/>
          <w:marBottom w:val="0"/>
          <w:divBdr>
            <w:top w:val="none" w:sz="0" w:space="0" w:color="auto"/>
            <w:left w:val="none" w:sz="0" w:space="0" w:color="auto"/>
            <w:bottom w:val="none" w:sz="0" w:space="0" w:color="auto"/>
            <w:right w:val="none" w:sz="0" w:space="0" w:color="auto"/>
          </w:divBdr>
        </w:div>
        <w:div w:id="425149936">
          <w:marLeft w:val="0"/>
          <w:marRight w:val="0"/>
          <w:marTop w:val="0"/>
          <w:marBottom w:val="0"/>
          <w:divBdr>
            <w:top w:val="none" w:sz="0" w:space="0" w:color="auto"/>
            <w:left w:val="none" w:sz="0" w:space="0" w:color="auto"/>
            <w:bottom w:val="none" w:sz="0" w:space="0" w:color="auto"/>
            <w:right w:val="none" w:sz="0" w:space="0" w:color="auto"/>
          </w:divBdr>
        </w:div>
        <w:div w:id="717750436">
          <w:marLeft w:val="0"/>
          <w:marRight w:val="0"/>
          <w:marTop w:val="0"/>
          <w:marBottom w:val="0"/>
          <w:divBdr>
            <w:top w:val="none" w:sz="0" w:space="0" w:color="auto"/>
            <w:left w:val="none" w:sz="0" w:space="0" w:color="auto"/>
            <w:bottom w:val="none" w:sz="0" w:space="0" w:color="auto"/>
            <w:right w:val="none" w:sz="0" w:space="0" w:color="auto"/>
          </w:divBdr>
        </w:div>
        <w:div w:id="321738194">
          <w:marLeft w:val="0"/>
          <w:marRight w:val="0"/>
          <w:marTop w:val="0"/>
          <w:marBottom w:val="0"/>
          <w:divBdr>
            <w:top w:val="none" w:sz="0" w:space="0" w:color="auto"/>
            <w:left w:val="none" w:sz="0" w:space="0" w:color="auto"/>
            <w:bottom w:val="none" w:sz="0" w:space="0" w:color="auto"/>
            <w:right w:val="none" w:sz="0" w:space="0" w:color="auto"/>
          </w:divBdr>
        </w:div>
      </w:divsChild>
    </w:div>
    <w:div w:id="2081318362">
      <w:bodyDiv w:val="1"/>
      <w:marLeft w:val="0"/>
      <w:marRight w:val="0"/>
      <w:marTop w:val="0"/>
      <w:marBottom w:val="0"/>
      <w:divBdr>
        <w:top w:val="none" w:sz="0" w:space="0" w:color="auto"/>
        <w:left w:val="none" w:sz="0" w:space="0" w:color="auto"/>
        <w:bottom w:val="none" w:sz="0" w:space="0" w:color="auto"/>
        <w:right w:val="none" w:sz="0" w:space="0" w:color="auto"/>
      </w:divBdr>
    </w:div>
    <w:div w:id="210830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oc.co.uk" TargetMode="External"/><Relationship Id="rId42" Type="http://schemas.openxmlformats.org/officeDocument/2006/relationships/image" Target="media/image6.png"/><Relationship Id="rId47" Type="http://schemas.openxmlformats.org/officeDocument/2006/relationships/diagramColors" Target="diagrams/colors1.xml"/><Relationship Id="rId63" Type="http://schemas.openxmlformats.org/officeDocument/2006/relationships/hyperlink" Target="mailto:chris_jennion@sandwellchildrenstrust.org" TargetMode="External"/><Relationship Id="rId68" Type="http://schemas.openxmlformats.org/officeDocument/2006/relationships/hyperlink" Target="mailto:allegations@dudley.gov.uk" TargetMode="External"/><Relationship Id="rId84" Type="http://schemas.openxmlformats.org/officeDocument/2006/relationships/image" Target="media/image19.png"/><Relationship Id="rId89" Type="http://schemas.openxmlformats.org/officeDocument/2006/relationships/hyperlink" Target="https://educateagainsthate.com/" TargetMode="External"/><Relationship Id="rId112" Type="http://schemas.openxmlformats.org/officeDocument/2006/relationships/hyperlink" Target="http://www.safeguardsoftware.co.uk" TargetMode="External"/><Relationship Id="rId133" Type="http://schemas.openxmlformats.org/officeDocument/2006/relationships/hyperlink" Target="mailto:fmuoutreach@fco.gov.uk" TargetMode="External"/><Relationship Id="rId138" Type="http://schemas.openxmlformats.org/officeDocument/2006/relationships/image" Target="media/image44.png"/><Relationship Id="rId154" Type="http://schemas.openxmlformats.org/officeDocument/2006/relationships/image" Target="media/image50.png"/><Relationship Id="rId159" Type="http://schemas.openxmlformats.org/officeDocument/2006/relationships/hyperlink" Target="http://www.nspcc.org.uk/Inform/publications/casenotes/looked_after_children_wda80624.html" TargetMode="External"/><Relationship Id="rId175" Type="http://schemas.openxmlformats.org/officeDocument/2006/relationships/hyperlink" Target="mailto:DutyCTSBill@homeoffice.x.gsi.gov.uk" TargetMode="External"/><Relationship Id="rId170" Type="http://schemas.openxmlformats.org/officeDocument/2006/relationships/hyperlink" Target="https://www.theguardian.com/world/2015/nov/26/radicalisation-islam-isis-maysa-not-thinking-my-thoughts-not-myself" TargetMode="External"/><Relationship Id="rId191" Type="http://schemas.openxmlformats.org/officeDocument/2006/relationships/fontTable" Target="fontTable.xml"/><Relationship Id="rId16" Type="http://schemas.openxmlformats.org/officeDocument/2006/relationships/hyperlink" Target="mailto:ecaf_queries@sandwell.gov.uk" TargetMode="External"/><Relationship Id="rId107" Type="http://schemas.openxmlformats.org/officeDocument/2006/relationships/diagramData" Target="diagrams/data2.xml"/><Relationship Id="rId11" Type="http://schemas.openxmlformats.org/officeDocument/2006/relationships/image" Target="media/image2.png"/><Relationship Id="rId32" Type="http://schemas.openxmlformats.org/officeDocument/2006/relationships/hyperlink" Target="http://www.legislation.gov.uk/ukpga/2015/9/part/5/crossheading/female-genital-mutilation" TargetMode="External"/><Relationship Id="rId37" Type="http://schemas.openxmlformats.org/officeDocument/2006/relationships/hyperlink" Target="https://www.gov.uk/government/publications/prevent-duty-guidance" TargetMode="External"/><Relationship Id="rId53" Type="http://schemas.openxmlformats.org/officeDocument/2006/relationships/image" Target="media/image10.png"/><Relationship Id="rId58" Type="http://schemas.openxmlformats.org/officeDocument/2006/relationships/hyperlink" Target="https://www.nspcc.org.uk/what-you-can-do/report-abuse/dedicated-helplines/whistleblowing-advice-line/" TargetMode="External"/><Relationship Id="rId74" Type="http://schemas.openxmlformats.org/officeDocument/2006/relationships/hyperlink" Target="http://sandwelllscb.proceduresonline.com/chapters/p_alleg_staff_inc_vol.html" TargetMode="External"/><Relationship Id="rId79" Type="http://schemas.openxmlformats.org/officeDocument/2006/relationships/image" Target="media/image16.png"/><Relationship Id="rId102" Type="http://schemas.openxmlformats.org/officeDocument/2006/relationships/hyperlink" Target="https://www.gov.uk/government/publications/send-code-of-practice-0-to-25" TargetMode="External"/><Relationship Id="rId123" Type="http://schemas.openxmlformats.org/officeDocument/2006/relationships/image" Target="media/image40.png"/><Relationship Id="rId128" Type="http://schemas.openxmlformats.org/officeDocument/2006/relationships/hyperlink" Target="https://www.nspcc.org.uk/what-is-child-abuse/childrens-stories/alices-story/" TargetMode="External"/><Relationship Id="rId144" Type="http://schemas.openxmlformats.org/officeDocument/2006/relationships/hyperlink" Target="https://www.gov.uk/government/uploads/system/uploads/attachment_data/file/380125/MultiAgencyPracticeGuidelinesNov14.pdf" TargetMode="External"/><Relationship Id="rId149" Type="http://schemas.openxmlformats.org/officeDocument/2006/relationships/image" Target="media/image47.png"/><Relationship Id="rId5" Type="http://schemas.openxmlformats.org/officeDocument/2006/relationships/webSettings" Target="webSettings.xml"/><Relationship Id="rId90" Type="http://schemas.openxmlformats.org/officeDocument/2006/relationships/hyperlink" Target="https://www.gov.uk/government/publications/the-use-of-social-media-for-online-radicalisation" TargetMode="External"/><Relationship Id="rId95" Type="http://schemas.openxmlformats.org/officeDocument/2006/relationships/hyperlink" Target="https://www.gov.uk/government/publications/prevent-duty-guidance" TargetMode="External"/><Relationship Id="rId160" Type="http://schemas.openxmlformats.org/officeDocument/2006/relationships/image" Target="media/image52.png"/><Relationship Id="rId165" Type="http://schemas.openxmlformats.org/officeDocument/2006/relationships/image" Target="media/image54.png"/><Relationship Id="rId181" Type="http://schemas.openxmlformats.org/officeDocument/2006/relationships/hyperlink" Target="https://www.justlikeus.org/wp-content/uploads/2021/11/Just-Like-Us-2021-report-Growing-Up-LGBT.pdf" TargetMode="External"/><Relationship Id="rId186" Type="http://schemas.openxmlformats.org/officeDocument/2006/relationships/footer" Target="footer1.xml"/><Relationship Id="rId22" Type="http://schemas.openxmlformats.org/officeDocument/2006/relationships/image" Target="media/image5.svg"/><Relationship Id="rId27" Type="http://schemas.openxmlformats.org/officeDocument/2006/relationships/image" Target="media/image7.svg"/><Relationship Id="rId43" Type="http://schemas.openxmlformats.org/officeDocument/2006/relationships/image" Target="media/image9.svg"/><Relationship Id="rId48" Type="http://schemas.microsoft.com/office/2007/relationships/diagramDrawing" Target="diagrams/drawing1.xml"/><Relationship Id="rId64" Type="http://schemas.openxmlformats.org/officeDocument/2006/relationships/hyperlink" Target="mailto:melanie_jarvis@sandwellchildrenstrust.org" TargetMode="External"/><Relationship Id="rId69" Type="http://schemas.openxmlformats.org/officeDocument/2006/relationships/hyperlink" Target="mailto:Belinda.Crowshaw@walsall.gov.uk" TargetMode="External"/><Relationship Id="rId113" Type="http://schemas.openxmlformats.org/officeDocument/2006/relationships/image" Target="media/image36.png"/><Relationship Id="rId118" Type="http://schemas.openxmlformats.org/officeDocument/2006/relationships/hyperlink" Target="https://www.gov.uk/government/publications/statutory-policies-for-schools" TargetMode="External"/><Relationship Id="rId134" Type="http://schemas.openxmlformats.org/officeDocument/2006/relationships/hyperlink" Target="https://www.facebook.com/forcedmarriage" TargetMode="External"/><Relationship Id="rId139" Type="http://schemas.openxmlformats.org/officeDocument/2006/relationships/hyperlink" Target="mailto:0800%20028%203550" TargetMode="External"/><Relationship Id="rId80" Type="http://schemas.openxmlformats.org/officeDocument/2006/relationships/image" Target="media/image17.png"/><Relationship Id="rId85" Type="http://schemas.openxmlformats.org/officeDocument/2006/relationships/image" Target="media/image20.png"/><Relationship Id="rId150" Type="http://schemas.openxmlformats.org/officeDocument/2006/relationships/image" Target="media/image48.png"/><Relationship Id="rId155" Type="http://schemas.openxmlformats.org/officeDocument/2006/relationships/image" Target="media/image51.png"/><Relationship Id="rId171" Type="http://schemas.openxmlformats.org/officeDocument/2006/relationships/hyperlink" Target="https://www.sandwellcsp.org.uk/key-safeguarding-issues/multi-agency-thresholds-request-form" TargetMode="External"/><Relationship Id="rId176" Type="http://schemas.openxmlformats.org/officeDocument/2006/relationships/image" Target="media/image57.png"/><Relationship Id="rId192" Type="http://schemas.microsoft.com/office/2011/relationships/people" Target="people.xml"/><Relationship Id="rId12" Type="http://schemas.openxmlformats.org/officeDocument/2006/relationships/image" Target="media/image3.png"/><Relationship Id="rId17" Type="http://schemas.openxmlformats.org/officeDocument/2006/relationships/hyperlink" Target="http://chrome-extension://efaidnbmnnnibpcajpcglclefindmkaj/https:/www.sandwellcsp.org.uk/wp-content/uploads/2022/06/Threshold-Guidance-Continuum-of-Help-Support-June-22-002.pdf" TargetMode="External"/><Relationship Id="rId33" Type="http://schemas.openxmlformats.org/officeDocument/2006/relationships/hyperlink" Target="https://www.gov.uk/government/publications/multi-agency-statutory-guidance-on-female-genital-mutilation" TargetMode="External"/><Relationship Id="rId38" Type="http://schemas.openxmlformats.org/officeDocument/2006/relationships/hyperlink" Target="http://www.legislation.gov.uk/uksi/2018/794/contents/made" TargetMode="External"/><Relationship Id="rId59" Type="http://schemas.openxmlformats.org/officeDocument/2006/relationships/image" Target="media/image12.png"/><Relationship Id="rId103" Type="http://schemas.openxmlformats.org/officeDocument/2006/relationships/image" Target="media/image24.png"/><Relationship Id="rId108" Type="http://schemas.openxmlformats.org/officeDocument/2006/relationships/diagramLayout" Target="diagrams/layout2.xml"/><Relationship Id="rId124" Type="http://schemas.openxmlformats.org/officeDocument/2006/relationships/hyperlink" Target="https://www.brook.org.uk/our-work/cse-e-learning-tool" TargetMode="External"/><Relationship Id="rId129" Type="http://schemas.openxmlformats.org/officeDocument/2006/relationships/image" Target="media/image42.png"/><Relationship Id="rId54" Type="http://schemas.openxmlformats.org/officeDocument/2006/relationships/image" Target="media/image15.svg"/><Relationship Id="rId70" Type="http://schemas.openxmlformats.org/officeDocument/2006/relationships/hyperlink" Target="mailto:lado@walsall.gov.uk" TargetMode="External"/><Relationship Id="rId75" Type="http://schemas.openxmlformats.org/officeDocument/2006/relationships/image" Target="media/image14.png"/><Relationship Id="rId91" Type="http://schemas.openxmlformats.org/officeDocument/2006/relationships/hyperlink" Target="https://assets.publishing.service.gov.uk/government/uploads/system/uploads/attachment_data/file/647389/Overview_of_Sexting_Guidance.pdf" TargetMode="External"/><Relationship Id="rId96" Type="http://schemas.openxmlformats.org/officeDocument/2006/relationships/image" Target="media/image22.png"/><Relationship Id="rId140" Type="http://schemas.openxmlformats.org/officeDocument/2006/relationships/hyperlink" Target="mailto:fgmhelp@nspcc.org.uk" TargetMode="External"/><Relationship Id="rId145" Type="http://schemas.openxmlformats.org/officeDocument/2006/relationships/hyperlink" Target="https://www.gov.uk/government/uploads/system/uploads/attachment_data/file/416323/Fact_sheet_-_FGM_-_Act.pdf" TargetMode="External"/><Relationship Id="rId161" Type="http://schemas.openxmlformats.org/officeDocument/2006/relationships/hyperlink" Target="https://www.theguardian.com/commentisfree/2016/feb/12/our-lives-in-foster-care-what-it-feels-like-to-be-given-a-new-family" TargetMode="External"/><Relationship Id="rId166" Type="http://schemas.openxmlformats.org/officeDocument/2006/relationships/hyperlink" Target="mailto:counter.extremism@education.gsi.gov.uk" TargetMode="External"/><Relationship Id="rId182" Type="http://schemas.openxmlformats.org/officeDocument/2006/relationships/hyperlink" Target="http://www.contextualsafeguarding.org.uk" TargetMode="External"/><Relationship Id="rId187"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www.legislation.gov.uk/ukpga/2002/32/section/175" TargetMode="External"/><Relationship Id="rId49" Type="http://schemas.openxmlformats.org/officeDocument/2006/relationships/image" Target="media/image7.png"/><Relationship Id="rId114" Type="http://schemas.openxmlformats.org/officeDocument/2006/relationships/image" Target="media/image56.svg"/><Relationship Id="rId119" Type="http://schemas.openxmlformats.org/officeDocument/2006/relationships/image" Target="media/image38.png"/><Relationship Id="rId44" Type="http://schemas.openxmlformats.org/officeDocument/2006/relationships/diagramData" Target="diagrams/data1.xml"/><Relationship Id="rId60" Type="http://schemas.openxmlformats.org/officeDocument/2006/relationships/image" Target="media/image13.png"/><Relationship Id="rId65" Type="http://schemas.openxmlformats.org/officeDocument/2006/relationships/hyperlink" Target="mailto:carol_singleton@sandwellchildrenstrust.org" TargetMode="External"/><Relationship Id="rId81" Type="http://schemas.openxmlformats.org/officeDocument/2006/relationships/image" Target="media/image26.svg"/><Relationship Id="rId86" Type="http://schemas.openxmlformats.org/officeDocument/2006/relationships/image" Target="media/image31.svg"/><Relationship Id="rId130" Type="http://schemas.openxmlformats.org/officeDocument/2006/relationships/image" Target="media/image62.svg"/><Relationship Id="rId135" Type="http://schemas.openxmlformats.org/officeDocument/2006/relationships/hyperlink" Target="https://twitter.com/FMUnit" TargetMode="External"/><Relationship Id="rId151" Type="http://schemas.openxmlformats.org/officeDocument/2006/relationships/hyperlink" Target="https://learning.nspcc.org.uk/media/2675/impact-domestic-abuse-children-young-people-from-voices-parents-carers-insight-briefing.pdf" TargetMode="External"/><Relationship Id="rId156" Type="http://schemas.openxmlformats.org/officeDocument/2006/relationships/hyperlink" Target="http://www.nspcc.org.uk" TargetMode="External"/><Relationship Id="rId177" Type="http://schemas.openxmlformats.org/officeDocument/2006/relationships/image" Target="media/image58.png"/><Relationship Id="rId172" Type="http://schemas.openxmlformats.org/officeDocument/2006/relationships/hyperlink" Target="https://dudleysafeguarding.org.uk/children/professionals-working-with-children/multi-agency-safeguarding-hub-mash" TargetMode="External"/><Relationship Id="rId193" Type="http://schemas.openxmlformats.org/officeDocument/2006/relationships/theme" Target="theme/theme1.xml"/><Relationship Id="rId13" Type="http://schemas.openxmlformats.org/officeDocument/2006/relationships/hyperlink" Target="http://westmidlands.procedures.org.uk/" TargetMode="External"/><Relationship Id="rId18" Type="http://schemas.openxmlformats.org/officeDocument/2006/relationships/hyperlink" Target="chrome-extension://efaidnbmnnnibpcajpcglclefindmkaj/https:/www.sandwellcsp.org.uk/wp-content/uploads/2018/11/2018_11_08-Body-Map.pdf" TargetMode="External"/><Relationship Id="rId39" Type="http://schemas.openxmlformats.org/officeDocument/2006/relationships/hyperlink" Target="http://www.legislation.gov.uk/ukpga/2006/21/contents" TargetMode="External"/><Relationship Id="rId109" Type="http://schemas.openxmlformats.org/officeDocument/2006/relationships/diagramQuickStyle" Target="diagrams/quickStyle2.xml"/><Relationship Id="rId34" Type="http://schemas.openxmlformats.org/officeDocument/2006/relationships/hyperlink" Target="http://www.legislation.gov.uk/ukpga/1974/53" TargetMode="External"/><Relationship Id="rId50" Type="http://schemas.openxmlformats.org/officeDocument/2006/relationships/image" Target="media/image8.png"/><Relationship Id="rId55" Type="http://schemas.openxmlformats.org/officeDocument/2006/relationships/image" Target="media/image11.png"/><Relationship Id="rId76" Type="http://schemas.openxmlformats.org/officeDocument/2006/relationships/image" Target="media/image15.png"/><Relationship Id="rId97" Type="http://schemas.openxmlformats.org/officeDocument/2006/relationships/hyperlink" Target="https://www.sandwellcsp.org.uk/key-safeguarding-issues/report-a-concern/" TargetMode="External"/><Relationship Id="rId104" Type="http://schemas.openxmlformats.org/officeDocument/2006/relationships/hyperlink" Target="https://www.gov.uk/government/publications/designated-teacher-for-looked-after-children" TargetMode="External"/><Relationship Id="rId120" Type="http://schemas.openxmlformats.org/officeDocument/2006/relationships/image" Target="media/image39.png"/><Relationship Id="rId125" Type="http://schemas.openxmlformats.org/officeDocument/2006/relationships/hyperlink" Target="https://www.brook.org.uk/our-work/cse-e-learning-tool" TargetMode="External"/><Relationship Id="rId141" Type="http://schemas.openxmlformats.org/officeDocument/2006/relationships/hyperlink" Target="https://www.gov.uk/government/uploads/system/uploads/attachment_data/file/469448/FGM-Mandatory-Reporting-procedural-info-FINAL.pdf" TargetMode="External"/><Relationship Id="rId146" Type="http://schemas.openxmlformats.org/officeDocument/2006/relationships/image" Target="media/image45.png"/><Relationship Id="rId167" Type="http://schemas.openxmlformats.org/officeDocument/2006/relationships/image" Target="media/image55.png"/><Relationship Id="rId188"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hyperlink" Target="mailto:LADO@wolverhampton.gov.uk" TargetMode="External"/><Relationship Id="rId92" Type="http://schemas.openxmlformats.org/officeDocument/2006/relationships/hyperlink" Target="https://learning.nspcc.org.uk/research-resources/schools/e-safety-for-schools" TargetMode="External"/><Relationship Id="rId162" Type="http://schemas.openxmlformats.org/officeDocument/2006/relationships/image" Target="media/image53.png"/><Relationship Id="rId183"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hyperlink" Target="http://www.legislation.gov.uk/uksi/2009/2680/contents/made" TargetMode="External"/><Relationship Id="rId24" Type="http://schemas.openxmlformats.org/officeDocument/2006/relationships/hyperlink" Target="https://www.gov.uk/government/publications/working-together-to-safeguard-children--2" TargetMode="External"/><Relationship Id="rId40" Type="http://schemas.openxmlformats.org/officeDocument/2006/relationships/hyperlink" Target="https://assets.publishing.service.gov.uk/government/uploads/system/uploads/attachment_data/file/1099677/Working_together_to_improve_school_attendance.pdf" TargetMode="External"/><Relationship Id="rId45" Type="http://schemas.openxmlformats.org/officeDocument/2006/relationships/diagramLayout" Target="diagrams/layout1.xml"/><Relationship Id="rId66" Type="http://schemas.openxmlformats.org/officeDocument/2006/relationships/hyperlink" Target="mailto:teodora_bot@sandwellchildrenstrust.org" TargetMode="External"/><Relationship Id="rId87" Type="http://schemas.openxmlformats.org/officeDocument/2006/relationships/image" Target="media/image21.png"/><Relationship Id="rId110" Type="http://schemas.openxmlformats.org/officeDocument/2006/relationships/diagramColors" Target="diagrams/colors2.xml"/><Relationship Id="rId115" Type="http://schemas.openxmlformats.org/officeDocument/2006/relationships/image" Target="media/image37.png"/><Relationship Id="rId131" Type="http://schemas.openxmlformats.org/officeDocument/2006/relationships/hyperlink" Target="https://www.gov.uk/government/collections/statistics-fostering" TargetMode="External"/><Relationship Id="rId136" Type="http://schemas.openxmlformats.org/officeDocument/2006/relationships/image" Target="media/image43.png"/><Relationship Id="rId157" Type="http://schemas.openxmlformats.org/officeDocument/2006/relationships/hyperlink" Target="http://www.nspcc.org.uk/Inform/resourcesforprofessionals/lookedafterchildren/statistics_wda88009.html" TargetMode="External"/><Relationship Id="rId178" Type="http://schemas.openxmlformats.org/officeDocument/2006/relationships/image" Target="media/image59.png"/><Relationship Id="rId61" Type="http://schemas.openxmlformats.org/officeDocument/2006/relationships/image" Target="media/image20.svg"/><Relationship Id="rId82" Type="http://schemas.openxmlformats.org/officeDocument/2006/relationships/image" Target="media/image18.png"/><Relationship Id="rId152" Type="http://schemas.openxmlformats.org/officeDocument/2006/relationships/image" Target="media/image49.png"/><Relationship Id="rId173" Type="http://schemas.openxmlformats.org/officeDocument/2006/relationships/hyperlink" Target="https://lscpbirmingham.org.uk/working-with-children/safeguarding-concerns" TargetMode="External"/><Relationship Id="rId194" Type="http://schemas.microsoft.com/office/2018/08/relationships/commentsExtensible" Target="commentsExtensible.xml"/><Relationship Id="rId19" Type="http://schemas.openxmlformats.org/officeDocument/2006/relationships/hyperlink" Target="chrome-extension://efaidnbmnnnibpcajpcglclefindmkaj/https:/www.sandwellcsp.org.uk/wp-content/uploads/2019/04/Sandwell-MARF-Guidance-2019.pdf" TargetMode="External"/><Relationship Id="rId14" Type="http://schemas.openxmlformats.org/officeDocument/2006/relationships/hyperlink" Target="http://westmidlands.procedures.org.uk/page/contents" TargetMode="External"/><Relationship Id="rId30" Type="http://schemas.openxmlformats.org/officeDocument/2006/relationships/hyperlink" Target="http://www.legislation.gov.uk/ukpga/1989/41" TargetMode="External"/><Relationship Id="rId35" Type="http://schemas.openxmlformats.org/officeDocument/2006/relationships/hyperlink" Target="https://www.gov.uk/government/publications/safeguarding-disabled-children-practice-guidance" TargetMode="External"/><Relationship Id="rId56" Type="http://schemas.openxmlformats.org/officeDocument/2006/relationships/image" Target="media/image17.svg"/><Relationship Id="rId77" Type="http://schemas.openxmlformats.org/officeDocument/2006/relationships/image" Target="media/image23.svg"/><Relationship Id="rId100" Type="http://schemas.openxmlformats.org/officeDocument/2006/relationships/image" Target="media/image23.png"/><Relationship Id="rId105" Type="http://schemas.openxmlformats.org/officeDocument/2006/relationships/image" Target="media/image25.png"/><Relationship Id="rId126" Type="http://schemas.openxmlformats.org/officeDocument/2006/relationships/hyperlink" Target="https://www.brook.org.uk/our-work/cse-e-learning-tool" TargetMode="External"/><Relationship Id="rId147" Type="http://schemas.openxmlformats.org/officeDocument/2006/relationships/image" Target="media/image46.png"/><Relationship Id="rId168" Type="http://schemas.openxmlformats.org/officeDocument/2006/relationships/image" Target="media/image69.svg"/><Relationship Id="rId8" Type="http://schemas.openxmlformats.org/officeDocument/2006/relationships/image" Target="media/image1.png"/><Relationship Id="rId51" Type="http://schemas.openxmlformats.org/officeDocument/2006/relationships/image" Target="media/image12.svg"/><Relationship Id="rId72" Type="http://schemas.openxmlformats.org/officeDocument/2006/relationships/hyperlink" Target="mailto:LADO@secure.wolverhampton.gov.uk" TargetMode="External"/><Relationship Id="rId93" Type="http://schemas.openxmlformats.org/officeDocument/2006/relationships/hyperlink" Target="https://www.commonsensemedia.org/" TargetMode="External"/><Relationship Id="rId98" Type="http://schemas.openxmlformats.org/officeDocument/2006/relationships/hyperlink" Target="https://www.gov.uk/government/publications/channel-guidance" TargetMode="External"/><Relationship Id="rId121" Type="http://schemas.openxmlformats.org/officeDocument/2006/relationships/image" Target="media/image59.svg"/><Relationship Id="rId142" Type="http://schemas.openxmlformats.org/officeDocument/2006/relationships/hyperlink" Target="https://www.gov.uk/government/uploads/system/uploads/attachment_data/file/469448/FGM-Mandatory-Reporting-procedural-info-FINAL.pdf" TargetMode="External"/><Relationship Id="rId163" Type="http://schemas.openxmlformats.org/officeDocument/2006/relationships/hyperlink" Target="http://educateagainsthate.com/parents/what-are-the-warning-signs/" TargetMode="External"/><Relationship Id="rId184" Type="http://schemas.openxmlformats.org/officeDocument/2006/relationships/hyperlink" Target="https://www.bbc.co.uk/news/uk-50045739" TargetMode="External"/><Relationship Id="rId189"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s://www.gov.uk/government/publications/governance-handbook" TargetMode="External"/><Relationship Id="rId46" Type="http://schemas.openxmlformats.org/officeDocument/2006/relationships/diagramQuickStyle" Target="diagrams/quickStyle1.xml"/><Relationship Id="rId67" Type="http://schemas.openxmlformats.org/officeDocument/2006/relationships/hyperlink" Target="mailto:ladoteam@birminghamchildrenstrust.co.uk" TargetMode="External"/><Relationship Id="rId116" Type="http://schemas.openxmlformats.org/officeDocument/2006/relationships/hyperlink" Target="https://extranet.solgrid.org.uk/schoolissues/safeguarding/SafeguardingDocuments/EWSuseofforceapr2010.pdf" TargetMode="External"/><Relationship Id="rId137" Type="http://schemas.openxmlformats.org/officeDocument/2006/relationships/hyperlink" Target="https://www.globalcitizen.org/en/content/girl-bridges-share-stories-child-marriage-survivor/" TargetMode="External"/><Relationship Id="rId158" Type="http://schemas.openxmlformats.org/officeDocument/2006/relationships/hyperlink" Target="http://webarchive.nationalarchives.gov.uk/20121006174036/http:/www.dh.gov.uk/prod_consum_dh/groups/dh_digitalassets/@dh/@en/documents/digitalasset/dh_4060671.pdf" TargetMode="External"/><Relationship Id="rId20" Type="http://schemas.openxmlformats.org/officeDocument/2006/relationships/image" Target="media/image4.png"/><Relationship Id="rId41" Type="http://schemas.openxmlformats.org/officeDocument/2006/relationships/hyperlink" Target="https://www.gov.uk/government/publications/early-years-foundation-stage-framework--2" TargetMode="External"/><Relationship Id="rId62" Type="http://schemas.openxmlformats.org/officeDocument/2006/relationships/hyperlink" Target="mailto:access_team@sandwellchildrenstrust.org" TargetMode="External"/><Relationship Id="rId83" Type="http://schemas.openxmlformats.org/officeDocument/2006/relationships/image" Target="media/image28.svg"/><Relationship Id="rId88" Type="http://schemas.openxmlformats.org/officeDocument/2006/relationships/hyperlink" Target="https://www.gov.uk/government/publications/searching-screening-and-confiscation" TargetMode="External"/><Relationship Id="rId111" Type="http://schemas.microsoft.com/office/2007/relationships/diagramDrawing" Target="diagrams/drawing2.xml"/><Relationship Id="rId132" Type="http://schemas.openxmlformats.org/officeDocument/2006/relationships/hyperlink" Target="mailto:fmu@fco.gov.uk" TargetMode="External"/><Relationship Id="rId153" Type="http://schemas.openxmlformats.org/officeDocument/2006/relationships/image" Target="media/image66.svg"/><Relationship Id="rId174" Type="http://schemas.openxmlformats.org/officeDocument/2006/relationships/hyperlink" Target="https://www.gov.uk/government/publications/the-prevent-duty-safeguarding-learners-vulnerable-to-radicalisation" TargetMode="External"/><Relationship Id="rId179" Type="http://schemas.openxmlformats.org/officeDocument/2006/relationships/image" Target="media/image60.png"/><Relationship Id="rId195" Type="http://schemas.microsoft.com/office/2016/09/relationships/commentsIds" Target="commentsIds.xml"/><Relationship Id="rId190" Type="http://schemas.openxmlformats.org/officeDocument/2006/relationships/footer" Target="footer2.xml"/><Relationship Id="rId15" Type="http://schemas.openxmlformats.org/officeDocument/2006/relationships/hyperlink" Target="http://www.sandwellcsp.org.uk/" TargetMode="External"/><Relationship Id="rId36" Type="http://schemas.openxmlformats.org/officeDocument/2006/relationships/hyperlink" Target="http://www.legislation.gov.uk/ukpga/2006/47/schedule/4" TargetMode="External"/><Relationship Id="rId57" Type="http://schemas.openxmlformats.org/officeDocument/2006/relationships/hyperlink" Target="https://www.gov.uk/whistleblowing" TargetMode="External"/><Relationship Id="rId106" Type="http://schemas.openxmlformats.org/officeDocument/2006/relationships/image" Target="media/image26.png"/><Relationship Id="rId127" Type="http://schemas.openxmlformats.org/officeDocument/2006/relationships/image" Target="media/image41.png"/><Relationship Id="rId10" Type="http://schemas.microsoft.com/office/2011/relationships/commentsExtended" Target="commentsExtended.xml"/><Relationship Id="rId31" Type="http://schemas.openxmlformats.org/officeDocument/2006/relationships/hyperlink" Target="http://www.legislation.gov.uk/ukpga/2004/31/contents" TargetMode="External"/><Relationship Id="rId52" Type="http://schemas.openxmlformats.org/officeDocument/2006/relationships/image" Target="media/image9.png"/><Relationship Id="rId73" Type="http://schemas.openxmlformats.org/officeDocument/2006/relationships/hyperlink" Target="http://www.childrenengland.org.uk/upload/Guidance%20.pdf" TargetMode="External"/><Relationship Id="rId78" Type="http://schemas.openxmlformats.org/officeDocument/2006/relationships/hyperlink" Target="http://www.GOV.UK" TargetMode="External"/><Relationship Id="rId94" Type="http://schemas.openxmlformats.org/officeDocument/2006/relationships/hyperlink" Target="https://sites.google.com/lgfl.net/national-grid-for-learning/digisafe?authuser=0" TargetMode="External"/><Relationship Id="rId99" Type="http://schemas.openxmlformats.org/officeDocument/2006/relationships/hyperlink" Target="mailto:counter.extremism@education.gov.uk" TargetMode="External"/><Relationship Id="rId101" Type="http://schemas.openxmlformats.org/officeDocument/2006/relationships/hyperlink" Target="https://www.gov.uk/government/uploads/system/uploads/attachment_data/file/181669/DFE-RR043.pdf" TargetMode="External"/><Relationship Id="rId122" Type="http://schemas.openxmlformats.org/officeDocument/2006/relationships/hyperlink" Target="https://www.barnardos.org.uk/news/under-reporting-child-exploitation-during-school-holidays-reveals-invisible-victims" TargetMode="External"/><Relationship Id="rId143" Type="http://schemas.openxmlformats.org/officeDocument/2006/relationships/hyperlink" Target="https://www.gov.uk/government/uploads/system/uploads/attachment_data/file/380125/MultiAgencyPracticeGuidelinesNov14.pdf" TargetMode="External"/><Relationship Id="rId148" Type="http://schemas.openxmlformats.org/officeDocument/2006/relationships/hyperlink" Target="https://www.legislation.gov.uk/ukpga/2021/17/part/1/enacted" TargetMode="External"/><Relationship Id="rId164" Type="http://schemas.openxmlformats.org/officeDocument/2006/relationships/hyperlink" Target="https://www.nspcc.org.uk/what-you-can-do/report-abuse/dedicated-helplines/protecting-children-from-radicalisation/" TargetMode="External"/><Relationship Id="rId169" Type="http://schemas.openxmlformats.org/officeDocument/2006/relationships/image" Target="media/image56.png"/><Relationship Id="rId18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80" Type="http://schemas.openxmlformats.org/officeDocument/2006/relationships/image" Target="media/image74.svg"/><Relationship Id="rId26"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2.png"/></Relationships>
</file>

<file path=word/diagrams/_rels/data2.xml.rels><?xml version="1.0" encoding="UTF-8" standalone="yes"?>
<Relationships xmlns="http://schemas.openxmlformats.org/package/2006/relationships"><Relationship Id="rId8" Type="http://schemas.openxmlformats.org/officeDocument/2006/relationships/image" Target="../media/image44.svg"/><Relationship Id="rId13" Type="http://schemas.openxmlformats.org/officeDocument/2006/relationships/image" Target="../media/image33.png"/><Relationship Id="rId18" Type="http://schemas.openxmlformats.org/officeDocument/2006/relationships/image" Target="../media/image54.svg"/><Relationship Id="rId3" Type="http://schemas.openxmlformats.org/officeDocument/2006/relationships/image" Target="../media/image28.png"/><Relationship Id="rId7" Type="http://schemas.openxmlformats.org/officeDocument/2006/relationships/image" Target="../media/image30.png"/><Relationship Id="rId12" Type="http://schemas.openxmlformats.org/officeDocument/2006/relationships/image" Target="../media/image48.svg"/><Relationship Id="rId17" Type="http://schemas.openxmlformats.org/officeDocument/2006/relationships/image" Target="../media/image35.png"/><Relationship Id="rId2" Type="http://schemas.openxmlformats.org/officeDocument/2006/relationships/image" Target="../media/image38.svg"/><Relationship Id="rId16" Type="http://schemas.openxmlformats.org/officeDocument/2006/relationships/image" Target="../media/image52.svg"/><Relationship Id="rId1" Type="http://schemas.openxmlformats.org/officeDocument/2006/relationships/image" Target="../media/image27.png"/><Relationship Id="rId6" Type="http://schemas.openxmlformats.org/officeDocument/2006/relationships/image" Target="../media/image42.svg"/><Relationship Id="rId11" Type="http://schemas.openxmlformats.org/officeDocument/2006/relationships/image" Target="../media/image32.png"/><Relationship Id="rId5" Type="http://schemas.openxmlformats.org/officeDocument/2006/relationships/image" Target="../media/image29.png"/><Relationship Id="rId15" Type="http://schemas.openxmlformats.org/officeDocument/2006/relationships/image" Target="../media/image34.png"/><Relationship Id="rId10" Type="http://schemas.openxmlformats.org/officeDocument/2006/relationships/image" Target="../media/image46.svg"/><Relationship Id="rId4" Type="http://schemas.openxmlformats.org/officeDocument/2006/relationships/image" Target="../media/image40.svg"/><Relationship Id="rId9" Type="http://schemas.openxmlformats.org/officeDocument/2006/relationships/image" Target="../media/image31.png"/><Relationship Id="rId14" Type="http://schemas.openxmlformats.org/officeDocument/2006/relationships/image" Target="../media/image50.svg"/></Relationships>
</file>

<file path=word/diagrams/_rels/drawing2.xml.rels><?xml version="1.0" encoding="UTF-8" standalone="yes"?>
<Relationships xmlns="http://schemas.openxmlformats.org/package/2006/relationships"><Relationship Id="rId8" Type="http://schemas.openxmlformats.org/officeDocument/2006/relationships/image" Target="../media/image44.svg"/><Relationship Id="rId13" Type="http://schemas.openxmlformats.org/officeDocument/2006/relationships/image" Target="../media/image33.png"/><Relationship Id="rId18" Type="http://schemas.openxmlformats.org/officeDocument/2006/relationships/image" Target="../media/image54.svg"/><Relationship Id="rId3" Type="http://schemas.openxmlformats.org/officeDocument/2006/relationships/image" Target="../media/image28.png"/><Relationship Id="rId7" Type="http://schemas.openxmlformats.org/officeDocument/2006/relationships/image" Target="../media/image30.png"/><Relationship Id="rId12" Type="http://schemas.openxmlformats.org/officeDocument/2006/relationships/image" Target="../media/image48.svg"/><Relationship Id="rId17" Type="http://schemas.openxmlformats.org/officeDocument/2006/relationships/image" Target="../media/image35.png"/><Relationship Id="rId2" Type="http://schemas.openxmlformats.org/officeDocument/2006/relationships/image" Target="../media/image38.svg"/><Relationship Id="rId16" Type="http://schemas.openxmlformats.org/officeDocument/2006/relationships/image" Target="../media/image52.svg"/><Relationship Id="rId1" Type="http://schemas.openxmlformats.org/officeDocument/2006/relationships/image" Target="../media/image27.png"/><Relationship Id="rId6" Type="http://schemas.openxmlformats.org/officeDocument/2006/relationships/image" Target="../media/image42.svg"/><Relationship Id="rId11" Type="http://schemas.openxmlformats.org/officeDocument/2006/relationships/image" Target="../media/image32.png"/><Relationship Id="rId5" Type="http://schemas.openxmlformats.org/officeDocument/2006/relationships/image" Target="../media/image29.png"/><Relationship Id="rId15" Type="http://schemas.openxmlformats.org/officeDocument/2006/relationships/image" Target="../media/image34.png"/><Relationship Id="rId10" Type="http://schemas.openxmlformats.org/officeDocument/2006/relationships/image" Target="../media/image46.svg"/><Relationship Id="rId4" Type="http://schemas.openxmlformats.org/officeDocument/2006/relationships/image" Target="../media/image40.svg"/><Relationship Id="rId9" Type="http://schemas.openxmlformats.org/officeDocument/2006/relationships/image" Target="../media/image31.png"/><Relationship Id="rId14" Type="http://schemas.openxmlformats.org/officeDocument/2006/relationships/image" Target="../media/image50.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FBB3AD-E5CF-4AEB-9431-D9C40C9B116B}"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GB"/>
        </a:p>
      </dgm:t>
    </dgm:pt>
    <dgm:pt modelId="{0D277C90-7EFA-4B29-9ECE-6CA304B6C5F0}">
      <dgm:prSet phldrT="[Text]"/>
      <dgm:spPr>
        <a:solidFill>
          <a:schemeClr val="accent4">
            <a:lumMod val="60000"/>
            <a:lumOff val="40000"/>
          </a:schemeClr>
        </a:solidFill>
      </dgm:spPr>
      <dgm:t>
        <a:bodyPr/>
        <a:lstStyle/>
        <a:p>
          <a:pPr>
            <a:buClr>
              <a:srgbClr val="F6BE43"/>
            </a:buClr>
            <a:buFont typeface="Symbol" panose="05050102010706020507" pitchFamily="18" charset="2"/>
            <a:buChar char=""/>
          </a:pPr>
          <a:r>
            <a:rPr lang="en-US">
              <a:solidFill>
                <a:schemeClr val="bg1">
                  <a:lumMod val="50000"/>
                </a:schemeClr>
              </a:solidFill>
            </a:rPr>
            <a:t>Facilitate a whole-school approach to safeguarding, ensuring that safeguarding and child protection (including Online Safety and therein, filtering and monitoring systems and processes) are at the forefront and underpin all relevant aspects of process and policy development.</a:t>
          </a:r>
          <a:endParaRPr lang="en-GB">
            <a:solidFill>
              <a:schemeClr val="bg1">
                <a:lumMod val="50000"/>
              </a:schemeClr>
            </a:solidFill>
          </a:endParaRPr>
        </a:p>
      </dgm:t>
    </dgm:pt>
    <dgm:pt modelId="{5D7E0F32-AEC3-4ED4-AFC4-80B8D6D2671D}" type="parTrans" cxnId="{5F4AD330-DE9C-4C08-88F1-511FD077CD56}">
      <dgm:prSet/>
      <dgm:spPr/>
      <dgm:t>
        <a:bodyPr/>
        <a:lstStyle/>
        <a:p>
          <a:endParaRPr lang="en-GB"/>
        </a:p>
      </dgm:t>
    </dgm:pt>
    <dgm:pt modelId="{07E13611-C088-4A70-96AE-4777E64FF494}" type="sibTrans" cxnId="{5F4AD330-DE9C-4C08-88F1-511FD077CD56}">
      <dgm:prSet/>
      <dgm:spPr>
        <a:ln>
          <a:solidFill>
            <a:schemeClr val="bg1">
              <a:lumMod val="50000"/>
            </a:schemeClr>
          </a:solidFill>
        </a:ln>
      </dgm:spPr>
      <dgm:t>
        <a:bodyPr/>
        <a:lstStyle/>
        <a:p>
          <a:endParaRPr lang="en-GB"/>
        </a:p>
      </dgm:t>
    </dgm:pt>
    <dgm:pt modelId="{FF923BDB-748C-4577-ADA8-9E0E1C902E9B}">
      <dgm:prSet phldrT="[Text]"/>
      <dgm:spPr>
        <a:solidFill>
          <a:schemeClr val="accent4">
            <a:lumMod val="60000"/>
            <a:lumOff val="40000"/>
          </a:schemeClr>
        </a:solidFill>
      </dgm:spPr>
      <dgm:t>
        <a:bodyPr/>
        <a:lstStyle/>
        <a:p>
          <a:pPr>
            <a:buClr>
              <a:srgbClr val="F6BE43"/>
            </a:buClr>
            <a:buFont typeface="Symbol" panose="05050102010706020507" pitchFamily="18" charset="2"/>
            <a:buChar char=""/>
          </a:pPr>
          <a:r>
            <a:rPr lang="en-US">
              <a:solidFill>
                <a:schemeClr val="bg1">
                  <a:lumMod val="50000"/>
                </a:schemeClr>
              </a:solidFill>
            </a:rPr>
            <a:t>Evaluate and approve this policy at each review, ensuring it complies with the law, and hold the </a:t>
          </a:r>
          <a:r>
            <a:rPr lang="en-GB">
              <a:solidFill>
                <a:schemeClr val="bg1">
                  <a:lumMod val="50000"/>
                </a:schemeClr>
              </a:solidFill>
            </a:rPr>
            <a:t>Headteacher</a:t>
          </a:r>
          <a:r>
            <a:rPr lang="en-US">
              <a:solidFill>
                <a:schemeClr val="bg1">
                  <a:lumMod val="50000"/>
                </a:schemeClr>
              </a:solidFill>
            </a:rPr>
            <a:t> to account for its implementation</a:t>
          </a:r>
          <a:endParaRPr lang="en-GB">
            <a:solidFill>
              <a:schemeClr val="bg1">
                <a:lumMod val="50000"/>
              </a:schemeClr>
            </a:solidFill>
          </a:endParaRPr>
        </a:p>
      </dgm:t>
    </dgm:pt>
    <dgm:pt modelId="{5714FE6E-1EEC-4B6C-9F60-629F71D06304}" type="parTrans" cxnId="{7FB0AB3F-3DC9-4529-8C4E-439A10E0AD71}">
      <dgm:prSet/>
      <dgm:spPr/>
      <dgm:t>
        <a:bodyPr/>
        <a:lstStyle/>
        <a:p>
          <a:endParaRPr lang="en-GB"/>
        </a:p>
      </dgm:t>
    </dgm:pt>
    <dgm:pt modelId="{E1132347-264C-4FA2-9D65-018F94E5385A}" type="sibTrans" cxnId="{7FB0AB3F-3DC9-4529-8C4E-439A10E0AD71}">
      <dgm:prSet/>
      <dgm:spPr/>
      <dgm:t>
        <a:bodyPr/>
        <a:lstStyle/>
        <a:p>
          <a:endParaRPr lang="en-GB"/>
        </a:p>
      </dgm:t>
    </dgm:pt>
    <dgm:pt modelId="{FA782209-549E-4E25-B63C-6EA9B17176E1}">
      <dgm:prSet phldrT="[Text]"/>
      <dgm:spPr>
        <a:solidFill>
          <a:schemeClr val="accent4">
            <a:lumMod val="60000"/>
            <a:lumOff val="40000"/>
          </a:schemeClr>
        </a:solidFill>
      </dgm:spPr>
      <dgm:t>
        <a:bodyPr/>
        <a:lstStyle/>
        <a:p>
          <a:pPr>
            <a:buClr>
              <a:srgbClr val="F6BE43"/>
            </a:buClr>
            <a:buFont typeface="Symbol" panose="05050102010706020507" pitchFamily="18" charset="2"/>
            <a:buChar char=""/>
          </a:pPr>
          <a:r>
            <a:rPr lang="en-US">
              <a:solidFill>
                <a:schemeClr val="bg1">
                  <a:lumMod val="50000"/>
                </a:schemeClr>
              </a:solidFill>
            </a:rPr>
            <a:t>Appoint a senior board level (or equivalent) lead to monitor the effectiveness of this policy in conjunction with the full governing board. This is always a different person from the DSL.</a:t>
          </a:r>
          <a:endParaRPr lang="en-GB">
            <a:solidFill>
              <a:schemeClr val="bg1">
                <a:lumMod val="50000"/>
              </a:schemeClr>
            </a:solidFill>
          </a:endParaRPr>
        </a:p>
      </dgm:t>
    </dgm:pt>
    <dgm:pt modelId="{549B101D-32ED-4E75-AFEB-8D8762246A65}" type="parTrans" cxnId="{B95D4B8C-0712-4A6D-8DF3-736BCA6B7027}">
      <dgm:prSet/>
      <dgm:spPr/>
      <dgm:t>
        <a:bodyPr/>
        <a:lstStyle/>
        <a:p>
          <a:endParaRPr lang="en-GB"/>
        </a:p>
      </dgm:t>
    </dgm:pt>
    <dgm:pt modelId="{08319AEE-B96A-455B-89E7-0CBBCE43F575}" type="sibTrans" cxnId="{B95D4B8C-0712-4A6D-8DF3-736BCA6B7027}">
      <dgm:prSet/>
      <dgm:spPr/>
      <dgm:t>
        <a:bodyPr/>
        <a:lstStyle/>
        <a:p>
          <a:endParaRPr lang="en-GB"/>
        </a:p>
      </dgm:t>
    </dgm:pt>
    <dgm:pt modelId="{111BA156-E56F-44D6-AF0F-52102559CAF1}">
      <dgm:prSet/>
      <dgm:spPr>
        <a:solidFill>
          <a:schemeClr val="accent4">
            <a:lumMod val="60000"/>
            <a:lumOff val="40000"/>
          </a:schemeClr>
        </a:solidFill>
      </dgm:spPr>
      <dgm:t>
        <a:bodyPr/>
        <a:lstStyle/>
        <a:p>
          <a:pPr>
            <a:buClr>
              <a:srgbClr val="F6BE43"/>
            </a:buClr>
            <a:buFont typeface="Symbol" panose="05050102010706020507" pitchFamily="18" charset="2"/>
            <a:buChar char=""/>
          </a:pPr>
          <a:r>
            <a:rPr lang="en-US">
              <a:solidFill>
                <a:schemeClr val="bg1">
                  <a:lumMod val="50000"/>
                </a:schemeClr>
              </a:solidFill>
            </a:rPr>
            <a:t>Read KCSIE 2024 in its entirety.</a:t>
          </a:r>
          <a:endParaRPr lang="en-GB">
            <a:solidFill>
              <a:schemeClr val="bg1">
                <a:lumMod val="50000"/>
              </a:schemeClr>
            </a:solidFill>
          </a:endParaRPr>
        </a:p>
      </dgm:t>
    </dgm:pt>
    <dgm:pt modelId="{583FF3DF-AEA8-4601-AFB7-2669AB189B64}" type="parTrans" cxnId="{BE888DEE-747F-49BB-9AC9-FF3337999B97}">
      <dgm:prSet/>
      <dgm:spPr/>
      <dgm:t>
        <a:bodyPr/>
        <a:lstStyle/>
        <a:p>
          <a:endParaRPr lang="en-GB"/>
        </a:p>
      </dgm:t>
    </dgm:pt>
    <dgm:pt modelId="{48E28385-1204-4FEB-81CE-F4B6B51681CA}" type="sibTrans" cxnId="{BE888DEE-747F-49BB-9AC9-FF3337999B97}">
      <dgm:prSet/>
      <dgm:spPr/>
      <dgm:t>
        <a:bodyPr/>
        <a:lstStyle/>
        <a:p>
          <a:endParaRPr lang="en-GB"/>
        </a:p>
      </dgm:t>
    </dgm:pt>
    <dgm:pt modelId="{BACB7631-BB1B-46E6-8F15-048B75E86B6E}">
      <dgm:prSet/>
      <dgm:spPr>
        <a:solidFill>
          <a:schemeClr val="accent4">
            <a:lumMod val="60000"/>
            <a:lumOff val="40000"/>
          </a:schemeClr>
        </a:solidFill>
      </dgm:spPr>
      <dgm:t>
        <a:bodyPr/>
        <a:lstStyle/>
        <a:p>
          <a:pPr>
            <a:buClr>
              <a:srgbClr val="F6BE43"/>
            </a:buClr>
            <a:buFont typeface="Symbol" panose="05050102010706020507" pitchFamily="18" charset="2"/>
            <a:buChar char=""/>
          </a:pPr>
          <a:r>
            <a:rPr lang="en-US">
              <a:solidFill>
                <a:schemeClr val="bg1">
                  <a:lumMod val="50000"/>
                </a:schemeClr>
              </a:solidFill>
            </a:rPr>
            <a:t>Take the responsibility to decide which staff read the full Part One of KCSIE or the condensed version.</a:t>
          </a:r>
          <a:endParaRPr lang="en-GB">
            <a:solidFill>
              <a:schemeClr val="bg1">
                <a:lumMod val="50000"/>
              </a:schemeClr>
            </a:solidFill>
          </a:endParaRPr>
        </a:p>
      </dgm:t>
    </dgm:pt>
    <dgm:pt modelId="{EC814A17-763E-4551-A3A2-FDB278A393DD}" type="parTrans" cxnId="{1F30850B-4789-484B-821B-0324DB49412F}">
      <dgm:prSet/>
      <dgm:spPr/>
      <dgm:t>
        <a:bodyPr/>
        <a:lstStyle/>
        <a:p>
          <a:endParaRPr lang="en-GB"/>
        </a:p>
      </dgm:t>
    </dgm:pt>
    <dgm:pt modelId="{E717F6FD-8D52-4BEF-8982-8415908A8C57}" type="sibTrans" cxnId="{1F30850B-4789-484B-821B-0324DB49412F}">
      <dgm:prSet/>
      <dgm:spPr/>
      <dgm:t>
        <a:bodyPr/>
        <a:lstStyle/>
        <a:p>
          <a:endParaRPr lang="en-GB"/>
        </a:p>
      </dgm:t>
    </dgm:pt>
    <dgm:pt modelId="{BBEA77F3-8456-4589-AA13-F45BDF1187F2}" type="pres">
      <dgm:prSet presAssocID="{AAFBB3AD-E5CF-4AEB-9431-D9C40C9B116B}" presName="Name0" presStyleCnt="0">
        <dgm:presLayoutVars>
          <dgm:chMax val="7"/>
          <dgm:chPref val="7"/>
          <dgm:dir/>
        </dgm:presLayoutVars>
      </dgm:prSet>
      <dgm:spPr/>
      <dgm:t>
        <a:bodyPr/>
        <a:lstStyle/>
        <a:p>
          <a:endParaRPr lang="en-GB"/>
        </a:p>
      </dgm:t>
    </dgm:pt>
    <dgm:pt modelId="{C70DD2BA-3F04-490C-8AA6-CD14023CB7B0}" type="pres">
      <dgm:prSet presAssocID="{AAFBB3AD-E5CF-4AEB-9431-D9C40C9B116B}" presName="Name1" presStyleCnt="0"/>
      <dgm:spPr/>
    </dgm:pt>
    <dgm:pt modelId="{34E3F957-1883-4A5B-913D-FBD8B3BE93FF}" type="pres">
      <dgm:prSet presAssocID="{AAFBB3AD-E5CF-4AEB-9431-D9C40C9B116B}" presName="cycle" presStyleCnt="0"/>
      <dgm:spPr/>
    </dgm:pt>
    <dgm:pt modelId="{6FACCD6D-EBFA-4F61-90D5-7D0A4C16C018}" type="pres">
      <dgm:prSet presAssocID="{AAFBB3AD-E5CF-4AEB-9431-D9C40C9B116B}" presName="srcNode" presStyleLbl="node1" presStyleIdx="0" presStyleCnt="5"/>
      <dgm:spPr/>
    </dgm:pt>
    <dgm:pt modelId="{D8C6D28F-548B-4C97-802A-EAB009837826}" type="pres">
      <dgm:prSet presAssocID="{AAFBB3AD-E5CF-4AEB-9431-D9C40C9B116B}" presName="conn" presStyleLbl="parChTrans1D2" presStyleIdx="0" presStyleCnt="1"/>
      <dgm:spPr/>
      <dgm:t>
        <a:bodyPr/>
        <a:lstStyle/>
        <a:p>
          <a:endParaRPr lang="en-GB"/>
        </a:p>
      </dgm:t>
    </dgm:pt>
    <dgm:pt modelId="{BD41E802-FE1E-425F-96C8-D10A3D61B6CB}" type="pres">
      <dgm:prSet presAssocID="{AAFBB3AD-E5CF-4AEB-9431-D9C40C9B116B}" presName="extraNode" presStyleLbl="node1" presStyleIdx="0" presStyleCnt="5"/>
      <dgm:spPr/>
    </dgm:pt>
    <dgm:pt modelId="{683E29E4-92B8-4FA0-A335-F625CF07AAB5}" type="pres">
      <dgm:prSet presAssocID="{AAFBB3AD-E5CF-4AEB-9431-D9C40C9B116B}" presName="dstNode" presStyleLbl="node1" presStyleIdx="0" presStyleCnt="5"/>
      <dgm:spPr/>
    </dgm:pt>
    <dgm:pt modelId="{2C23B0DF-669B-4EA4-BB8B-7D57FD458B35}" type="pres">
      <dgm:prSet presAssocID="{0D277C90-7EFA-4B29-9ECE-6CA304B6C5F0}" presName="text_1" presStyleLbl="node1" presStyleIdx="0" presStyleCnt="5">
        <dgm:presLayoutVars>
          <dgm:bulletEnabled val="1"/>
        </dgm:presLayoutVars>
      </dgm:prSet>
      <dgm:spPr/>
      <dgm:t>
        <a:bodyPr/>
        <a:lstStyle/>
        <a:p>
          <a:endParaRPr lang="en-GB"/>
        </a:p>
      </dgm:t>
    </dgm:pt>
    <dgm:pt modelId="{5E682B71-F71C-4D45-B656-595313B9580E}" type="pres">
      <dgm:prSet presAssocID="{0D277C90-7EFA-4B29-9ECE-6CA304B6C5F0}" presName="accent_1" presStyleCnt="0"/>
      <dgm:spPr/>
    </dgm:pt>
    <dgm:pt modelId="{B7D41FBC-BC32-45D8-B601-F33AA835811F}" type="pres">
      <dgm:prSet presAssocID="{0D277C90-7EFA-4B29-9ECE-6CA304B6C5F0}" presName="accentRepeatNode" presStyleLbl="solidFgAcc1" presStyleIdx="0" presStyleCnt="5"/>
      <dgm:spPr>
        <a:ln>
          <a:solidFill>
            <a:schemeClr val="bg1">
              <a:lumMod val="50000"/>
            </a:schemeClr>
          </a:solidFill>
        </a:ln>
      </dgm:spPr>
    </dgm:pt>
    <dgm:pt modelId="{2B72269A-513D-4F6B-99BE-D5813D3F94C3}" type="pres">
      <dgm:prSet presAssocID="{FF923BDB-748C-4577-ADA8-9E0E1C902E9B}" presName="text_2" presStyleLbl="node1" presStyleIdx="1" presStyleCnt="5">
        <dgm:presLayoutVars>
          <dgm:bulletEnabled val="1"/>
        </dgm:presLayoutVars>
      </dgm:prSet>
      <dgm:spPr/>
      <dgm:t>
        <a:bodyPr/>
        <a:lstStyle/>
        <a:p>
          <a:endParaRPr lang="en-GB"/>
        </a:p>
      </dgm:t>
    </dgm:pt>
    <dgm:pt modelId="{A41997C7-98A8-423F-BABF-F57C4BFD1B0F}" type="pres">
      <dgm:prSet presAssocID="{FF923BDB-748C-4577-ADA8-9E0E1C902E9B}" presName="accent_2" presStyleCnt="0"/>
      <dgm:spPr/>
    </dgm:pt>
    <dgm:pt modelId="{4352F038-6676-4B28-A5E8-645521A3A645}" type="pres">
      <dgm:prSet presAssocID="{FF923BDB-748C-4577-ADA8-9E0E1C902E9B}" presName="accentRepeatNode" presStyleLbl="solidFgAcc1" presStyleIdx="1" presStyleCnt="5"/>
      <dgm:spPr>
        <a:ln>
          <a:solidFill>
            <a:schemeClr val="bg1">
              <a:lumMod val="50000"/>
            </a:schemeClr>
          </a:solidFill>
        </a:ln>
      </dgm:spPr>
    </dgm:pt>
    <dgm:pt modelId="{4425B8B1-F1C7-4F98-B2A3-174B48AC08AB}" type="pres">
      <dgm:prSet presAssocID="{FA782209-549E-4E25-B63C-6EA9B17176E1}" presName="text_3" presStyleLbl="node1" presStyleIdx="2" presStyleCnt="5">
        <dgm:presLayoutVars>
          <dgm:bulletEnabled val="1"/>
        </dgm:presLayoutVars>
      </dgm:prSet>
      <dgm:spPr/>
      <dgm:t>
        <a:bodyPr/>
        <a:lstStyle/>
        <a:p>
          <a:endParaRPr lang="en-GB"/>
        </a:p>
      </dgm:t>
    </dgm:pt>
    <dgm:pt modelId="{983F7F97-D75B-4422-9C1C-38259A4D0672}" type="pres">
      <dgm:prSet presAssocID="{FA782209-549E-4E25-B63C-6EA9B17176E1}" presName="accent_3" presStyleCnt="0"/>
      <dgm:spPr/>
    </dgm:pt>
    <dgm:pt modelId="{6C8F986C-4347-4215-A9A9-BED1B79C2BE0}" type="pres">
      <dgm:prSet presAssocID="{FA782209-549E-4E25-B63C-6EA9B17176E1}" presName="accentRepeatNode" presStyleLbl="solidFgAcc1" presStyleIdx="2" presStyleCnt="5"/>
      <dgm:spPr>
        <a:ln>
          <a:solidFill>
            <a:schemeClr val="bg1">
              <a:lumMod val="50000"/>
            </a:schemeClr>
          </a:solidFill>
        </a:ln>
      </dgm:spPr>
    </dgm:pt>
    <dgm:pt modelId="{A3DB6C87-EDDE-4DA9-823C-68810FF6B085}" type="pres">
      <dgm:prSet presAssocID="{111BA156-E56F-44D6-AF0F-52102559CAF1}" presName="text_4" presStyleLbl="node1" presStyleIdx="3" presStyleCnt="5">
        <dgm:presLayoutVars>
          <dgm:bulletEnabled val="1"/>
        </dgm:presLayoutVars>
      </dgm:prSet>
      <dgm:spPr/>
      <dgm:t>
        <a:bodyPr/>
        <a:lstStyle/>
        <a:p>
          <a:endParaRPr lang="en-GB"/>
        </a:p>
      </dgm:t>
    </dgm:pt>
    <dgm:pt modelId="{89909269-89F0-4DA9-9341-F6F4422BCB8D}" type="pres">
      <dgm:prSet presAssocID="{111BA156-E56F-44D6-AF0F-52102559CAF1}" presName="accent_4" presStyleCnt="0"/>
      <dgm:spPr/>
    </dgm:pt>
    <dgm:pt modelId="{2DAC67D3-36C1-4683-90D2-01F7096515DC}" type="pres">
      <dgm:prSet presAssocID="{111BA156-E56F-44D6-AF0F-52102559CAF1}" presName="accentRepeatNode" presStyleLbl="solidFgAcc1" presStyleIdx="3" presStyleCnt="5"/>
      <dgm:spPr>
        <a:ln>
          <a:solidFill>
            <a:schemeClr val="bg1">
              <a:lumMod val="50000"/>
            </a:schemeClr>
          </a:solidFill>
        </a:ln>
      </dgm:spPr>
    </dgm:pt>
    <dgm:pt modelId="{C5BC8A0B-DA3A-46DC-990A-3AE6EEC67E59}" type="pres">
      <dgm:prSet presAssocID="{BACB7631-BB1B-46E6-8F15-048B75E86B6E}" presName="text_5" presStyleLbl="node1" presStyleIdx="4" presStyleCnt="5">
        <dgm:presLayoutVars>
          <dgm:bulletEnabled val="1"/>
        </dgm:presLayoutVars>
      </dgm:prSet>
      <dgm:spPr/>
      <dgm:t>
        <a:bodyPr/>
        <a:lstStyle/>
        <a:p>
          <a:endParaRPr lang="en-GB"/>
        </a:p>
      </dgm:t>
    </dgm:pt>
    <dgm:pt modelId="{CD2086E5-824E-43B1-8DCE-3A8D87B95BCB}" type="pres">
      <dgm:prSet presAssocID="{BACB7631-BB1B-46E6-8F15-048B75E86B6E}" presName="accent_5" presStyleCnt="0"/>
      <dgm:spPr/>
    </dgm:pt>
    <dgm:pt modelId="{D9FF7909-1661-4BF0-9A9A-4E20781FC5FA}" type="pres">
      <dgm:prSet presAssocID="{BACB7631-BB1B-46E6-8F15-048B75E86B6E}" presName="accentRepeatNode" presStyleLbl="solidFgAcc1" presStyleIdx="4" presStyleCnt="5"/>
      <dgm:spPr>
        <a:ln>
          <a:solidFill>
            <a:schemeClr val="bg2">
              <a:lumMod val="50000"/>
            </a:schemeClr>
          </a:solidFill>
        </a:ln>
      </dgm:spPr>
    </dgm:pt>
  </dgm:ptLst>
  <dgm:cxnLst>
    <dgm:cxn modelId="{B95D4B8C-0712-4A6D-8DF3-736BCA6B7027}" srcId="{AAFBB3AD-E5CF-4AEB-9431-D9C40C9B116B}" destId="{FA782209-549E-4E25-B63C-6EA9B17176E1}" srcOrd="2" destOrd="0" parTransId="{549B101D-32ED-4E75-AFEB-8D8762246A65}" sibTransId="{08319AEE-B96A-455B-89E7-0CBBCE43F575}"/>
    <dgm:cxn modelId="{7FB0AB3F-3DC9-4529-8C4E-439A10E0AD71}" srcId="{AAFBB3AD-E5CF-4AEB-9431-D9C40C9B116B}" destId="{FF923BDB-748C-4577-ADA8-9E0E1C902E9B}" srcOrd="1" destOrd="0" parTransId="{5714FE6E-1EEC-4B6C-9F60-629F71D06304}" sibTransId="{E1132347-264C-4FA2-9D65-018F94E5385A}"/>
    <dgm:cxn modelId="{BE888DEE-747F-49BB-9AC9-FF3337999B97}" srcId="{AAFBB3AD-E5CF-4AEB-9431-D9C40C9B116B}" destId="{111BA156-E56F-44D6-AF0F-52102559CAF1}" srcOrd="3" destOrd="0" parTransId="{583FF3DF-AEA8-4601-AFB7-2669AB189B64}" sibTransId="{48E28385-1204-4FEB-81CE-F4B6B51681CA}"/>
    <dgm:cxn modelId="{47F46192-769A-4F07-9D30-C17189D52545}" type="presOf" srcId="{FF923BDB-748C-4577-ADA8-9E0E1C902E9B}" destId="{2B72269A-513D-4F6B-99BE-D5813D3F94C3}" srcOrd="0" destOrd="0" presId="urn:microsoft.com/office/officeart/2008/layout/VerticalCurvedList"/>
    <dgm:cxn modelId="{A16965E5-B610-44FC-9E45-B66B33512A0F}" type="presOf" srcId="{BACB7631-BB1B-46E6-8F15-048B75E86B6E}" destId="{C5BC8A0B-DA3A-46DC-990A-3AE6EEC67E59}" srcOrd="0" destOrd="0" presId="urn:microsoft.com/office/officeart/2008/layout/VerticalCurvedList"/>
    <dgm:cxn modelId="{5F4AD330-DE9C-4C08-88F1-511FD077CD56}" srcId="{AAFBB3AD-E5CF-4AEB-9431-D9C40C9B116B}" destId="{0D277C90-7EFA-4B29-9ECE-6CA304B6C5F0}" srcOrd="0" destOrd="0" parTransId="{5D7E0F32-AEC3-4ED4-AFC4-80B8D6D2671D}" sibTransId="{07E13611-C088-4A70-96AE-4777E64FF494}"/>
    <dgm:cxn modelId="{E392168F-CDAE-4285-AF72-9CFFE4BA82FD}" type="presOf" srcId="{0D277C90-7EFA-4B29-9ECE-6CA304B6C5F0}" destId="{2C23B0DF-669B-4EA4-BB8B-7D57FD458B35}" srcOrd="0" destOrd="0" presId="urn:microsoft.com/office/officeart/2008/layout/VerticalCurvedList"/>
    <dgm:cxn modelId="{72A47253-6EBF-4BA5-BA69-9C7BDD6AD22D}" type="presOf" srcId="{07E13611-C088-4A70-96AE-4777E64FF494}" destId="{D8C6D28F-548B-4C97-802A-EAB009837826}" srcOrd="0" destOrd="0" presId="urn:microsoft.com/office/officeart/2008/layout/VerticalCurvedList"/>
    <dgm:cxn modelId="{ACE38F5F-1B77-406E-BC04-C42DA1C2E31D}" type="presOf" srcId="{FA782209-549E-4E25-B63C-6EA9B17176E1}" destId="{4425B8B1-F1C7-4F98-B2A3-174B48AC08AB}" srcOrd="0" destOrd="0" presId="urn:microsoft.com/office/officeart/2008/layout/VerticalCurvedList"/>
    <dgm:cxn modelId="{1F30850B-4789-484B-821B-0324DB49412F}" srcId="{AAFBB3AD-E5CF-4AEB-9431-D9C40C9B116B}" destId="{BACB7631-BB1B-46E6-8F15-048B75E86B6E}" srcOrd="4" destOrd="0" parTransId="{EC814A17-763E-4551-A3A2-FDB278A393DD}" sibTransId="{E717F6FD-8D52-4BEF-8982-8415908A8C57}"/>
    <dgm:cxn modelId="{3CC4B837-FD59-49D1-A147-9DD417A1F18C}" type="presOf" srcId="{111BA156-E56F-44D6-AF0F-52102559CAF1}" destId="{A3DB6C87-EDDE-4DA9-823C-68810FF6B085}" srcOrd="0" destOrd="0" presId="urn:microsoft.com/office/officeart/2008/layout/VerticalCurvedList"/>
    <dgm:cxn modelId="{89856E02-D340-4621-82AC-57742E60051B}" type="presOf" srcId="{AAFBB3AD-E5CF-4AEB-9431-D9C40C9B116B}" destId="{BBEA77F3-8456-4589-AA13-F45BDF1187F2}" srcOrd="0" destOrd="0" presId="urn:microsoft.com/office/officeart/2008/layout/VerticalCurvedList"/>
    <dgm:cxn modelId="{CDF41AD4-9AC9-460D-9263-E73CC68D8506}" type="presParOf" srcId="{BBEA77F3-8456-4589-AA13-F45BDF1187F2}" destId="{C70DD2BA-3F04-490C-8AA6-CD14023CB7B0}" srcOrd="0" destOrd="0" presId="urn:microsoft.com/office/officeart/2008/layout/VerticalCurvedList"/>
    <dgm:cxn modelId="{E977F658-F442-4913-9024-E89DB7CCE7FC}" type="presParOf" srcId="{C70DD2BA-3F04-490C-8AA6-CD14023CB7B0}" destId="{34E3F957-1883-4A5B-913D-FBD8B3BE93FF}" srcOrd="0" destOrd="0" presId="urn:microsoft.com/office/officeart/2008/layout/VerticalCurvedList"/>
    <dgm:cxn modelId="{74D1E478-32E1-4828-89D9-0BD2511AAAFC}" type="presParOf" srcId="{34E3F957-1883-4A5B-913D-FBD8B3BE93FF}" destId="{6FACCD6D-EBFA-4F61-90D5-7D0A4C16C018}" srcOrd="0" destOrd="0" presId="urn:microsoft.com/office/officeart/2008/layout/VerticalCurvedList"/>
    <dgm:cxn modelId="{17E60EB2-1DE2-403D-9341-96E0B0542297}" type="presParOf" srcId="{34E3F957-1883-4A5B-913D-FBD8B3BE93FF}" destId="{D8C6D28F-548B-4C97-802A-EAB009837826}" srcOrd="1" destOrd="0" presId="urn:microsoft.com/office/officeart/2008/layout/VerticalCurvedList"/>
    <dgm:cxn modelId="{CDEC73A1-BB2F-4FD2-A017-FC9BB7BF0E68}" type="presParOf" srcId="{34E3F957-1883-4A5B-913D-FBD8B3BE93FF}" destId="{BD41E802-FE1E-425F-96C8-D10A3D61B6CB}" srcOrd="2" destOrd="0" presId="urn:microsoft.com/office/officeart/2008/layout/VerticalCurvedList"/>
    <dgm:cxn modelId="{B200D716-2445-4C91-B52D-7F7772AFA999}" type="presParOf" srcId="{34E3F957-1883-4A5B-913D-FBD8B3BE93FF}" destId="{683E29E4-92B8-4FA0-A335-F625CF07AAB5}" srcOrd="3" destOrd="0" presId="urn:microsoft.com/office/officeart/2008/layout/VerticalCurvedList"/>
    <dgm:cxn modelId="{4405606A-3E5F-4738-8885-AC04E17281B3}" type="presParOf" srcId="{C70DD2BA-3F04-490C-8AA6-CD14023CB7B0}" destId="{2C23B0DF-669B-4EA4-BB8B-7D57FD458B35}" srcOrd="1" destOrd="0" presId="urn:microsoft.com/office/officeart/2008/layout/VerticalCurvedList"/>
    <dgm:cxn modelId="{7DDDBCC4-C8DB-49A4-A8E2-70270B49A67E}" type="presParOf" srcId="{C70DD2BA-3F04-490C-8AA6-CD14023CB7B0}" destId="{5E682B71-F71C-4D45-B656-595313B9580E}" srcOrd="2" destOrd="0" presId="urn:microsoft.com/office/officeart/2008/layout/VerticalCurvedList"/>
    <dgm:cxn modelId="{A9A4FF1C-2E69-4E53-9EEF-55350A186BD0}" type="presParOf" srcId="{5E682B71-F71C-4D45-B656-595313B9580E}" destId="{B7D41FBC-BC32-45D8-B601-F33AA835811F}" srcOrd="0" destOrd="0" presId="urn:microsoft.com/office/officeart/2008/layout/VerticalCurvedList"/>
    <dgm:cxn modelId="{F0ECE4BB-851A-48FA-9721-681BE18595B0}" type="presParOf" srcId="{C70DD2BA-3F04-490C-8AA6-CD14023CB7B0}" destId="{2B72269A-513D-4F6B-99BE-D5813D3F94C3}" srcOrd="3" destOrd="0" presId="urn:microsoft.com/office/officeart/2008/layout/VerticalCurvedList"/>
    <dgm:cxn modelId="{1BC1C4F7-4B85-40C8-B5DA-87E14E7A88ED}" type="presParOf" srcId="{C70DD2BA-3F04-490C-8AA6-CD14023CB7B0}" destId="{A41997C7-98A8-423F-BABF-F57C4BFD1B0F}" srcOrd="4" destOrd="0" presId="urn:microsoft.com/office/officeart/2008/layout/VerticalCurvedList"/>
    <dgm:cxn modelId="{D171B541-7F92-493D-9604-D0A5D48320C9}" type="presParOf" srcId="{A41997C7-98A8-423F-BABF-F57C4BFD1B0F}" destId="{4352F038-6676-4B28-A5E8-645521A3A645}" srcOrd="0" destOrd="0" presId="urn:microsoft.com/office/officeart/2008/layout/VerticalCurvedList"/>
    <dgm:cxn modelId="{16EF1899-6A89-4652-ADB8-85F28DA5848A}" type="presParOf" srcId="{C70DD2BA-3F04-490C-8AA6-CD14023CB7B0}" destId="{4425B8B1-F1C7-4F98-B2A3-174B48AC08AB}" srcOrd="5" destOrd="0" presId="urn:microsoft.com/office/officeart/2008/layout/VerticalCurvedList"/>
    <dgm:cxn modelId="{F2913886-AFCC-4AE3-A2E4-216D1ED6CD18}" type="presParOf" srcId="{C70DD2BA-3F04-490C-8AA6-CD14023CB7B0}" destId="{983F7F97-D75B-4422-9C1C-38259A4D0672}" srcOrd="6" destOrd="0" presId="urn:microsoft.com/office/officeart/2008/layout/VerticalCurvedList"/>
    <dgm:cxn modelId="{EB010FC7-1560-4694-BDFF-91012906E4E1}" type="presParOf" srcId="{983F7F97-D75B-4422-9C1C-38259A4D0672}" destId="{6C8F986C-4347-4215-A9A9-BED1B79C2BE0}" srcOrd="0" destOrd="0" presId="urn:microsoft.com/office/officeart/2008/layout/VerticalCurvedList"/>
    <dgm:cxn modelId="{79A60F95-FEF4-4495-B427-959D2AF7D866}" type="presParOf" srcId="{C70DD2BA-3F04-490C-8AA6-CD14023CB7B0}" destId="{A3DB6C87-EDDE-4DA9-823C-68810FF6B085}" srcOrd="7" destOrd="0" presId="urn:microsoft.com/office/officeart/2008/layout/VerticalCurvedList"/>
    <dgm:cxn modelId="{9CC2DF77-3183-4F12-B836-FCCB9E5753D6}" type="presParOf" srcId="{C70DD2BA-3F04-490C-8AA6-CD14023CB7B0}" destId="{89909269-89F0-4DA9-9341-F6F4422BCB8D}" srcOrd="8" destOrd="0" presId="urn:microsoft.com/office/officeart/2008/layout/VerticalCurvedList"/>
    <dgm:cxn modelId="{F955B5D0-5D58-4262-A6ED-3744DCB41D91}" type="presParOf" srcId="{89909269-89F0-4DA9-9341-F6F4422BCB8D}" destId="{2DAC67D3-36C1-4683-90D2-01F7096515DC}" srcOrd="0" destOrd="0" presId="urn:microsoft.com/office/officeart/2008/layout/VerticalCurvedList"/>
    <dgm:cxn modelId="{F42FF7C3-86B9-422F-BD1E-83FFD69534E2}" type="presParOf" srcId="{C70DD2BA-3F04-490C-8AA6-CD14023CB7B0}" destId="{C5BC8A0B-DA3A-46DC-990A-3AE6EEC67E59}" srcOrd="9" destOrd="0" presId="urn:microsoft.com/office/officeart/2008/layout/VerticalCurvedList"/>
    <dgm:cxn modelId="{AF6F9387-A71A-4699-8A28-8737055BD33D}" type="presParOf" srcId="{C70DD2BA-3F04-490C-8AA6-CD14023CB7B0}" destId="{CD2086E5-824E-43B1-8DCE-3A8D87B95BCB}" srcOrd="10" destOrd="0" presId="urn:microsoft.com/office/officeart/2008/layout/VerticalCurvedList"/>
    <dgm:cxn modelId="{C66B4507-D7C6-43CA-9B50-FA81F25324D9}" type="presParOf" srcId="{CD2086E5-824E-43B1-8DCE-3A8D87B95BCB}" destId="{D9FF7909-1661-4BF0-9A9A-4E20781FC5FA}" srcOrd="0" destOrd="0" presId="urn:microsoft.com/office/officeart/2008/layout/VerticalCurvedLis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261AD7-06AD-462F-8F27-28C6A1D45AED}" type="doc">
      <dgm:prSet loTypeId="urn:microsoft.com/office/officeart/2005/8/layout/vList3" loCatId="list" qsTypeId="urn:microsoft.com/office/officeart/2005/8/quickstyle/simple1" qsCatId="simple" csTypeId="urn:microsoft.com/office/officeart/2005/8/colors/accent1_2" csCatId="accent1" phldr="1"/>
      <dgm:spPr/>
    </dgm:pt>
    <dgm:pt modelId="{89333CE4-B20B-4B17-B7CE-7295CEFF9ADF}">
      <dgm:prSet phldrT="[Text]"/>
      <dgm:spPr>
        <a:solidFill>
          <a:schemeClr val="accent4">
            <a:lumMod val="60000"/>
            <a:lumOff val="40000"/>
          </a:schemeClr>
        </a:solidFill>
      </dgm:spPr>
      <dgm:t>
        <a:bodyPr/>
        <a:lstStyle/>
        <a:p>
          <a:pPr>
            <a:buFont typeface="Symbol" panose="05050102010706020507" pitchFamily="18" charset="2"/>
            <a:buChar char=""/>
          </a:pPr>
          <a:r>
            <a:rPr lang="en-US">
              <a:solidFill>
                <a:schemeClr val="bg2">
                  <a:lumMod val="50000"/>
                </a:schemeClr>
              </a:solidFill>
            </a:rPr>
            <a:t>Make brief notes as soon as possible after the conversation using the appropriate form utilised by the school </a:t>
          </a:r>
          <a:endParaRPr lang="en-GB">
            <a:solidFill>
              <a:schemeClr val="bg2">
                <a:lumMod val="50000"/>
              </a:schemeClr>
            </a:solidFill>
          </a:endParaRPr>
        </a:p>
      </dgm:t>
    </dgm:pt>
    <dgm:pt modelId="{E94DFDF1-9CAC-45C5-895B-B9B6B6E636B6}" type="parTrans" cxnId="{2D18C368-A289-43CD-9A15-5742D10C103D}">
      <dgm:prSet/>
      <dgm:spPr/>
      <dgm:t>
        <a:bodyPr/>
        <a:lstStyle/>
        <a:p>
          <a:endParaRPr lang="en-GB"/>
        </a:p>
      </dgm:t>
    </dgm:pt>
    <dgm:pt modelId="{12A4782F-A677-476C-8AAD-9EAE872C2871}" type="sibTrans" cxnId="{2D18C368-A289-43CD-9A15-5742D10C103D}">
      <dgm:prSet/>
      <dgm:spPr/>
      <dgm:t>
        <a:bodyPr/>
        <a:lstStyle/>
        <a:p>
          <a:endParaRPr lang="en-GB"/>
        </a:p>
      </dgm:t>
    </dgm:pt>
    <dgm:pt modelId="{23C80D54-9BF7-43D0-BAC8-5C9DCF745841}">
      <dgm:prSet phldrT="[Text]"/>
      <dgm:spPr>
        <a:solidFill>
          <a:schemeClr val="bg1">
            <a:lumMod val="65000"/>
          </a:schemeClr>
        </a:solidFill>
      </dgm:spPr>
      <dgm:t>
        <a:bodyPr/>
        <a:lstStyle/>
        <a:p>
          <a:pPr>
            <a:buFont typeface="Symbol" panose="05050102010706020507" pitchFamily="18" charset="2"/>
            <a:buChar char=""/>
          </a:pPr>
          <a:r>
            <a:rPr lang="en-US"/>
            <a:t>Not destroy the original notes in case they are needed by a court.</a:t>
          </a:r>
          <a:endParaRPr lang="en-GB"/>
        </a:p>
      </dgm:t>
    </dgm:pt>
    <dgm:pt modelId="{D95B5871-15A3-4525-B9C2-93057FC1D9B9}" type="parTrans" cxnId="{FFA632F6-60E0-421F-9072-E31B39750C9D}">
      <dgm:prSet/>
      <dgm:spPr/>
      <dgm:t>
        <a:bodyPr/>
        <a:lstStyle/>
        <a:p>
          <a:endParaRPr lang="en-GB"/>
        </a:p>
      </dgm:t>
    </dgm:pt>
    <dgm:pt modelId="{D829CA48-2EF3-4EBA-A023-966F30FCE2CE}" type="sibTrans" cxnId="{FFA632F6-60E0-421F-9072-E31B39750C9D}">
      <dgm:prSet/>
      <dgm:spPr/>
      <dgm:t>
        <a:bodyPr/>
        <a:lstStyle/>
        <a:p>
          <a:endParaRPr lang="en-GB"/>
        </a:p>
      </dgm:t>
    </dgm:pt>
    <dgm:pt modelId="{52CB5A69-29DF-427B-BADA-73B4D34EB06A}">
      <dgm:prSet phldrT="[Text]"/>
      <dgm:spPr>
        <a:solidFill>
          <a:schemeClr val="accent4">
            <a:lumMod val="60000"/>
            <a:lumOff val="40000"/>
          </a:schemeClr>
        </a:solidFill>
      </dgm:spPr>
      <dgm:t>
        <a:bodyPr/>
        <a:lstStyle/>
        <a:p>
          <a:pPr>
            <a:buFont typeface="Symbol" panose="05050102010706020507" pitchFamily="18" charset="2"/>
            <a:buChar char=""/>
          </a:pPr>
          <a:r>
            <a:rPr lang="en-US">
              <a:solidFill>
                <a:schemeClr val="bg2">
                  <a:lumMod val="50000"/>
                </a:schemeClr>
              </a:solidFill>
            </a:rPr>
            <a:t>Record the date, time, place and any noticeable non-verbal behaviour and the words used by the child.</a:t>
          </a:r>
          <a:endParaRPr lang="en-GB">
            <a:solidFill>
              <a:schemeClr val="bg2">
                <a:lumMod val="50000"/>
              </a:schemeClr>
            </a:solidFill>
          </a:endParaRPr>
        </a:p>
      </dgm:t>
    </dgm:pt>
    <dgm:pt modelId="{08263E52-7EE8-4374-9E6E-FC4F99EA1953}" type="parTrans" cxnId="{AF3006A2-120C-466B-9089-438865171ABC}">
      <dgm:prSet/>
      <dgm:spPr/>
      <dgm:t>
        <a:bodyPr/>
        <a:lstStyle/>
        <a:p>
          <a:endParaRPr lang="en-GB"/>
        </a:p>
      </dgm:t>
    </dgm:pt>
    <dgm:pt modelId="{2E3A7697-6F67-439D-A265-DA4F33D3F9E9}" type="sibTrans" cxnId="{AF3006A2-120C-466B-9089-438865171ABC}">
      <dgm:prSet/>
      <dgm:spPr/>
      <dgm:t>
        <a:bodyPr/>
        <a:lstStyle/>
        <a:p>
          <a:endParaRPr lang="en-GB"/>
        </a:p>
      </dgm:t>
    </dgm:pt>
    <dgm:pt modelId="{1AF2FE45-4995-4930-8440-30384A9936D3}">
      <dgm:prSet/>
      <dgm:spPr>
        <a:solidFill>
          <a:schemeClr val="bg1">
            <a:lumMod val="65000"/>
          </a:schemeClr>
        </a:solidFill>
      </dgm:spPr>
      <dgm:t>
        <a:bodyPr/>
        <a:lstStyle/>
        <a:p>
          <a:pPr>
            <a:buFont typeface="Symbol" panose="05050102010706020507" pitchFamily="18" charset="2"/>
            <a:buChar char=""/>
          </a:pPr>
          <a:r>
            <a:rPr lang="en-US"/>
            <a:t>Children MUST NOT be asked to make a written statement themselves or to sign any records.</a:t>
          </a:r>
          <a:endParaRPr lang="en-GB"/>
        </a:p>
      </dgm:t>
    </dgm:pt>
    <dgm:pt modelId="{5F8BCA46-ED79-4429-BEFA-A269C4CDFF43}" type="parTrans" cxnId="{BF650CAD-7A44-49E7-ABDD-930C1AD85045}">
      <dgm:prSet/>
      <dgm:spPr/>
      <dgm:t>
        <a:bodyPr/>
        <a:lstStyle/>
        <a:p>
          <a:endParaRPr lang="en-GB"/>
        </a:p>
      </dgm:t>
    </dgm:pt>
    <dgm:pt modelId="{E0486779-1C8F-44FF-A126-E586C0886F70}" type="sibTrans" cxnId="{BF650CAD-7A44-49E7-ABDD-930C1AD85045}">
      <dgm:prSet/>
      <dgm:spPr/>
      <dgm:t>
        <a:bodyPr/>
        <a:lstStyle/>
        <a:p>
          <a:endParaRPr lang="en-GB"/>
        </a:p>
      </dgm:t>
    </dgm:pt>
    <dgm:pt modelId="{9508250E-94E3-4C37-ADAE-87A4ECCA76B6}">
      <dgm:prSet/>
      <dgm:spPr>
        <a:solidFill>
          <a:schemeClr val="accent4">
            <a:lumMod val="60000"/>
            <a:lumOff val="40000"/>
          </a:schemeClr>
        </a:solidFill>
      </dgm:spPr>
      <dgm:t>
        <a:bodyPr/>
        <a:lstStyle/>
        <a:p>
          <a:pPr>
            <a:buFont typeface="Symbol" panose="05050102010706020507" pitchFamily="18" charset="2"/>
            <a:buChar char=""/>
          </a:pPr>
          <a:r>
            <a:rPr lang="en-US">
              <a:solidFill>
                <a:schemeClr val="bg2">
                  <a:lumMod val="50000"/>
                </a:schemeClr>
              </a:solidFill>
            </a:rPr>
            <a:t>All records of a child protection nature (handwritten or typed) are given to the DSL before the end of the working day.  These should be filed in individual pupil files in Chronological order and a Chronology of significant events should be maintained at the front of the file.</a:t>
          </a:r>
          <a:endParaRPr lang="en-GB">
            <a:solidFill>
              <a:schemeClr val="bg2">
                <a:lumMod val="50000"/>
              </a:schemeClr>
            </a:solidFill>
          </a:endParaRPr>
        </a:p>
      </dgm:t>
    </dgm:pt>
    <dgm:pt modelId="{F19EF9C8-BFD1-482D-8F69-C33EA08597C0}" type="parTrans" cxnId="{21B57771-9822-45BA-A9CB-FFD0FA1A3C2E}">
      <dgm:prSet/>
      <dgm:spPr/>
      <dgm:t>
        <a:bodyPr/>
        <a:lstStyle/>
        <a:p>
          <a:endParaRPr lang="en-GB"/>
        </a:p>
      </dgm:t>
    </dgm:pt>
    <dgm:pt modelId="{68B70887-D445-4075-A0B0-67DD6A5F82EE}" type="sibTrans" cxnId="{21B57771-9822-45BA-A9CB-FFD0FA1A3C2E}">
      <dgm:prSet/>
      <dgm:spPr/>
      <dgm:t>
        <a:bodyPr/>
        <a:lstStyle/>
        <a:p>
          <a:endParaRPr lang="en-GB"/>
        </a:p>
      </dgm:t>
    </dgm:pt>
    <dgm:pt modelId="{A2C14E37-78AC-495A-9FAC-6848D5897EC4}">
      <dgm:prSet/>
      <dgm:spPr>
        <a:solidFill>
          <a:schemeClr val="bg1">
            <a:lumMod val="65000"/>
          </a:schemeClr>
        </a:solidFill>
      </dgm:spPr>
      <dgm:t>
        <a:bodyPr/>
        <a:lstStyle/>
        <a:p>
          <a:pPr>
            <a:buFont typeface="Symbol" panose="05050102010706020507" pitchFamily="18" charset="2"/>
            <a:buChar char=""/>
          </a:pPr>
          <a:r>
            <a:rPr lang="en-US"/>
            <a:t>No copies should be retained by the member of staff or volunteer.</a:t>
          </a:r>
          <a:endParaRPr lang="en-GB"/>
        </a:p>
      </dgm:t>
    </dgm:pt>
    <dgm:pt modelId="{4C0FBB90-8377-41CC-B0B1-936D75B5E206}" type="parTrans" cxnId="{AAF2E685-5445-4231-9BC9-30478B556557}">
      <dgm:prSet/>
      <dgm:spPr/>
      <dgm:t>
        <a:bodyPr/>
        <a:lstStyle/>
        <a:p>
          <a:endParaRPr lang="en-GB"/>
        </a:p>
      </dgm:t>
    </dgm:pt>
    <dgm:pt modelId="{D6902ECA-30EA-45D1-AF17-A28C5B5AD0D4}" type="sibTrans" cxnId="{AAF2E685-5445-4231-9BC9-30478B556557}">
      <dgm:prSet/>
      <dgm:spPr/>
      <dgm:t>
        <a:bodyPr/>
        <a:lstStyle/>
        <a:p>
          <a:endParaRPr lang="en-GB"/>
        </a:p>
      </dgm:t>
    </dgm:pt>
    <dgm:pt modelId="{C00E8955-A9F7-4656-AF49-816C6C766F63}">
      <dgm:prSet/>
      <dgm:spPr>
        <a:solidFill>
          <a:schemeClr val="accent4">
            <a:lumMod val="60000"/>
            <a:lumOff val="40000"/>
          </a:schemeClr>
        </a:solidFill>
      </dgm:spPr>
      <dgm:t>
        <a:bodyPr/>
        <a:lstStyle/>
        <a:p>
          <a:r>
            <a:rPr lang="en-US">
              <a:solidFill>
                <a:schemeClr val="bg2">
                  <a:lumMod val="50000"/>
                </a:schemeClr>
              </a:solidFill>
            </a:rPr>
            <a:t>The DSL will ensure that all safeguarding records are managed and transferred in accordance with the Education (Pupil Information) (England) Regulations 2005.</a:t>
          </a:r>
          <a:endParaRPr lang="en-GB">
            <a:solidFill>
              <a:schemeClr val="bg2">
                <a:lumMod val="50000"/>
              </a:schemeClr>
            </a:solidFill>
          </a:endParaRPr>
        </a:p>
      </dgm:t>
    </dgm:pt>
    <dgm:pt modelId="{3DE049B0-2EDC-40A4-8EB9-2D4066353996}" type="parTrans" cxnId="{0CD83519-C48A-4A9E-8C23-BA05E0FAFE96}">
      <dgm:prSet/>
      <dgm:spPr/>
      <dgm:t>
        <a:bodyPr/>
        <a:lstStyle/>
        <a:p>
          <a:endParaRPr lang="en-GB"/>
        </a:p>
      </dgm:t>
    </dgm:pt>
    <dgm:pt modelId="{C72D9C52-3543-4BAA-B0DF-7CDBF4DC1614}" type="sibTrans" cxnId="{0CD83519-C48A-4A9E-8C23-BA05E0FAFE96}">
      <dgm:prSet/>
      <dgm:spPr/>
      <dgm:t>
        <a:bodyPr/>
        <a:lstStyle/>
        <a:p>
          <a:endParaRPr lang="en-GB"/>
        </a:p>
      </dgm:t>
    </dgm:pt>
    <dgm:pt modelId="{024E0EC9-34EE-4E78-8DCC-8565F92FD009}">
      <dgm:prSet/>
      <dgm:spPr>
        <a:solidFill>
          <a:schemeClr val="accent4">
            <a:lumMod val="60000"/>
            <a:lumOff val="40000"/>
          </a:schemeClr>
        </a:solidFill>
      </dgm:spPr>
      <dgm:t>
        <a:bodyPr/>
        <a:lstStyle/>
        <a:p>
          <a:pPr>
            <a:buFont typeface="Symbol" panose="05050102010706020507" pitchFamily="18" charset="2"/>
            <a:buChar char=""/>
          </a:pPr>
          <a:r>
            <a:rPr lang="en-US">
              <a:solidFill>
                <a:schemeClr val="bg2">
                  <a:lumMod val="50000"/>
                </a:schemeClr>
              </a:solidFill>
            </a:rPr>
            <a:t>Record statements and observations rather than interpretations or assumptions</a:t>
          </a:r>
          <a:endParaRPr lang="en-GB">
            <a:solidFill>
              <a:schemeClr val="bg2">
                <a:lumMod val="50000"/>
              </a:schemeClr>
            </a:solidFill>
          </a:endParaRPr>
        </a:p>
      </dgm:t>
    </dgm:pt>
    <dgm:pt modelId="{E92A7903-DB1F-47C5-8647-4DF1D62C9CA4}" type="parTrans" cxnId="{D3E67BDE-2169-416B-A225-D420FE7ADE11}">
      <dgm:prSet/>
      <dgm:spPr/>
      <dgm:t>
        <a:bodyPr/>
        <a:lstStyle/>
        <a:p>
          <a:endParaRPr lang="en-GB"/>
        </a:p>
      </dgm:t>
    </dgm:pt>
    <dgm:pt modelId="{F2F10E57-9781-476A-93A9-0B43D4AB54C8}" type="sibTrans" cxnId="{D3E67BDE-2169-416B-A225-D420FE7ADE11}">
      <dgm:prSet/>
      <dgm:spPr/>
      <dgm:t>
        <a:bodyPr/>
        <a:lstStyle/>
        <a:p>
          <a:endParaRPr lang="en-GB"/>
        </a:p>
      </dgm:t>
    </dgm:pt>
    <dgm:pt modelId="{6694EC87-B74B-4067-B727-BC9675E1639F}">
      <dgm:prSet/>
      <dgm:spPr>
        <a:solidFill>
          <a:schemeClr val="bg1">
            <a:lumMod val="65000"/>
          </a:schemeClr>
        </a:solidFill>
      </dgm:spPr>
      <dgm:t>
        <a:bodyPr/>
        <a:lstStyle/>
        <a:p>
          <a:pPr>
            <a:buFont typeface="Symbol" panose="05050102010706020507" pitchFamily="18" charset="2"/>
            <a:buChar char=""/>
          </a:pPr>
          <a:r>
            <a:rPr lang="en-US"/>
            <a:t>Distinguish fact from opinion.</a:t>
          </a:r>
          <a:endParaRPr lang="en-GB"/>
        </a:p>
      </dgm:t>
    </dgm:pt>
    <dgm:pt modelId="{F358961B-E3AC-4EDB-B101-395CE24BAEE9}" type="parTrans" cxnId="{BC5EA16B-2F2D-415F-A7E2-4688A8E08C68}">
      <dgm:prSet/>
      <dgm:spPr/>
      <dgm:t>
        <a:bodyPr/>
        <a:lstStyle/>
        <a:p>
          <a:endParaRPr lang="en-GB"/>
        </a:p>
      </dgm:t>
    </dgm:pt>
    <dgm:pt modelId="{70864558-B846-4815-90CF-5CF2D71EA522}" type="sibTrans" cxnId="{BC5EA16B-2F2D-415F-A7E2-4688A8E08C68}">
      <dgm:prSet/>
      <dgm:spPr/>
      <dgm:t>
        <a:bodyPr/>
        <a:lstStyle/>
        <a:p>
          <a:endParaRPr lang="en-GB"/>
        </a:p>
      </dgm:t>
    </dgm:pt>
    <dgm:pt modelId="{552098D6-9242-4D1E-98D7-E7F407469D94}" type="pres">
      <dgm:prSet presAssocID="{96261AD7-06AD-462F-8F27-28C6A1D45AED}" presName="linearFlow" presStyleCnt="0">
        <dgm:presLayoutVars>
          <dgm:dir/>
          <dgm:resizeHandles val="exact"/>
        </dgm:presLayoutVars>
      </dgm:prSet>
      <dgm:spPr/>
    </dgm:pt>
    <dgm:pt modelId="{5D877F0D-FB6D-48D1-A843-9CBBD64673E7}" type="pres">
      <dgm:prSet presAssocID="{89333CE4-B20B-4B17-B7CE-7295CEFF9ADF}" presName="composite" presStyleCnt="0"/>
      <dgm:spPr/>
    </dgm:pt>
    <dgm:pt modelId="{1D969A13-0672-4324-824D-3496B7A064E8}" type="pres">
      <dgm:prSet presAssocID="{89333CE4-B20B-4B17-B7CE-7295CEFF9ADF}" presName="imgShp" presStyleLbl="fgImgPlace1" presStyleIdx="0" presStyleCnt="9"/>
      <dgm:spPr>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a:stretch>
        </a:blipFill>
      </dgm:spPr>
      <dgm:extLst>
        <a:ext uri="{E40237B7-FDA0-4F09-8148-C483321AD2D9}">
          <dgm14:cNvPr xmlns:dgm14="http://schemas.microsoft.com/office/drawing/2010/diagram" id="0" name="" descr="Hourglass Finished with solid fill"/>
        </a:ext>
      </dgm:extLst>
    </dgm:pt>
    <dgm:pt modelId="{08449B83-C175-41A6-AFDC-DD182F9A5FAB}" type="pres">
      <dgm:prSet presAssocID="{89333CE4-B20B-4B17-B7CE-7295CEFF9ADF}" presName="txShp" presStyleLbl="node1" presStyleIdx="0" presStyleCnt="9">
        <dgm:presLayoutVars>
          <dgm:bulletEnabled val="1"/>
        </dgm:presLayoutVars>
      </dgm:prSet>
      <dgm:spPr/>
      <dgm:t>
        <a:bodyPr/>
        <a:lstStyle/>
        <a:p>
          <a:endParaRPr lang="en-GB"/>
        </a:p>
      </dgm:t>
    </dgm:pt>
    <dgm:pt modelId="{86B1C6E6-1627-4561-ABD7-A2AE72CEF079}" type="pres">
      <dgm:prSet presAssocID="{12A4782F-A677-476C-8AAD-9EAE872C2871}" presName="spacing" presStyleCnt="0"/>
      <dgm:spPr/>
    </dgm:pt>
    <dgm:pt modelId="{E1075BCF-FBD5-4484-9609-6C5DD6ECEC0F}" type="pres">
      <dgm:prSet presAssocID="{23C80D54-9BF7-43D0-BAC8-5C9DCF745841}" presName="composite" presStyleCnt="0"/>
      <dgm:spPr/>
    </dgm:pt>
    <dgm:pt modelId="{D471601F-BCE6-447D-A769-76CD631324E3}" type="pres">
      <dgm:prSet presAssocID="{23C80D54-9BF7-43D0-BAC8-5C9DCF745841}" presName="imgShp" presStyleLbl="fgImgPlace1" presStyleIdx="1" presStyleCnt="9"/>
      <dgm:spPr>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xmlns="" r:embed="rId4"/>
              </a:ext>
            </a:extLst>
          </a:blip>
          <a:srcRect/>
          <a:stretch>
            <a:fillRect/>
          </a:stretch>
        </a:blipFill>
      </dgm:spPr>
      <dgm:extLst>
        <a:ext uri="{E40237B7-FDA0-4F09-8148-C483321AD2D9}">
          <dgm14:cNvPr xmlns:dgm14="http://schemas.microsoft.com/office/drawing/2010/diagram" id="0" name="" descr="Garbage with solid fill"/>
        </a:ext>
      </dgm:extLst>
    </dgm:pt>
    <dgm:pt modelId="{F6A187B8-FAF2-4FD5-8061-8BA65DD39BA6}" type="pres">
      <dgm:prSet presAssocID="{23C80D54-9BF7-43D0-BAC8-5C9DCF745841}" presName="txShp" presStyleLbl="node1" presStyleIdx="1" presStyleCnt="9">
        <dgm:presLayoutVars>
          <dgm:bulletEnabled val="1"/>
        </dgm:presLayoutVars>
      </dgm:prSet>
      <dgm:spPr/>
      <dgm:t>
        <a:bodyPr/>
        <a:lstStyle/>
        <a:p>
          <a:endParaRPr lang="en-GB"/>
        </a:p>
      </dgm:t>
    </dgm:pt>
    <dgm:pt modelId="{DEBE29CE-FF48-4DD8-969A-16098E15F2B8}" type="pres">
      <dgm:prSet presAssocID="{D829CA48-2EF3-4EBA-A023-966F30FCE2CE}" presName="spacing" presStyleCnt="0"/>
      <dgm:spPr/>
    </dgm:pt>
    <dgm:pt modelId="{883802CA-5356-4F94-A0DC-2A33A08DFACA}" type="pres">
      <dgm:prSet presAssocID="{52CB5A69-29DF-427B-BADA-73B4D34EB06A}" presName="composite" presStyleCnt="0"/>
      <dgm:spPr/>
    </dgm:pt>
    <dgm:pt modelId="{4F7C99AF-946A-4401-B3F6-261E66DB3591}" type="pres">
      <dgm:prSet presAssocID="{52CB5A69-29DF-427B-BADA-73B4D34EB06A}" presName="imgShp" presStyleLbl="fgImgPlace1" presStyleIdx="2" presStyleCnt="9"/>
      <dgm:spPr>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xmlns="" r:embed="rId6"/>
              </a:ext>
            </a:extLst>
          </a:blip>
          <a:srcRect/>
          <a:stretch>
            <a:fillRect/>
          </a:stretch>
        </a:blipFill>
      </dgm:spPr>
      <dgm:extLst>
        <a:ext uri="{E40237B7-FDA0-4F09-8148-C483321AD2D9}">
          <dgm14:cNvPr xmlns:dgm14="http://schemas.microsoft.com/office/drawing/2010/diagram" id="0" name="" descr="School boy outline"/>
        </a:ext>
      </dgm:extLst>
    </dgm:pt>
    <dgm:pt modelId="{CE91D434-2B1F-417D-A326-B54B1D611AAF}" type="pres">
      <dgm:prSet presAssocID="{52CB5A69-29DF-427B-BADA-73B4D34EB06A}" presName="txShp" presStyleLbl="node1" presStyleIdx="2" presStyleCnt="9">
        <dgm:presLayoutVars>
          <dgm:bulletEnabled val="1"/>
        </dgm:presLayoutVars>
      </dgm:prSet>
      <dgm:spPr/>
      <dgm:t>
        <a:bodyPr/>
        <a:lstStyle/>
        <a:p>
          <a:endParaRPr lang="en-GB"/>
        </a:p>
      </dgm:t>
    </dgm:pt>
    <dgm:pt modelId="{9CB5D610-9E16-438A-A23C-57CE50AB6E0F}" type="pres">
      <dgm:prSet presAssocID="{2E3A7697-6F67-439D-A265-DA4F33D3F9E9}" presName="spacing" presStyleCnt="0"/>
      <dgm:spPr/>
    </dgm:pt>
    <dgm:pt modelId="{D0CF9920-9461-428C-BBFC-1F8DA9DA1B5D}" type="pres">
      <dgm:prSet presAssocID="{6694EC87-B74B-4067-B727-BC9675E1639F}" presName="composite" presStyleCnt="0"/>
      <dgm:spPr/>
    </dgm:pt>
    <dgm:pt modelId="{B8D81115-07E2-48C7-B9AD-B2BD41437622}" type="pres">
      <dgm:prSet presAssocID="{6694EC87-B74B-4067-B727-BC9675E1639F}" presName="imgShp" presStyleLbl="fgImgPlace1" presStyleIdx="3" presStyleCnt="9"/>
      <dgm:spPr>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xmlns="" r:embed="rId8"/>
              </a:ext>
            </a:extLst>
          </a:blip>
          <a:srcRect/>
          <a:stretch>
            <a:fillRect/>
          </a:stretch>
        </a:blipFill>
      </dgm:spPr>
      <dgm:extLst>
        <a:ext uri="{E40237B7-FDA0-4F09-8148-C483321AD2D9}">
          <dgm14:cNvPr xmlns:dgm14="http://schemas.microsoft.com/office/drawing/2010/diagram" id="0" name="" descr="Idea outline"/>
        </a:ext>
      </dgm:extLst>
    </dgm:pt>
    <dgm:pt modelId="{A055DB96-8B41-40C8-9E9A-C2DEC2901BD2}" type="pres">
      <dgm:prSet presAssocID="{6694EC87-B74B-4067-B727-BC9675E1639F}" presName="txShp" presStyleLbl="node1" presStyleIdx="3" presStyleCnt="9">
        <dgm:presLayoutVars>
          <dgm:bulletEnabled val="1"/>
        </dgm:presLayoutVars>
      </dgm:prSet>
      <dgm:spPr/>
      <dgm:t>
        <a:bodyPr/>
        <a:lstStyle/>
        <a:p>
          <a:endParaRPr lang="en-GB"/>
        </a:p>
      </dgm:t>
    </dgm:pt>
    <dgm:pt modelId="{D9328F77-3977-4F6A-9EB2-366673D59B6B}" type="pres">
      <dgm:prSet presAssocID="{70864558-B846-4815-90CF-5CF2D71EA522}" presName="spacing" presStyleCnt="0"/>
      <dgm:spPr/>
    </dgm:pt>
    <dgm:pt modelId="{1F649E65-16E4-4346-8F39-042F41A90A3A}" type="pres">
      <dgm:prSet presAssocID="{024E0EC9-34EE-4E78-8DCC-8565F92FD009}" presName="composite" presStyleCnt="0"/>
      <dgm:spPr/>
    </dgm:pt>
    <dgm:pt modelId="{CDEC18B4-2B2D-4B7C-A669-700D349EFA88}" type="pres">
      <dgm:prSet presAssocID="{024E0EC9-34EE-4E78-8DCC-8565F92FD009}" presName="imgShp" presStyleLbl="fgImgPlace1" presStyleIdx="4" presStyleCnt="9"/>
      <dgm:spPr>
        <a:blipFill>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xmlns="" r:embed="rId10"/>
              </a:ext>
            </a:extLst>
          </a:blip>
          <a:srcRect/>
          <a:stretch>
            <a:fillRect/>
          </a:stretch>
        </a:blipFill>
      </dgm:spPr>
      <dgm:extLst>
        <a:ext uri="{E40237B7-FDA0-4F09-8148-C483321AD2D9}">
          <dgm14:cNvPr xmlns:dgm14="http://schemas.microsoft.com/office/drawing/2010/diagram" id="0" name="" descr="Pencil outline"/>
        </a:ext>
      </dgm:extLst>
    </dgm:pt>
    <dgm:pt modelId="{7868743E-CC86-4441-BFBC-9C35465D72A0}" type="pres">
      <dgm:prSet presAssocID="{024E0EC9-34EE-4E78-8DCC-8565F92FD009}" presName="txShp" presStyleLbl="node1" presStyleIdx="4" presStyleCnt="9">
        <dgm:presLayoutVars>
          <dgm:bulletEnabled val="1"/>
        </dgm:presLayoutVars>
      </dgm:prSet>
      <dgm:spPr/>
      <dgm:t>
        <a:bodyPr/>
        <a:lstStyle/>
        <a:p>
          <a:endParaRPr lang="en-GB"/>
        </a:p>
      </dgm:t>
    </dgm:pt>
    <dgm:pt modelId="{6F98DA67-EE87-44C8-9C0A-DD0C48842D6B}" type="pres">
      <dgm:prSet presAssocID="{F2F10E57-9781-476A-93A9-0B43D4AB54C8}" presName="spacing" presStyleCnt="0"/>
      <dgm:spPr/>
    </dgm:pt>
    <dgm:pt modelId="{68079B7F-D7A6-4B54-9594-518A3FEB7338}" type="pres">
      <dgm:prSet presAssocID="{1AF2FE45-4995-4930-8440-30384A9936D3}" presName="composite" presStyleCnt="0"/>
      <dgm:spPr/>
    </dgm:pt>
    <dgm:pt modelId="{FA30A9CD-90D9-475F-929B-8B6DFC9B6DDE}" type="pres">
      <dgm:prSet presAssocID="{1AF2FE45-4995-4930-8440-30384A9936D3}" presName="imgShp" presStyleLbl="fgImgPlace1" presStyleIdx="5" presStyleCnt="9"/>
      <dgm:spPr>
        <a:blipFill>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asvg="http://schemas.microsoft.com/office/drawing/2016/SVG/main" xmlns="" r:embed="rId12"/>
              </a:ext>
            </a:extLst>
          </a:blip>
          <a:srcRect/>
          <a:stretch>
            <a:fillRect/>
          </a:stretch>
        </a:blipFill>
      </dgm:spPr>
      <dgm:extLst>
        <a:ext uri="{E40237B7-FDA0-4F09-8148-C483321AD2D9}">
          <dgm14:cNvPr xmlns:dgm14="http://schemas.microsoft.com/office/drawing/2010/diagram" id="0" name="" descr="No sign with solid fill"/>
        </a:ext>
      </dgm:extLst>
    </dgm:pt>
    <dgm:pt modelId="{AA987D57-732E-4151-A111-DCF60C545A17}" type="pres">
      <dgm:prSet presAssocID="{1AF2FE45-4995-4930-8440-30384A9936D3}" presName="txShp" presStyleLbl="node1" presStyleIdx="5" presStyleCnt="9">
        <dgm:presLayoutVars>
          <dgm:bulletEnabled val="1"/>
        </dgm:presLayoutVars>
      </dgm:prSet>
      <dgm:spPr/>
      <dgm:t>
        <a:bodyPr/>
        <a:lstStyle/>
        <a:p>
          <a:endParaRPr lang="en-GB"/>
        </a:p>
      </dgm:t>
    </dgm:pt>
    <dgm:pt modelId="{7343E9F6-957C-43AA-A043-9E603D45052E}" type="pres">
      <dgm:prSet presAssocID="{E0486779-1C8F-44FF-A126-E586C0886F70}" presName="spacing" presStyleCnt="0"/>
      <dgm:spPr/>
    </dgm:pt>
    <dgm:pt modelId="{E4BAB8E9-CA74-44FE-A258-998BC32109B8}" type="pres">
      <dgm:prSet presAssocID="{9508250E-94E3-4C37-ADAE-87A4ECCA76B6}" presName="composite" presStyleCnt="0"/>
      <dgm:spPr/>
    </dgm:pt>
    <dgm:pt modelId="{447B1034-253F-4BCB-9260-1074D186D1D2}" type="pres">
      <dgm:prSet presAssocID="{9508250E-94E3-4C37-ADAE-87A4ECCA76B6}" presName="imgShp" presStyleLbl="fgImgPlace1" presStyleIdx="6" presStyleCnt="9"/>
      <dgm:spPr>
        <a:blipFill>
          <a:blip xmlns:r="http://schemas.openxmlformats.org/officeDocument/2006/relationships" r:embed="rId13" cstate="print">
            <a:extLst>
              <a:ext uri="{28A0092B-C50C-407E-A947-70E740481C1C}">
                <a14:useLocalDpi xmlns:a14="http://schemas.microsoft.com/office/drawing/2010/main" val="0"/>
              </a:ext>
              <a:ext uri="{96DAC541-7B7A-43D3-8B79-37D633B846F1}">
                <asvg:svgBlip xmlns:asvg="http://schemas.microsoft.com/office/drawing/2016/SVG/main" xmlns="" r:embed="rId14"/>
              </a:ext>
            </a:extLst>
          </a:blip>
          <a:srcRect/>
          <a:stretch>
            <a:fillRect/>
          </a:stretch>
        </a:blipFill>
      </dgm:spPr>
      <dgm:extLst>
        <a:ext uri="{E40237B7-FDA0-4F09-8148-C483321AD2D9}">
          <dgm14:cNvPr xmlns:dgm14="http://schemas.microsoft.com/office/drawing/2010/diagram" id="0" name="" descr="Alarm clock with solid fill"/>
        </a:ext>
      </dgm:extLst>
    </dgm:pt>
    <dgm:pt modelId="{8BCB15AF-7258-46FF-AC14-63FDB23E33DE}" type="pres">
      <dgm:prSet presAssocID="{9508250E-94E3-4C37-ADAE-87A4ECCA76B6}" presName="txShp" presStyleLbl="node1" presStyleIdx="6" presStyleCnt="9">
        <dgm:presLayoutVars>
          <dgm:bulletEnabled val="1"/>
        </dgm:presLayoutVars>
      </dgm:prSet>
      <dgm:spPr/>
      <dgm:t>
        <a:bodyPr/>
        <a:lstStyle/>
        <a:p>
          <a:endParaRPr lang="en-GB"/>
        </a:p>
      </dgm:t>
    </dgm:pt>
    <dgm:pt modelId="{08CB43E1-696E-4722-82F8-3E66D8355F53}" type="pres">
      <dgm:prSet presAssocID="{68B70887-D445-4075-A0B0-67DD6A5F82EE}" presName="spacing" presStyleCnt="0"/>
      <dgm:spPr/>
    </dgm:pt>
    <dgm:pt modelId="{7A48EAB3-7BEC-40DC-809D-9C07E4422838}" type="pres">
      <dgm:prSet presAssocID="{A2C14E37-78AC-495A-9FAC-6848D5897EC4}" presName="composite" presStyleCnt="0"/>
      <dgm:spPr/>
    </dgm:pt>
    <dgm:pt modelId="{B2B7E9A1-80F8-464C-AC27-601CD75F2AB6}" type="pres">
      <dgm:prSet presAssocID="{A2C14E37-78AC-495A-9FAC-6848D5897EC4}" presName="imgShp" presStyleLbl="fgImgPlace1" presStyleIdx="7" presStyleCnt="9"/>
      <dgm:spPr>
        <a:blipFill>
          <a:blip xmlns:r="http://schemas.openxmlformats.org/officeDocument/2006/relationships" r:embed="rId15" cstate="print">
            <a:extLst>
              <a:ext uri="{28A0092B-C50C-407E-A947-70E740481C1C}">
                <a14:useLocalDpi xmlns:a14="http://schemas.microsoft.com/office/drawing/2010/main" val="0"/>
              </a:ext>
              <a:ext uri="{96DAC541-7B7A-43D3-8B79-37D633B846F1}">
                <asvg:svgBlip xmlns:asvg="http://schemas.microsoft.com/office/drawing/2016/SVG/main" xmlns="" r:embed="rId16"/>
              </a:ext>
            </a:extLst>
          </a:blip>
          <a:srcRect/>
          <a:stretch>
            <a:fillRect/>
          </a:stretch>
        </a:blipFill>
      </dgm:spPr>
      <dgm:extLst>
        <a:ext uri="{E40237B7-FDA0-4F09-8148-C483321AD2D9}">
          <dgm14:cNvPr xmlns:dgm14="http://schemas.microsoft.com/office/drawing/2010/diagram" id="0" name="" descr="No Walking with solid fill"/>
        </a:ext>
      </dgm:extLst>
    </dgm:pt>
    <dgm:pt modelId="{D41BC361-C9AD-4F63-A40B-49F85430CC5E}" type="pres">
      <dgm:prSet presAssocID="{A2C14E37-78AC-495A-9FAC-6848D5897EC4}" presName="txShp" presStyleLbl="node1" presStyleIdx="7" presStyleCnt="9">
        <dgm:presLayoutVars>
          <dgm:bulletEnabled val="1"/>
        </dgm:presLayoutVars>
      </dgm:prSet>
      <dgm:spPr/>
      <dgm:t>
        <a:bodyPr/>
        <a:lstStyle/>
        <a:p>
          <a:endParaRPr lang="en-GB"/>
        </a:p>
      </dgm:t>
    </dgm:pt>
    <dgm:pt modelId="{E304BB5F-D482-4B60-AF34-D5EFEF52FB05}" type="pres">
      <dgm:prSet presAssocID="{D6902ECA-30EA-45D1-AF17-A28C5B5AD0D4}" presName="spacing" presStyleCnt="0"/>
      <dgm:spPr/>
    </dgm:pt>
    <dgm:pt modelId="{F31209A8-C176-4879-B54C-F86DC951DAAA}" type="pres">
      <dgm:prSet presAssocID="{C00E8955-A9F7-4656-AF49-816C6C766F63}" presName="composite" presStyleCnt="0"/>
      <dgm:spPr/>
    </dgm:pt>
    <dgm:pt modelId="{FE3A8FBB-6FCA-47F0-B3F3-7641FFC15EAD}" type="pres">
      <dgm:prSet presAssocID="{C00E8955-A9F7-4656-AF49-816C6C766F63}" presName="imgShp" presStyleLbl="fgImgPlace1" presStyleIdx="8" presStyleCnt="9"/>
      <dgm:spPr>
        <a:blipFill>
          <a:blip xmlns:r="http://schemas.openxmlformats.org/officeDocument/2006/relationships" r:embed="rId17">
            <a:extLst>
              <a:ext uri="{96DAC541-7B7A-43D3-8B79-37D633B846F1}">
                <asvg:svgBlip xmlns:asvg="http://schemas.microsoft.com/office/drawing/2016/SVG/main" xmlns="" r:embed="rId18"/>
              </a:ext>
            </a:extLst>
          </a:blip>
          <a:srcRect/>
          <a:stretch>
            <a:fillRect/>
          </a:stretch>
        </a:blipFill>
      </dgm:spPr>
      <dgm:extLst>
        <a:ext uri="{E40237B7-FDA0-4F09-8148-C483321AD2D9}">
          <dgm14:cNvPr xmlns:dgm14="http://schemas.microsoft.com/office/drawing/2010/diagram" id="0" name="" descr="Exclamation mark with solid fill"/>
        </a:ext>
      </dgm:extLst>
    </dgm:pt>
    <dgm:pt modelId="{BCE3FFB2-4415-453E-A9B7-C05ED03B52CA}" type="pres">
      <dgm:prSet presAssocID="{C00E8955-A9F7-4656-AF49-816C6C766F63}" presName="txShp" presStyleLbl="node1" presStyleIdx="8" presStyleCnt="9">
        <dgm:presLayoutVars>
          <dgm:bulletEnabled val="1"/>
        </dgm:presLayoutVars>
      </dgm:prSet>
      <dgm:spPr/>
      <dgm:t>
        <a:bodyPr/>
        <a:lstStyle/>
        <a:p>
          <a:endParaRPr lang="en-GB"/>
        </a:p>
      </dgm:t>
    </dgm:pt>
  </dgm:ptLst>
  <dgm:cxnLst>
    <dgm:cxn modelId="{BF650CAD-7A44-49E7-ABDD-930C1AD85045}" srcId="{96261AD7-06AD-462F-8F27-28C6A1D45AED}" destId="{1AF2FE45-4995-4930-8440-30384A9936D3}" srcOrd="5" destOrd="0" parTransId="{5F8BCA46-ED79-4429-BEFA-A269C4CDFF43}" sibTransId="{E0486779-1C8F-44FF-A126-E586C0886F70}"/>
    <dgm:cxn modelId="{7E29452C-7247-4184-A84B-FC5F9511B632}" type="presOf" srcId="{C00E8955-A9F7-4656-AF49-816C6C766F63}" destId="{BCE3FFB2-4415-453E-A9B7-C05ED03B52CA}" srcOrd="0" destOrd="0" presId="urn:microsoft.com/office/officeart/2005/8/layout/vList3"/>
    <dgm:cxn modelId="{FFA632F6-60E0-421F-9072-E31B39750C9D}" srcId="{96261AD7-06AD-462F-8F27-28C6A1D45AED}" destId="{23C80D54-9BF7-43D0-BAC8-5C9DCF745841}" srcOrd="1" destOrd="0" parTransId="{D95B5871-15A3-4525-B9C2-93057FC1D9B9}" sibTransId="{D829CA48-2EF3-4EBA-A023-966F30FCE2CE}"/>
    <dgm:cxn modelId="{002F774A-AA02-4601-8C18-7A0AAB9CCC8F}" type="presOf" srcId="{9508250E-94E3-4C37-ADAE-87A4ECCA76B6}" destId="{8BCB15AF-7258-46FF-AC14-63FDB23E33DE}" srcOrd="0" destOrd="0" presId="urn:microsoft.com/office/officeart/2005/8/layout/vList3"/>
    <dgm:cxn modelId="{E2501024-3AA2-4D9E-A84F-2A3E793AA733}" type="presOf" srcId="{96261AD7-06AD-462F-8F27-28C6A1D45AED}" destId="{552098D6-9242-4D1E-98D7-E7F407469D94}" srcOrd="0" destOrd="0" presId="urn:microsoft.com/office/officeart/2005/8/layout/vList3"/>
    <dgm:cxn modelId="{54EEA458-BA8A-48A5-A898-D35EEB0D4133}" type="presOf" srcId="{89333CE4-B20B-4B17-B7CE-7295CEFF9ADF}" destId="{08449B83-C175-41A6-AFDC-DD182F9A5FAB}" srcOrd="0" destOrd="0" presId="urn:microsoft.com/office/officeart/2005/8/layout/vList3"/>
    <dgm:cxn modelId="{AAF2E685-5445-4231-9BC9-30478B556557}" srcId="{96261AD7-06AD-462F-8F27-28C6A1D45AED}" destId="{A2C14E37-78AC-495A-9FAC-6848D5897EC4}" srcOrd="7" destOrd="0" parTransId="{4C0FBB90-8377-41CC-B0B1-936D75B5E206}" sibTransId="{D6902ECA-30EA-45D1-AF17-A28C5B5AD0D4}"/>
    <dgm:cxn modelId="{21B57771-9822-45BA-A9CB-FFD0FA1A3C2E}" srcId="{96261AD7-06AD-462F-8F27-28C6A1D45AED}" destId="{9508250E-94E3-4C37-ADAE-87A4ECCA76B6}" srcOrd="6" destOrd="0" parTransId="{F19EF9C8-BFD1-482D-8F69-C33EA08597C0}" sibTransId="{68B70887-D445-4075-A0B0-67DD6A5F82EE}"/>
    <dgm:cxn modelId="{0A68C403-2C36-426C-B824-A9EADCAF2C26}" type="presOf" srcId="{024E0EC9-34EE-4E78-8DCC-8565F92FD009}" destId="{7868743E-CC86-4441-BFBC-9C35465D72A0}" srcOrd="0" destOrd="0" presId="urn:microsoft.com/office/officeart/2005/8/layout/vList3"/>
    <dgm:cxn modelId="{2D18C368-A289-43CD-9A15-5742D10C103D}" srcId="{96261AD7-06AD-462F-8F27-28C6A1D45AED}" destId="{89333CE4-B20B-4B17-B7CE-7295CEFF9ADF}" srcOrd="0" destOrd="0" parTransId="{E94DFDF1-9CAC-45C5-895B-B9B6B6E636B6}" sibTransId="{12A4782F-A677-476C-8AAD-9EAE872C2871}"/>
    <dgm:cxn modelId="{CDF3B3E6-FE3E-41D2-A66C-A5D52AF4690C}" type="presOf" srcId="{52CB5A69-29DF-427B-BADA-73B4D34EB06A}" destId="{CE91D434-2B1F-417D-A326-B54B1D611AAF}" srcOrd="0" destOrd="0" presId="urn:microsoft.com/office/officeart/2005/8/layout/vList3"/>
    <dgm:cxn modelId="{0CD83519-C48A-4A9E-8C23-BA05E0FAFE96}" srcId="{96261AD7-06AD-462F-8F27-28C6A1D45AED}" destId="{C00E8955-A9F7-4656-AF49-816C6C766F63}" srcOrd="8" destOrd="0" parTransId="{3DE049B0-2EDC-40A4-8EB9-2D4066353996}" sibTransId="{C72D9C52-3543-4BAA-B0DF-7CDBF4DC1614}"/>
    <dgm:cxn modelId="{B1423B60-F559-49CC-AC65-7B003C2BFF0B}" type="presOf" srcId="{6694EC87-B74B-4067-B727-BC9675E1639F}" destId="{A055DB96-8B41-40C8-9E9A-C2DEC2901BD2}" srcOrd="0" destOrd="0" presId="urn:microsoft.com/office/officeart/2005/8/layout/vList3"/>
    <dgm:cxn modelId="{BC5EA16B-2F2D-415F-A7E2-4688A8E08C68}" srcId="{96261AD7-06AD-462F-8F27-28C6A1D45AED}" destId="{6694EC87-B74B-4067-B727-BC9675E1639F}" srcOrd="3" destOrd="0" parTransId="{F358961B-E3AC-4EDB-B101-395CE24BAEE9}" sibTransId="{70864558-B846-4815-90CF-5CF2D71EA522}"/>
    <dgm:cxn modelId="{83A65F94-7495-4FD6-A7D9-72D93186982A}" type="presOf" srcId="{A2C14E37-78AC-495A-9FAC-6848D5897EC4}" destId="{D41BC361-C9AD-4F63-A40B-49F85430CC5E}" srcOrd="0" destOrd="0" presId="urn:microsoft.com/office/officeart/2005/8/layout/vList3"/>
    <dgm:cxn modelId="{D3E67BDE-2169-416B-A225-D420FE7ADE11}" srcId="{96261AD7-06AD-462F-8F27-28C6A1D45AED}" destId="{024E0EC9-34EE-4E78-8DCC-8565F92FD009}" srcOrd="4" destOrd="0" parTransId="{E92A7903-DB1F-47C5-8647-4DF1D62C9CA4}" sibTransId="{F2F10E57-9781-476A-93A9-0B43D4AB54C8}"/>
    <dgm:cxn modelId="{45B39880-89ED-4131-A995-B2AC29C74E49}" type="presOf" srcId="{23C80D54-9BF7-43D0-BAC8-5C9DCF745841}" destId="{F6A187B8-FAF2-4FD5-8061-8BA65DD39BA6}" srcOrd="0" destOrd="0" presId="urn:microsoft.com/office/officeart/2005/8/layout/vList3"/>
    <dgm:cxn modelId="{C54B8673-2086-416C-B6E0-FA257917040E}" type="presOf" srcId="{1AF2FE45-4995-4930-8440-30384A9936D3}" destId="{AA987D57-732E-4151-A111-DCF60C545A17}" srcOrd="0" destOrd="0" presId="urn:microsoft.com/office/officeart/2005/8/layout/vList3"/>
    <dgm:cxn modelId="{AF3006A2-120C-466B-9089-438865171ABC}" srcId="{96261AD7-06AD-462F-8F27-28C6A1D45AED}" destId="{52CB5A69-29DF-427B-BADA-73B4D34EB06A}" srcOrd="2" destOrd="0" parTransId="{08263E52-7EE8-4374-9E6E-FC4F99EA1953}" sibTransId="{2E3A7697-6F67-439D-A265-DA4F33D3F9E9}"/>
    <dgm:cxn modelId="{BA97127F-9CC7-4780-BD5A-1356FA150BFF}" type="presParOf" srcId="{552098D6-9242-4D1E-98D7-E7F407469D94}" destId="{5D877F0D-FB6D-48D1-A843-9CBBD64673E7}" srcOrd="0" destOrd="0" presId="urn:microsoft.com/office/officeart/2005/8/layout/vList3"/>
    <dgm:cxn modelId="{1FA1FB40-44C4-47AC-9871-7F221CBCDF3F}" type="presParOf" srcId="{5D877F0D-FB6D-48D1-A843-9CBBD64673E7}" destId="{1D969A13-0672-4324-824D-3496B7A064E8}" srcOrd="0" destOrd="0" presId="urn:microsoft.com/office/officeart/2005/8/layout/vList3"/>
    <dgm:cxn modelId="{BF16F00F-3B1A-4317-AAA6-EFEA7FC84045}" type="presParOf" srcId="{5D877F0D-FB6D-48D1-A843-9CBBD64673E7}" destId="{08449B83-C175-41A6-AFDC-DD182F9A5FAB}" srcOrd="1" destOrd="0" presId="urn:microsoft.com/office/officeart/2005/8/layout/vList3"/>
    <dgm:cxn modelId="{A88EA48F-5953-4803-8676-838114C8C5B4}" type="presParOf" srcId="{552098D6-9242-4D1E-98D7-E7F407469D94}" destId="{86B1C6E6-1627-4561-ABD7-A2AE72CEF079}" srcOrd="1" destOrd="0" presId="urn:microsoft.com/office/officeart/2005/8/layout/vList3"/>
    <dgm:cxn modelId="{C2F7960A-1E50-46D9-8EB0-AE0FF0880076}" type="presParOf" srcId="{552098D6-9242-4D1E-98D7-E7F407469D94}" destId="{E1075BCF-FBD5-4484-9609-6C5DD6ECEC0F}" srcOrd="2" destOrd="0" presId="urn:microsoft.com/office/officeart/2005/8/layout/vList3"/>
    <dgm:cxn modelId="{0660EE4A-34E3-48F9-AF60-800DCC771081}" type="presParOf" srcId="{E1075BCF-FBD5-4484-9609-6C5DD6ECEC0F}" destId="{D471601F-BCE6-447D-A769-76CD631324E3}" srcOrd="0" destOrd="0" presId="urn:microsoft.com/office/officeart/2005/8/layout/vList3"/>
    <dgm:cxn modelId="{83FE2E23-264C-4342-88CF-ED6932B225BD}" type="presParOf" srcId="{E1075BCF-FBD5-4484-9609-6C5DD6ECEC0F}" destId="{F6A187B8-FAF2-4FD5-8061-8BA65DD39BA6}" srcOrd="1" destOrd="0" presId="urn:microsoft.com/office/officeart/2005/8/layout/vList3"/>
    <dgm:cxn modelId="{944D27DF-B044-414E-8845-37E8EFCE1E9B}" type="presParOf" srcId="{552098D6-9242-4D1E-98D7-E7F407469D94}" destId="{DEBE29CE-FF48-4DD8-969A-16098E15F2B8}" srcOrd="3" destOrd="0" presId="urn:microsoft.com/office/officeart/2005/8/layout/vList3"/>
    <dgm:cxn modelId="{92A1ECA1-9D77-4580-A943-3AB13CB7591F}" type="presParOf" srcId="{552098D6-9242-4D1E-98D7-E7F407469D94}" destId="{883802CA-5356-4F94-A0DC-2A33A08DFACA}" srcOrd="4" destOrd="0" presId="urn:microsoft.com/office/officeart/2005/8/layout/vList3"/>
    <dgm:cxn modelId="{B01F4922-74EA-4A31-AB96-9396AF122894}" type="presParOf" srcId="{883802CA-5356-4F94-A0DC-2A33A08DFACA}" destId="{4F7C99AF-946A-4401-B3F6-261E66DB3591}" srcOrd="0" destOrd="0" presId="urn:microsoft.com/office/officeart/2005/8/layout/vList3"/>
    <dgm:cxn modelId="{4E24D3D7-49CD-4DE3-B645-D3861F345EB0}" type="presParOf" srcId="{883802CA-5356-4F94-A0DC-2A33A08DFACA}" destId="{CE91D434-2B1F-417D-A326-B54B1D611AAF}" srcOrd="1" destOrd="0" presId="urn:microsoft.com/office/officeart/2005/8/layout/vList3"/>
    <dgm:cxn modelId="{4D8F4072-F9CD-4BDF-B019-FEB5B86CE651}" type="presParOf" srcId="{552098D6-9242-4D1E-98D7-E7F407469D94}" destId="{9CB5D610-9E16-438A-A23C-57CE50AB6E0F}" srcOrd="5" destOrd="0" presId="urn:microsoft.com/office/officeart/2005/8/layout/vList3"/>
    <dgm:cxn modelId="{3A027D9A-F4DE-4F78-8FDC-5F8DAB726916}" type="presParOf" srcId="{552098D6-9242-4D1E-98D7-E7F407469D94}" destId="{D0CF9920-9461-428C-BBFC-1F8DA9DA1B5D}" srcOrd="6" destOrd="0" presId="urn:microsoft.com/office/officeart/2005/8/layout/vList3"/>
    <dgm:cxn modelId="{1A4F54DF-D0B4-44C1-9DBD-EFF6347FE5E7}" type="presParOf" srcId="{D0CF9920-9461-428C-BBFC-1F8DA9DA1B5D}" destId="{B8D81115-07E2-48C7-B9AD-B2BD41437622}" srcOrd="0" destOrd="0" presId="urn:microsoft.com/office/officeart/2005/8/layout/vList3"/>
    <dgm:cxn modelId="{2E46DCE7-6E54-4FED-BD72-8F58EB5938F5}" type="presParOf" srcId="{D0CF9920-9461-428C-BBFC-1F8DA9DA1B5D}" destId="{A055DB96-8B41-40C8-9E9A-C2DEC2901BD2}" srcOrd="1" destOrd="0" presId="urn:microsoft.com/office/officeart/2005/8/layout/vList3"/>
    <dgm:cxn modelId="{2FFBB125-8877-4D0B-AB39-BCBEA7C4B236}" type="presParOf" srcId="{552098D6-9242-4D1E-98D7-E7F407469D94}" destId="{D9328F77-3977-4F6A-9EB2-366673D59B6B}" srcOrd="7" destOrd="0" presId="urn:microsoft.com/office/officeart/2005/8/layout/vList3"/>
    <dgm:cxn modelId="{58EF9F67-B4CB-4315-BE0E-743F664282FE}" type="presParOf" srcId="{552098D6-9242-4D1E-98D7-E7F407469D94}" destId="{1F649E65-16E4-4346-8F39-042F41A90A3A}" srcOrd="8" destOrd="0" presId="urn:microsoft.com/office/officeart/2005/8/layout/vList3"/>
    <dgm:cxn modelId="{3E787494-0612-415E-8B67-A1BEAD89DCF1}" type="presParOf" srcId="{1F649E65-16E4-4346-8F39-042F41A90A3A}" destId="{CDEC18B4-2B2D-4B7C-A669-700D349EFA88}" srcOrd="0" destOrd="0" presId="urn:microsoft.com/office/officeart/2005/8/layout/vList3"/>
    <dgm:cxn modelId="{25D93B4E-C7AE-442B-AFC0-86AA7A5BF0A6}" type="presParOf" srcId="{1F649E65-16E4-4346-8F39-042F41A90A3A}" destId="{7868743E-CC86-4441-BFBC-9C35465D72A0}" srcOrd="1" destOrd="0" presId="urn:microsoft.com/office/officeart/2005/8/layout/vList3"/>
    <dgm:cxn modelId="{A9B05AB1-8F4A-48EC-A2F1-CA196AE8F24F}" type="presParOf" srcId="{552098D6-9242-4D1E-98D7-E7F407469D94}" destId="{6F98DA67-EE87-44C8-9C0A-DD0C48842D6B}" srcOrd="9" destOrd="0" presId="urn:microsoft.com/office/officeart/2005/8/layout/vList3"/>
    <dgm:cxn modelId="{C59604A1-9895-43C4-8CAE-7B67285A0C1A}" type="presParOf" srcId="{552098D6-9242-4D1E-98D7-E7F407469D94}" destId="{68079B7F-D7A6-4B54-9594-518A3FEB7338}" srcOrd="10" destOrd="0" presId="urn:microsoft.com/office/officeart/2005/8/layout/vList3"/>
    <dgm:cxn modelId="{51984D4C-F812-410A-BA2C-C636974DAE57}" type="presParOf" srcId="{68079B7F-D7A6-4B54-9594-518A3FEB7338}" destId="{FA30A9CD-90D9-475F-929B-8B6DFC9B6DDE}" srcOrd="0" destOrd="0" presId="urn:microsoft.com/office/officeart/2005/8/layout/vList3"/>
    <dgm:cxn modelId="{E9659C9E-DCB3-413A-AD67-895DE8DDDFC3}" type="presParOf" srcId="{68079B7F-D7A6-4B54-9594-518A3FEB7338}" destId="{AA987D57-732E-4151-A111-DCF60C545A17}" srcOrd="1" destOrd="0" presId="urn:microsoft.com/office/officeart/2005/8/layout/vList3"/>
    <dgm:cxn modelId="{5BB16885-3DA0-4078-9C11-48527DB3616D}" type="presParOf" srcId="{552098D6-9242-4D1E-98D7-E7F407469D94}" destId="{7343E9F6-957C-43AA-A043-9E603D45052E}" srcOrd="11" destOrd="0" presId="urn:microsoft.com/office/officeart/2005/8/layout/vList3"/>
    <dgm:cxn modelId="{BEA98700-3898-461A-A972-66176FCC39FC}" type="presParOf" srcId="{552098D6-9242-4D1E-98D7-E7F407469D94}" destId="{E4BAB8E9-CA74-44FE-A258-998BC32109B8}" srcOrd="12" destOrd="0" presId="urn:microsoft.com/office/officeart/2005/8/layout/vList3"/>
    <dgm:cxn modelId="{D24D0D8F-FE1C-4641-8BF3-98D106A53E38}" type="presParOf" srcId="{E4BAB8E9-CA74-44FE-A258-998BC32109B8}" destId="{447B1034-253F-4BCB-9260-1074D186D1D2}" srcOrd="0" destOrd="0" presId="urn:microsoft.com/office/officeart/2005/8/layout/vList3"/>
    <dgm:cxn modelId="{75F5B02E-6D89-4E6D-9880-F603F863E5C6}" type="presParOf" srcId="{E4BAB8E9-CA74-44FE-A258-998BC32109B8}" destId="{8BCB15AF-7258-46FF-AC14-63FDB23E33DE}" srcOrd="1" destOrd="0" presId="urn:microsoft.com/office/officeart/2005/8/layout/vList3"/>
    <dgm:cxn modelId="{FD23DABD-81B0-4D2D-982A-1C9EF99AB55F}" type="presParOf" srcId="{552098D6-9242-4D1E-98D7-E7F407469D94}" destId="{08CB43E1-696E-4722-82F8-3E66D8355F53}" srcOrd="13" destOrd="0" presId="urn:microsoft.com/office/officeart/2005/8/layout/vList3"/>
    <dgm:cxn modelId="{72F38AA5-F276-4E34-8DFB-9C6329EE1963}" type="presParOf" srcId="{552098D6-9242-4D1E-98D7-E7F407469D94}" destId="{7A48EAB3-7BEC-40DC-809D-9C07E4422838}" srcOrd="14" destOrd="0" presId="urn:microsoft.com/office/officeart/2005/8/layout/vList3"/>
    <dgm:cxn modelId="{5CCA0DA1-0DDE-45EF-8E05-62F7FA0AA824}" type="presParOf" srcId="{7A48EAB3-7BEC-40DC-809D-9C07E4422838}" destId="{B2B7E9A1-80F8-464C-AC27-601CD75F2AB6}" srcOrd="0" destOrd="0" presId="urn:microsoft.com/office/officeart/2005/8/layout/vList3"/>
    <dgm:cxn modelId="{C945C1B2-185F-49FF-A75C-767525EB07B3}" type="presParOf" srcId="{7A48EAB3-7BEC-40DC-809D-9C07E4422838}" destId="{D41BC361-C9AD-4F63-A40B-49F85430CC5E}" srcOrd="1" destOrd="0" presId="urn:microsoft.com/office/officeart/2005/8/layout/vList3"/>
    <dgm:cxn modelId="{B8B6231C-91A8-415E-9156-8DC3437EFC71}" type="presParOf" srcId="{552098D6-9242-4D1E-98D7-E7F407469D94}" destId="{E304BB5F-D482-4B60-AF34-D5EFEF52FB05}" srcOrd="15" destOrd="0" presId="urn:microsoft.com/office/officeart/2005/8/layout/vList3"/>
    <dgm:cxn modelId="{6D02E3EE-37E3-4EF3-9F5F-C5B341D3DDAD}" type="presParOf" srcId="{552098D6-9242-4D1E-98D7-E7F407469D94}" destId="{F31209A8-C176-4879-B54C-F86DC951DAAA}" srcOrd="16" destOrd="0" presId="urn:microsoft.com/office/officeart/2005/8/layout/vList3"/>
    <dgm:cxn modelId="{73D6F9EC-9C9A-4556-B726-FE5D0E2CB994}" type="presParOf" srcId="{F31209A8-C176-4879-B54C-F86DC951DAAA}" destId="{FE3A8FBB-6FCA-47F0-B3F3-7641FFC15EAD}" srcOrd="0" destOrd="0" presId="urn:microsoft.com/office/officeart/2005/8/layout/vList3"/>
    <dgm:cxn modelId="{285F5BE0-E1D9-4C2F-8BB4-028B59206AC3}" type="presParOf" srcId="{F31209A8-C176-4879-B54C-F86DC951DAAA}" destId="{BCE3FFB2-4415-453E-A9B7-C05ED03B52CA}" srcOrd="1" destOrd="0" presId="urn:microsoft.com/office/officeart/2005/8/layout/vList3"/>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C6D28F-548B-4C97-802A-EAB009837826}">
      <dsp:nvSpPr>
        <dsp:cNvPr id="0" name=""/>
        <dsp:cNvSpPr/>
      </dsp:nvSpPr>
      <dsp:spPr>
        <a:xfrm>
          <a:off x="-3824801" y="-587418"/>
          <a:ext cx="4558664" cy="4558664"/>
        </a:xfrm>
        <a:prstGeom prst="blockArc">
          <a:avLst>
            <a:gd name="adj1" fmla="val 18900000"/>
            <a:gd name="adj2" fmla="val 2700000"/>
            <a:gd name="adj3" fmla="val 474"/>
          </a:avLst>
        </a:pr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2C23B0DF-669B-4EA4-BB8B-7D57FD458B35}">
      <dsp:nvSpPr>
        <dsp:cNvPr id="0" name=""/>
        <dsp:cNvSpPr/>
      </dsp:nvSpPr>
      <dsp:spPr>
        <a:xfrm>
          <a:off x="321686" y="211421"/>
          <a:ext cx="5528878" cy="423113"/>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5847" tIns="22860" rIns="22860" bIns="22860" numCol="1" spcCol="1270" anchor="ctr" anchorCtr="0">
          <a:noAutofit/>
        </a:bodyPr>
        <a:lstStyle/>
        <a:p>
          <a:pPr lvl="0" algn="l" defTabSz="400050">
            <a:lnSpc>
              <a:spcPct val="90000"/>
            </a:lnSpc>
            <a:spcBef>
              <a:spcPct val="0"/>
            </a:spcBef>
            <a:spcAft>
              <a:spcPct val="35000"/>
            </a:spcAft>
            <a:buClr>
              <a:srgbClr val="F6BE43"/>
            </a:buClr>
            <a:buFont typeface="Symbol" panose="05050102010706020507" pitchFamily="18" charset="2"/>
            <a:buChar char=""/>
          </a:pPr>
          <a:r>
            <a:rPr lang="en-US" sz="900" kern="1200">
              <a:solidFill>
                <a:schemeClr val="bg1">
                  <a:lumMod val="50000"/>
                </a:schemeClr>
              </a:solidFill>
            </a:rPr>
            <a:t>Facilitate a whole-school approach to safeguarding, ensuring that safeguarding and child protection (including Online Safety and therein, filtering and monitoring systems and processes) are at the forefront and underpin all relevant aspects of process and policy development.</a:t>
          </a:r>
          <a:endParaRPr lang="en-GB" sz="900" kern="1200">
            <a:solidFill>
              <a:schemeClr val="bg1">
                <a:lumMod val="50000"/>
              </a:schemeClr>
            </a:solidFill>
          </a:endParaRPr>
        </a:p>
      </dsp:txBody>
      <dsp:txXfrm>
        <a:off x="321686" y="211421"/>
        <a:ext cx="5528878" cy="423113"/>
      </dsp:txXfrm>
    </dsp:sp>
    <dsp:sp modelId="{B7D41FBC-BC32-45D8-B601-F33AA835811F}">
      <dsp:nvSpPr>
        <dsp:cNvPr id="0" name=""/>
        <dsp:cNvSpPr/>
      </dsp:nvSpPr>
      <dsp:spPr>
        <a:xfrm>
          <a:off x="57240" y="158532"/>
          <a:ext cx="528892" cy="528892"/>
        </a:xfrm>
        <a:prstGeom prst="ellipse">
          <a:avLst/>
        </a:prstGeom>
        <a:solidFill>
          <a:schemeClr val="lt1">
            <a:hueOff val="0"/>
            <a:satOff val="0"/>
            <a:lumOff val="0"/>
            <a:alphaOff val="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2B72269A-513D-4F6B-99BE-D5813D3F94C3}">
      <dsp:nvSpPr>
        <dsp:cNvPr id="0" name=""/>
        <dsp:cNvSpPr/>
      </dsp:nvSpPr>
      <dsp:spPr>
        <a:xfrm>
          <a:off x="624877" y="845889"/>
          <a:ext cx="5225687" cy="423113"/>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5847" tIns="22860" rIns="22860" bIns="22860" numCol="1" spcCol="1270" anchor="ctr" anchorCtr="0">
          <a:noAutofit/>
        </a:bodyPr>
        <a:lstStyle/>
        <a:p>
          <a:pPr lvl="0" algn="l" defTabSz="400050">
            <a:lnSpc>
              <a:spcPct val="90000"/>
            </a:lnSpc>
            <a:spcBef>
              <a:spcPct val="0"/>
            </a:spcBef>
            <a:spcAft>
              <a:spcPct val="35000"/>
            </a:spcAft>
            <a:buClr>
              <a:srgbClr val="F6BE43"/>
            </a:buClr>
            <a:buFont typeface="Symbol" panose="05050102010706020507" pitchFamily="18" charset="2"/>
            <a:buChar char=""/>
          </a:pPr>
          <a:r>
            <a:rPr lang="en-US" sz="900" kern="1200">
              <a:solidFill>
                <a:schemeClr val="bg1">
                  <a:lumMod val="50000"/>
                </a:schemeClr>
              </a:solidFill>
            </a:rPr>
            <a:t>Evaluate and approve this policy at each review, ensuring it complies with the law, and hold the </a:t>
          </a:r>
          <a:r>
            <a:rPr lang="en-GB" sz="900" kern="1200">
              <a:solidFill>
                <a:schemeClr val="bg1">
                  <a:lumMod val="50000"/>
                </a:schemeClr>
              </a:solidFill>
            </a:rPr>
            <a:t>Headteacher</a:t>
          </a:r>
          <a:r>
            <a:rPr lang="en-US" sz="900" kern="1200">
              <a:solidFill>
                <a:schemeClr val="bg1">
                  <a:lumMod val="50000"/>
                </a:schemeClr>
              </a:solidFill>
            </a:rPr>
            <a:t> to account for its implementation</a:t>
          </a:r>
          <a:endParaRPr lang="en-GB" sz="900" kern="1200">
            <a:solidFill>
              <a:schemeClr val="bg1">
                <a:lumMod val="50000"/>
              </a:schemeClr>
            </a:solidFill>
          </a:endParaRPr>
        </a:p>
      </dsp:txBody>
      <dsp:txXfrm>
        <a:off x="624877" y="845889"/>
        <a:ext cx="5225687" cy="423113"/>
      </dsp:txXfrm>
    </dsp:sp>
    <dsp:sp modelId="{4352F038-6676-4B28-A5E8-645521A3A645}">
      <dsp:nvSpPr>
        <dsp:cNvPr id="0" name=""/>
        <dsp:cNvSpPr/>
      </dsp:nvSpPr>
      <dsp:spPr>
        <a:xfrm>
          <a:off x="360431" y="793000"/>
          <a:ext cx="528892" cy="528892"/>
        </a:xfrm>
        <a:prstGeom prst="ellipse">
          <a:avLst/>
        </a:prstGeom>
        <a:solidFill>
          <a:schemeClr val="lt1">
            <a:hueOff val="0"/>
            <a:satOff val="0"/>
            <a:lumOff val="0"/>
            <a:alphaOff val="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4425B8B1-F1C7-4F98-B2A3-174B48AC08AB}">
      <dsp:nvSpPr>
        <dsp:cNvPr id="0" name=""/>
        <dsp:cNvSpPr/>
      </dsp:nvSpPr>
      <dsp:spPr>
        <a:xfrm>
          <a:off x="717932" y="1480357"/>
          <a:ext cx="5132632" cy="423113"/>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5847" tIns="22860" rIns="22860" bIns="22860" numCol="1" spcCol="1270" anchor="ctr" anchorCtr="0">
          <a:noAutofit/>
        </a:bodyPr>
        <a:lstStyle/>
        <a:p>
          <a:pPr lvl="0" algn="l" defTabSz="400050">
            <a:lnSpc>
              <a:spcPct val="90000"/>
            </a:lnSpc>
            <a:spcBef>
              <a:spcPct val="0"/>
            </a:spcBef>
            <a:spcAft>
              <a:spcPct val="35000"/>
            </a:spcAft>
            <a:buClr>
              <a:srgbClr val="F6BE43"/>
            </a:buClr>
            <a:buFont typeface="Symbol" panose="05050102010706020507" pitchFamily="18" charset="2"/>
            <a:buChar char=""/>
          </a:pPr>
          <a:r>
            <a:rPr lang="en-US" sz="900" kern="1200">
              <a:solidFill>
                <a:schemeClr val="bg1">
                  <a:lumMod val="50000"/>
                </a:schemeClr>
              </a:solidFill>
            </a:rPr>
            <a:t>Appoint a senior board level (or equivalent) lead to monitor the effectiveness of this policy in conjunction with the full governing board. This is always a different person from the DSL.</a:t>
          </a:r>
          <a:endParaRPr lang="en-GB" sz="900" kern="1200">
            <a:solidFill>
              <a:schemeClr val="bg1">
                <a:lumMod val="50000"/>
              </a:schemeClr>
            </a:solidFill>
          </a:endParaRPr>
        </a:p>
      </dsp:txBody>
      <dsp:txXfrm>
        <a:off x="717932" y="1480357"/>
        <a:ext cx="5132632" cy="423113"/>
      </dsp:txXfrm>
    </dsp:sp>
    <dsp:sp modelId="{6C8F986C-4347-4215-A9A9-BED1B79C2BE0}">
      <dsp:nvSpPr>
        <dsp:cNvPr id="0" name=""/>
        <dsp:cNvSpPr/>
      </dsp:nvSpPr>
      <dsp:spPr>
        <a:xfrm>
          <a:off x="453486" y="1427467"/>
          <a:ext cx="528892" cy="528892"/>
        </a:xfrm>
        <a:prstGeom prst="ellipse">
          <a:avLst/>
        </a:prstGeom>
        <a:solidFill>
          <a:schemeClr val="lt1">
            <a:hueOff val="0"/>
            <a:satOff val="0"/>
            <a:lumOff val="0"/>
            <a:alphaOff val="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A3DB6C87-EDDE-4DA9-823C-68810FF6B085}">
      <dsp:nvSpPr>
        <dsp:cNvPr id="0" name=""/>
        <dsp:cNvSpPr/>
      </dsp:nvSpPr>
      <dsp:spPr>
        <a:xfrm>
          <a:off x="624877" y="2114824"/>
          <a:ext cx="5225687" cy="423113"/>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5847" tIns="22860" rIns="22860" bIns="22860" numCol="1" spcCol="1270" anchor="ctr" anchorCtr="0">
          <a:noAutofit/>
        </a:bodyPr>
        <a:lstStyle/>
        <a:p>
          <a:pPr lvl="0" algn="l" defTabSz="400050">
            <a:lnSpc>
              <a:spcPct val="90000"/>
            </a:lnSpc>
            <a:spcBef>
              <a:spcPct val="0"/>
            </a:spcBef>
            <a:spcAft>
              <a:spcPct val="35000"/>
            </a:spcAft>
            <a:buClr>
              <a:srgbClr val="F6BE43"/>
            </a:buClr>
            <a:buFont typeface="Symbol" panose="05050102010706020507" pitchFamily="18" charset="2"/>
            <a:buChar char=""/>
          </a:pPr>
          <a:r>
            <a:rPr lang="en-US" sz="900" kern="1200">
              <a:solidFill>
                <a:schemeClr val="bg1">
                  <a:lumMod val="50000"/>
                </a:schemeClr>
              </a:solidFill>
            </a:rPr>
            <a:t>Read KCSIE 2024 in its entirety.</a:t>
          </a:r>
          <a:endParaRPr lang="en-GB" sz="900" kern="1200">
            <a:solidFill>
              <a:schemeClr val="bg1">
                <a:lumMod val="50000"/>
              </a:schemeClr>
            </a:solidFill>
          </a:endParaRPr>
        </a:p>
      </dsp:txBody>
      <dsp:txXfrm>
        <a:off x="624877" y="2114824"/>
        <a:ext cx="5225687" cy="423113"/>
      </dsp:txXfrm>
    </dsp:sp>
    <dsp:sp modelId="{2DAC67D3-36C1-4683-90D2-01F7096515DC}">
      <dsp:nvSpPr>
        <dsp:cNvPr id="0" name=""/>
        <dsp:cNvSpPr/>
      </dsp:nvSpPr>
      <dsp:spPr>
        <a:xfrm>
          <a:off x="360431" y="2061935"/>
          <a:ext cx="528892" cy="528892"/>
        </a:xfrm>
        <a:prstGeom prst="ellipse">
          <a:avLst/>
        </a:prstGeom>
        <a:solidFill>
          <a:schemeClr val="lt1">
            <a:hueOff val="0"/>
            <a:satOff val="0"/>
            <a:lumOff val="0"/>
            <a:alphaOff val="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C5BC8A0B-DA3A-46DC-990A-3AE6EEC67E59}">
      <dsp:nvSpPr>
        <dsp:cNvPr id="0" name=""/>
        <dsp:cNvSpPr/>
      </dsp:nvSpPr>
      <dsp:spPr>
        <a:xfrm>
          <a:off x="321686" y="2749292"/>
          <a:ext cx="5528878" cy="423113"/>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5847" tIns="22860" rIns="22860" bIns="22860" numCol="1" spcCol="1270" anchor="ctr" anchorCtr="0">
          <a:noAutofit/>
        </a:bodyPr>
        <a:lstStyle/>
        <a:p>
          <a:pPr lvl="0" algn="l" defTabSz="400050">
            <a:lnSpc>
              <a:spcPct val="90000"/>
            </a:lnSpc>
            <a:spcBef>
              <a:spcPct val="0"/>
            </a:spcBef>
            <a:spcAft>
              <a:spcPct val="35000"/>
            </a:spcAft>
            <a:buClr>
              <a:srgbClr val="F6BE43"/>
            </a:buClr>
            <a:buFont typeface="Symbol" panose="05050102010706020507" pitchFamily="18" charset="2"/>
            <a:buChar char=""/>
          </a:pPr>
          <a:r>
            <a:rPr lang="en-US" sz="900" kern="1200">
              <a:solidFill>
                <a:schemeClr val="bg1">
                  <a:lumMod val="50000"/>
                </a:schemeClr>
              </a:solidFill>
            </a:rPr>
            <a:t>Take the responsibility to decide which staff read the full Part One of KCSIE or the condensed version.</a:t>
          </a:r>
          <a:endParaRPr lang="en-GB" sz="900" kern="1200">
            <a:solidFill>
              <a:schemeClr val="bg1">
                <a:lumMod val="50000"/>
              </a:schemeClr>
            </a:solidFill>
          </a:endParaRPr>
        </a:p>
      </dsp:txBody>
      <dsp:txXfrm>
        <a:off x="321686" y="2749292"/>
        <a:ext cx="5528878" cy="423113"/>
      </dsp:txXfrm>
    </dsp:sp>
    <dsp:sp modelId="{D9FF7909-1661-4BF0-9A9A-4E20781FC5FA}">
      <dsp:nvSpPr>
        <dsp:cNvPr id="0" name=""/>
        <dsp:cNvSpPr/>
      </dsp:nvSpPr>
      <dsp:spPr>
        <a:xfrm>
          <a:off x="57240" y="2696403"/>
          <a:ext cx="528892" cy="528892"/>
        </a:xfrm>
        <a:prstGeom prst="ellipse">
          <a:avLst/>
        </a:prstGeom>
        <a:solidFill>
          <a:schemeClr val="lt1">
            <a:hueOff val="0"/>
            <a:satOff val="0"/>
            <a:lumOff val="0"/>
            <a:alphaOff val="0"/>
          </a:schemeClr>
        </a:solidFill>
        <a:ln w="12700" cap="flat" cmpd="sng" algn="ctr">
          <a:solidFill>
            <a:schemeClr val="bg2">
              <a:lumMod val="50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449B83-C175-41A6-AFDC-DD182F9A5FAB}">
      <dsp:nvSpPr>
        <dsp:cNvPr id="0" name=""/>
        <dsp:cNvSpPr/>
      </dsp:nvSpPr>
      <dsp:spPr>
        <a:xfrm rot="10800000">
          <a:off x="1836833" y="1911"/>
          <a:ext cx="6900395" cy="395054"/>
        </a:xfrm>
        <a:prstGeom prst="homePlate">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4208" tIns="34290" rIns="64008" bIns="3429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en-US" sz="900" kern="1200">
              <a:solidFill>
                <a:schemeClr val="bg2">
                  <a:lumMod val="50000"/>
                </a:schemeClr>
              </a:solidFill>
            </a:rPr>
            <a:t>Make brief notes as soon as possible after the conversation using the appropriate form utilised by the school </a:t>
          </a:r>
          <a:endParaRPr lang="en-GB" sz="900" kern="1200">
            <a:solidFill>
              <a:schemeClr val="bg2">
                <a:lumMod val="50000"/>
              </a:schemeClr>
            </a:solidFill>
          </a:endParaRPr>
        </a:p>
      </dsp:txBody>
      <dsp:txXfrm rot="10800000">
        <a:off x="1935596" y="1911"/>
        <a:ext cx="6801632" cy="395054"/>
      </dsp:txXfrm>
    </dsp:sp>
    <dsp:sp modelId="{1D969A13-0672-4324-824D-3496B7A064E8}">
      <dsp:nvSpPr>
        <dsp:cNvPr id="0" name=""/>
        <dsp:cNvSpPr/>
      </dsp:nvSpPr>
      <dsp:spPr>
        <a:xfrm>
          <a:off x="1639306" y="1911"/>
          <a:ext cx="395054" cy="39505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6A187B8-FAF2-4FD5-8061-8BA65DD39BA6}">
      <dsp:nvSpPr>
        <dsp:cNvPr id="0" name=""/>
        <dsp:cNvSpPr/>
      </dsp:nvSpPr>
      <dsp:spPr>
        <a:xfrm rot="10800000">
          <a:off x="1836833" y="514893"/>
          <a:ext cx="6900395" cy="395054"/>
        </a:xfrm>
        <a:prstGeom prst="homePlate">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4208" tIns="34290" rIns="64008" bIns="3429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en-US" sz="900" kern="1200"/>
            <a:t>Not destroy the original notes in case they are needed by a court.</a:t>
          </a:r>
          <a:endParaRPr lang="en-GB" sz="900" kern="1200"/>
        </a:p>
      </dsp:txBody>
      <dsp:txXfrm rot="10800000">
        <a:off x="1935596" y="514893"/>
        <a:ext cx="6801632" cy="395054"/>
      </dsp:txXfrm>
    </dsp:sp>
    <dsp:sp modelId="{D471601F-BCE6-447D-A769-76CD631324E3}">
      <dsp:nvSpPr>
        <dsp:cNvPr id="0" name=""/>
        <dsp:cNvSpPr/>
      </dsp:nvSpPr>
      <dsp:spPr>
        <a:xfrm>
          <a:off x="1639306" y="514893"/>
          <a:ext cx="395054" cy="395054"/>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xmlns=""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91D434-2B1F-417D-A326-B54B1D611AAF}">
      <dsp:nvSpPr>
        <dsp:cNvPr id="0" name=""/>
        <dsp:cNvSpPr/>
      </dsp:nvSpPr>
      <dsp:spPr>
        <a:xfrm rot="10800000">
          <a:off x="1836833" y="1027874"/>
          <a:ext cx="6900395" cy="395054"/>
        </a:xfrm>
        <a:prstGeom prst="homePlate">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4208" tIns="34290" rIns="64008" bIns="3429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en-US" sz="900" kern="1200">
              <a:solidFill>
                <a:schemeClr val="bg2">
                  <a:lumMod val="50000"/>
                </a:schemeClr>
              </a:solidFill>
            </a:rPr>
            <a:t>Record the date, time, place and any noticeable non-verbal behaviour and the words used by the child.</a:t>
          </a:r>
          <a:endParaRPr lang="en-GB" sz="900" kern="1200">
            <a:solidFill>
              <a:schemeClr val="bg2">
                <a:lumMod val="50000"/>
              </a:schemeClr>
            </a:solidFill>
          </a:endParaRPr>
        </a:p>
      </dsp:txBody>
      <dsp:txXfrm rot="10800000">
        <a:off x="1935596" y="1027874"/>
        <a:ext cx="6801632" cy="395054"/>
      </dsp:txXfrm>
    </dsp:sp>
    <dsp:sp modelId="{4F7C99AF-946A-4401-B3F6-261E66DB3591}">
      <dsp:nvSpPr>
        <dsp:cNvPr id="0" name=""/>
        <dsp:cNvSpPr/>
      </dsp:nvSpPr>
      <dsp:spPr>
        <a:xfrm>
          <a:off x="1639306" y="1027874"/>
          <a:ext cx="395054" cy="395054"/>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xmlns=""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055DB96-8B41-40C8-9E9A-C2DEC2901BD2}">
      <dsp:nvSpPr>
        <dsp:cNvPr id="0" name=""/>
        <dsp:cNvSpPr/>
      </dsp:nvSpPr>
      <dsp:spPr>
        <a:xfrm rot="10800000">
          <a:off x="1836833" y="1540855"/>
          <a:ext cx="6900395" cy="395054"/>
        </a:xfrm>
        <a:prstGeom prst="homePlate">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4208" tIns="34290" rIns="64008" bIns="3429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en-US" sz="900" kern="1200"/>
            <a:t>Distinguish fact from opinion.</a:t>
          </a:r>
          <a:endParaRPr lang="en-GB" sz="900" kern="1200"/>
        </a:p>
      </dsp:txBody>
      <dsp:txXfrm rot="10800000">
        <a:off x="1935596" y="1540855"/>
        <a:ext cx="6801632" cy="395054"/>
      </dsp:txXfrm>
    </dsp:sp>
    <dsp:sp modelId="{B8D81115-07E2-48C7-B9AD-B2BD41437622}">
      <dsp:nvSpPr>
        <dsp:cNvPr id="0" name=""/>
        <dsp:cNvSpPr/>
      </dsp:nvSpPr>
      <dsp:spPr>
        <a:xfrm>
          <a:off x="1639306" y="1540855"/>
          <a:ext cx="395054" cy="395054"/>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xmlns="" r:embed="rId8"/>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68743E-CC86-4441-BFBC-9C35465D72A0}">
      <dsp:nvSpPr>
        <dsp:cNvPr id="0" name=""/>
        <dsp:cNvSpPr/>
      </dsp:nvSpPr>
      <dsp:spPr>
        <a:xfrm rot="10800000">
          <a:off x="1836833" y="2053836"/>
          <a:ext cx="6900395" cy="395054"/>
        </a:xfrm>
        <a:prstGeom prst="homePlate">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4208" tIns="34290" rIns="64008" bIns="3429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en-US" sz="900" kern="1200">
              <a:solidFill>
                <a:schemeClr val="bg2">
                  <a:lumMod val="50000"/>
                </a:schemeClr>
              </a:solidFill>
            </a:rPr>
            <a:t>Record statements and observations rather than interpretations or assumptions</a:t>
          </a:r>
          <a:endParaRPr lang="en-GB" sz="900" kern="1200">
            <a:solidFill>
              <a:schemeClr val="bg2">
                <a:lumMod val="50000"/>
              </a:schemeClr>
            </a:solidFill>
          </a:endParaRPr>
        </a:p>
      </dsp:txBody>
      <dsp:txXfrm rot="10800000">
        <a:off x="1935596" y="2053836"/>
        <a:ext cx="6801632" cy="395054"/>
      </dsp:txXfrm>
    </dsp:sp>
    <dsp:sp modelId="{CDEC18B4-2B2D-4B7C-A669-700D349EFA88}">
      <dsp:nvSpPr>
        <dsp:cNvPr id="0" name=""/>
        <dsp:cNvSpPr/>
      </dsp:nvSpPr>
      <dsp:spPr>
        <a:xfrm>
          <a:off x="1639306" y="2053836"/>
          <a:ext cx="395054" cy="395054"/>
        </a:xfrm>
        <a:prstGeom prst="ellipse">
          <a:avLst/>
        </a:prstGeom>
        <a:blipFill>
          <a:blip xmlns:r="http://schemas.openxmlformats.org/officeDocument/2006/relationships" r:embed="rId9" cstate="print">
            <a:extLst>
              <a:ext uri="{28A0092B-C50C-407E-A947-70E740481C1C}">
                <a14:useLocalDpi xmlns:a14="http://schemas.microsoft.com/office/drawing/2010/main" val="0"/>
              </a:ext>
              <a:ext uri="{96DAC541-7B7A-43D3-8B79-37D633B846F1}">
                <asvg:svgBlip xmlns:asvg="http://schemas.microsoft.com/office/drawing/2016/SVG/main" xmlns="" r:embed="rId1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A987D57-732E-4151-A111-DCF60C545A17}">
      <dsp:nvSpPr>
        <dsp:cNvPr id="0" name=""/>
        <dsp:cNvSpPr/>
      </dsp:nvSpPr>
      <dsp:spPr>
        <a:xfrm rot="10800000">
          <a:off x="1836833" y="2566817"/>
          <a:ext cx="6900395" cy="395054"/>
        </a:xfrm>
        <a:prstGeom prst="homePlate">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4208" tIns="34290" rIns="64008" bIns="3429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en-US" sz="900" kern="1200"/>
            <a:t>Children MUST NOT be asked to make a written statement themselves or to sign any records.</a:t>
          </a:r>
          <a:endParaRPr lang="en-GB" sz="900" kern="1200"/>
        </a:p>
      </dsp:txBody>
      <dsp:txXfrm rot="10800000">
        <a:off x="1935596" y="2566817"/>
        <a:ext cx="6801632" cy="395054"/>
      </dsp:txXfrm>
    </dsp:sp>
    <dsp:sp modelId="{FA30A9CD-90D9-475F-929B-8B6DFC9B6DDE}">
      <dsp:nvSpPr>
        <dsp:cNvPr id="0" name=""/>
        <dsp:cNvSpPr/>
      </dsp:nvSpPr>
      <dsp:spPr>
        <a:xfrm>
          <a:off x="1639306" y="2566817"/>
          <a:ext cx="395054" cy="395054"/>
        </a:xfrm>
        <a:prstGeom prst="ellipse">
          <a:avLst/>
        </a:prstGeom>
        <a:blipFill>
          <a:blip xmlns:r="http://schemas.openxmlformats.org/officeDocument/2006/relationships" r:embed="rId11" cstate="print">
            <a:extLst>
              <a:ext uri="{28A0092B-C50C-407E-A947-70E740481C1C}">
                <a14:useLocalDpi xmlns:a14="http://schemas.microsoft.com/office/drawing/2010/main" val="0"/>
              </a:ext>
              <a:ext uri="{96DAC541-7B7A-43D3-8B79-37D633B846F1}">
                <asvg:svgBlip xmlns:asvg="http://schemas.microsoft.com/office/drawing/2016/SVG/main" xmlns="" r:embed="rId1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CB15AF-7258-46FF-AC14-63FDB23E33DE}">
      <dsp:nvSpPr>
        <dsp:cNvPr id="0" name=""/>
        <dsp:cNvSpPr/>
      </dsp:nvSpPr>
      <dsp:spPr>
        <a:xfrm rot="10800000">
          <a:off x="1836833" y="3079798"/>
          <a:ext cx="6900395" cy="395054"/>
        </a:xfrm>
        <a:prstGeom prst="homePlate">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4208" tIns="34290" rIns="64008" bIns="3429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en-US" sz="900" kern="1200">
              <a:solidFill>
                <a:schemeClr val="bg2">
                  <a:lumMod val="50000"/>
                </a:schemeClr>
              </a:solidFill>
            </a:rPr>
            <a:t>All records of a child protection nature (handwritten or typed) are given to the DSL before the end of the working day.  These should be filed in individual pupil files in Chronological order and a Chronology of significant events should be maintained at the front of the file.</a:t>
          </a:r>
          <a:endParaRPr lang="en-GB" sz="900" kern="1200">
            <a:solidFill>
              <a:schemeClr val="bg2">
                <a:lumMod val="50000"/>
              </a:schemeClr>
            </a:solidFill>
          </a:endParaRPr>
        </a:p>
      </dsp:txBody>
      <dsp:txXfrm rot="10800000">
        <a:off x="1935596" y="3079798"/>
        <a:ext cx="6801632" cy="395054"/>
      </dsp:txXfrm>
    </dsp:sp>
    <dsp:sp modelId="{447B1034-253F-4BCB-9260-1074D186D1D2}">
      <dsp:nvSpPr>
        <dsp:cNvPr id="0" name=""/>
        <dsp:cNvSpPr/>
      </dsp:nvSpPr>
      <dsp:spPr>
        <a:xfrm>
          <a:off x="1639306" y="3079798"/>
          <a:ext cx="395054" cy="395054"/>
        </a:xfrm>
        <a:prstGeom prst="ellipse">
          <a:avLst/>
        </a:prstGeom>
        <a:blipFill>
          <a:blip xmlns:r="http://schemas.openxmlformats.org/officeDocument/2006/relationships" r:embed="rId13" cstate="print">
            <a:extLst>
              <a:ext uri="{28A0092B-C50C-407E-A947-70E740481C1C}">
                <a14:useLocalDpi xmlns:a14="http://schemas.microsoft.com/office/drawing/2010/main" val="0"/>
              </a:ext>
              <a:ext uri="{96DAC541-7B7A-43D3-8B79-37D633B846F1}">
                <asvg:svgBlip xmlns:asvg="http://schemas.microsoft.com/office/drawing/2016/SVG/main" xmlns="" r:embed="rId1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41BC361-C9AD-4F63-A40B-49F85430CC5E}">
      <dsp:nvSpPr>
        <dsp:cNvPr id="0" name=""/>
        <dsp:cNvSpPr/>
      </dsp:nvSpPr>
      <dsp:spPr>
        <a:xfrm rot="10800000">
          <a:off x="1836833" y="3592779"/>
          <a:ext cx="6900395" cy="395054"/>
        </a:xfrm>
        <a:prstGeom prst="homePlate">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4208" tIns="34290" rIns="64008" bIns="3429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en-US" sz="900" kern="1200"/>
            <a:t>No copies should be retained by the member of staff or volunteer.</a:t>
          </a:r>
          <a:endParaRPr lang="en-GB" sz="900" kern="1200"/>
        </a:p>
      </dsp:txBody>
      <dsp:txXfrm rot="10800000">
        <a:off x="1935596" y="3592779"/>
        <a:ext cx="6801632" cy="395054"/>
      </dsp:txXfrm>
    </dsp:sp>
    <dsp:sp modelId="{B2B7E9A1-80F8-464C-AC27-601CD75F2AB6}">
      <dsp:nvSpPr>
        <dsp:cNvPr id="0" name=""/>
        <dsp:cNvSpPr/>
      </dsp:nvSpPr>
      <dsp:spPr>
        <a:xfrm>
          <a:off x="1639306" y="3592779"/>
          <a:ext cx="395054" cy="395054"/>
        </a:xfrm>
        <a:prstGeom prst="ellipse">
          <a:avLst/>
        </a:prstGeom>
        <a:blipFill>
          <a:blip xmlns:r="http://schemas.openxmlformats.org/officeDocument/2006/relationships" r:embed="rId15" cstate="print">
            <a:extLst>
              <a:ext uri="{28A0092B-C50C-407E-A947-70E740481C1C}">
                <a14:useLocalDpi xmlns:a14="http://schemas.microsoft.com/office/drawing/2010/main" val="0"/>
              </a:ext>
              <a:ext uri="{96DAC541-7B7A-43D3-8B79-37D633B846F1}">
                <asvg:svgBlip xmlns:asvg="http://schemas.microsoft.com/office/drawing/2016/SVG/main" xmlns="" r:embed="rId1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CE3FFB2-4415-453E-A9B7-C05ED03B52CA}">
      <dsp:nvSpPr>
        <dsp:cNvPr id="0" name=""/>
        <dsp:cNvSpPr/>
      </dsp:nvSpPr>
      <dsp:spPr>
        <a:xfrm rot="10800000">
          <a:off x="1836833" y="4105760"/>
          <a:ext cx="6900395" cy="395054"/>
        </a:xfrm>
        <a:prstGeom prst="homePlate">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4208" tIns="34290" rIns="64008" bIns="34290" numCol="1" spcCol="1270" anchor="ctr" anchorCtr="0">
          <a:noAutofit/>
        </a:bodyPr>
        <a:lstStyle/>
        <a:p>
          <a:pPr lvl="0" algn="ctr" defTabSz="400050">
            <a:lnSpc>
              <a:spcPct val="90000"/>
            </a:lnSpc>
            <a:spcBef>
              <a:spcPct val="0"/>
            </a:spcBef>
            <a:spcAft>
              <a:spcPct val="35000"/>
            </a:spcAft>
          </a:pPr>
          <a:r>
            <a:rPr lang="en-US" sz="900" kern="1200">
              <a:solidFill>
                <a:schemeClr val="bg2">
                  <a:lumMod val="50000"/>
                </a:schemeClr>
              </a:solidFill>
            </a:rPr>
            <a:t>The DSL will ensure that all safeguarding records are managed and transferred in accordance with the Education (Pupil Information) (England) Regulations 2005.</a:t>
          </a:r>
          <a:endParaRPr lang="en-GB" sz="900" kern="1200">
            <a:solidFill>
              <a:schemeClr val="bg2">
                <a:lumMod val="50000"/>
              </a:schemeClr>
            </a:solidFill>
          </a:endParaRPr>
        </a:p>
      </dsp:txBody>
      <dsp:txXfrm rot="10800000">
        <a:off x="1935596" y="4105760"/>
        <a:ext cx="6801632" cy="395054"/>
      </dsp:txXfrm>
    </dsp:sp>
    <dsp:sp modelId="{FE3A8FBB-6FCA-47F0-B3F3-7641FFC15EAD}">
      <dsp:nvSpPr>
        <dsp:cNvPr id="0" name=""/>
        <dsp:cNvSpPr/>
      </dsp:nvSpPr>
      <dsp:spPr>
        <a:xfrm>
          <a:off x="1639306" y="4105760"/>
          <a:ext cx="395054" cy="395054"/>
        </a:xfrm>
        <a:prstGeom prst="ellipse">
          <a:avLst/>
        </a:prstGeom>
        <a:blipFill>
          <a:blip xmlns:r="http://schemas.openxmlformats.org/officeDocument/2006/relationships" r:embed="rId17">
            <a:extLst>
              <a:ext uri="{96DAC541-7B7A-43D3-8B79-37D633B846F1}">
                <asvg:svgBlip xmlns:asvg="http://schemas.microsoft.com/office/drawing/2016/SVG/main" xmlns="" r:embed="rId18"/>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A11D2-1316-4663-BA9C-20A7979BE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31144</Words>
  <Characters>177527</Characters>
  <Application>Microsoft Office Word</Application>
  <DocSecurity>0</DocSecurity>
  <Lines>1479</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208255</CharactersWithSpaces>
  <SharedDoc>false</SharedDoc>
  <HLinks>
    <vt:vector size="618" baseType="variant">
      <vt:variant>
        <vt:i4>7667769</vt:i4>
      </vt:variant>
      <vt:variant>
        <vt:i4>760</vt:i4>
      </vt:variant>
      <vt:variant>
        <vt:i4>0</vt:i4>
      </vt:variant>
      <vt:variant>
        <vt:i4>5</vt:i4>
      </vt:variant>
      <vt:variant>
        <vt:lpwstr>https://www.bbc.co.uk/news/uk-50045739</vt:lpwstr>
      </vt:variant>
      <vt:variant>
        <vt:lpwstr/>
      </vt:variant>
      <vt:variant>
        <vt:i4>5636186</vt:i4>
      </vt:variant>
      <vt:variant>
        <vt:i4>757</vt:i4>
      </vt:variant>
      <vt:variant>
        <vt:i4>0</vt:i4>
      </vt:variant>
      <vt:variant>
        <vt:i4>5</vt:i4>
      </vt:variant>
      <vt:variant>
        <vt:lpwstr>http://www.contextualsafeguarding.org.uk/</vt:lpwstr>
      </vt:variant>
      <vt:variant>
        <vt:lpwstr/>
      </vt:variant>
      <vt:variant>
        <vt:i4>2424943</vt:i4>
      </vt:variant>
      <vt:variant>
        <vt:i4>754</vt:i4>
      </vt:variant>
      <vt:variant>
        <vt:i4>0</vt:i4>
      </vt:variant>
      <vt:variant>
        <vt:i4>5</vt:i4>
      </vt:variant>
      <vt:variant>
        <vt:lpwstr>https://www.justlikeus.org/wp-content/uploads/2021/11/Just-Like-Us-2021-report-Growing-Up-LGBT.pdf</vt:lpwstr>
      </vt:variant>
      <vt:variant>
        <vt:lpwstr/>
      </vt:variant>
      <vt:variant>
        <vt:i4>2490430</vt:i4>
      </vt:variant>
      <vt:variant>
        <vt:i4>751</vt:i4>
      </vt:variant>
      <vt:variant>
        <vt:i4>0</vt:i4>
      </vt:variant>
      <vt:variant>
        <vt:i4>5</vt:i4>
      </vt:variant>
      <vt:variant>
        <vt:lpwstr>https://www.farrer.co.uk/news-and-insights/developing-and-implementing-a-low-level-concerns-policy-a-guide-for-organisations-which-work-with-children/</vt:lpwstr>
      </vt:variant>
      <vt:variant>
        <vt:lpwstr/>
      </vt:variant>
      <vt:variant>
        <vt:i4>8323086</vt:i4>
      </vt:variant>
      <vt:variant>
        <vt:i4>730</vt:i4>
      </vt:variant>
      <vt:variant>
        <vt:i4>0</vt:i4>
      </vt:variant>
      <vt:variant>
        <vt:i4>5</vt:i4>
      </vt:variant>
      <vt:variant>
        <vt:lpwstr>mailto:DutyCTSBill@homeoffice.x.gsi.gov.uk</vt:lpwstr>
      </vt:variant>
      <vt:variant>
        <vt:lpwstr/>
      </vt:variant>
      <vt:variant>
        <vt:i4>2949173</vt:i4>
      </vt:variant>
      <vt:variant>
        <vt:i4>727</vt:i4>
      </vt:variant>
      <vt:variant>
        <vt:i4>0</vt:i4>
      </vt:variant>
      <vt:variant>
        <vt:i4>5</vt:i4>
      </vt:variant>
      <vt:variant>
        <vt:lpwstr>https://www.gov.uk/government/publications/protecting-children-from-radicalisation-the-prevent-duty</vt:lpwstr>
      </vt:variant>
      <vt:variant>
        <vt:lpwstr/>
      </vt:variant>
      <vt:variant>
        <vt:i4>5636105</vt:i4>
      </vt:variant>
      <vt:variant>
        <vt:i4>724</vt:i4>
      </vt:variant>
      <vt:variant>
        <vt:i4>0</vt:i4>
      </vt:variant>
      <vt:variant>
        <vt:i4>5</vt:i4>
      </vt:variant>
      <vt:variant>
        <vt:lpwstr>http://www.lscpbirmingham.org.uk/delivering-effective-support</vt:lpwstr>
      </vt:variant>
      <vt:variant>
        <vt:lpwstr/>
      </vt:variant>
      <vt:variant>
        <vt:i4>4849665</vt:i4>
      </vt:variant>
      <vt:variant>
        <vt:i4>721</vt:i4>
      </vt:variant>
      <vt:variant>
        <vt:i4>0</vt:i4>
      </vt:variant>
      <vt:variant>
        <vt:i4>5</vt:i4>
      </vt:variant>
      <vt:variant>
        <vt:lpwstr>https://safeguarding.dudley.gov.uk/media/12972/dudley-threshold-and-guidance-framework-june-2019.pdf</vt:lpwstr>
      </vt:variant>
      <vt:variant>
        <vt:lpwstr/>
      </vt:variant>
      <vt:variant>
        <vt:i4>1900595</vt:i4>
      </vt:variant>
      <vt:variant>
        <vt:i4>718</vt:i4>
      </vt:variant>
      <vt:variant>
        <vt:i4>0</vt:i4>
      </vt:variant>
      <vt:variant>
        <vt:i4>5</vt:i4>
      </vt:variant>
      <vt:variant>
        <vt:lpwstr>http://www.sandwelllscb.org.uk/site/pdfs/multi_agency_threshold_20140805.pdf</vt:lpwstr>
      </vt:variant>
      <vt:variant>
        <vt:lpwstr/>
      </vt:variant>
      <vt:variant>
        <vt:i4>1638495</vt:i4>
      </vt:variant>
      <vt:variant>
        <vt:i4>715</vt:i4>
      </vt:variant>
      <vt:variant>
        <vt:i4>0</vt:i4>
      </vt:variant>
      <vt:variant>
        <vt:i4>5</vt:i4>
      </vt:variant>
      <vt:variant>
        <vt:lpwstr>https://www.theguardian.com/world/2015/nov/26/radicalisation-islam-isis-maysa-not-thinking-my-thoughts-not-myself</vt:lpwstr>
      </vt:variant>
      <vt:variant>
        <vt:lpwstr/>
      </vt:variant>
      <vt:variant>
        <vt:i4>1966202</vt:i4>
      </vt:variant>
      <vt:variant>
        <vt:i4>712</vt:i4>
      </vt:variant>
      <vt:variant>
        <vt:i4>0</vt:i4>
      </vt:variant>
      <vt:variant>
        <vt:i4>5</vt:i4>
      </vt:variant>
      <vt:variant>
        <vt:lpwstr>mailto:counter.extremism@education.gsi.gov.uk</vt:lpwstr>
      </vt:variant>
      <vt:variant>
        <vt:lpwstr/>
      </vt:variant>
      <vt:variant>
        <vt:i4>6750247</vt:i4>
      </vt:variant>
      <vt:variant>
        <vt:i4>703</vt:i4>
      </vt:variant>
      <vt:variant>
        <vt:i4>0</vt:i4>
      </vt:variant>
      <vt:variant>
        <vt:i4>5</vt:i4>
      </vt:variant>
      <vt:variant>
        <vt:lpwstr>https://www.nspcc.org.uk/what-you-can-do/report-abuse/dedicated-helplines/protecting-children-from-radicalisation/</vt:lpwstr>
      </vt:variant>
      <vt:variant>
        <vt:lpwstr/>
      </vt:variant>
      <vt:variant>
        <vt:i4>655391</vt:i4>
      </vt:variant>
      <vt:variant>
        <vt:i4>700</vt:i4>
      </vt:variant>
      <vt:variant>
        <vt:i4>0</vt:i4>
      </vt:variant>
      <vt:variant>
        <vt:i4>5</vt:i4>
      </vt:variant>
      <vt:variant>
        <vt:lpwstr>http://educateagainsthate.com/parents/what-are-the-warning-signs/</vt:lpwstr>
      </vt:variant>
      <vt:variant>
        <vt:lpwstr/>
      </vt:variant>
      <vt:variant>
        <vt:i4>3539001</vt:i4>
      </vt:variant>
      <vt:variant>
        <vt:i4>697</vt:i4>
      </vt:variant>
      <vt:variant>
        <vt:i4>0</vt:i4>
      </vt:variant>
      <vt:variant>
        <vt:i4>5</vt:i4>
      </vt:variant>
      <vt:variant>
        <vt:lpwstr>https://www.theguardian.com/commentisfree/2016/feb/12/our-lives-in-foster-care-what-it-feels-like-to-be-given-a-new-family</vt:lpwstr>
      </vt:variant>
      <vt:variant>
        <vt:lpwstr/>
      </vt:variant>
      <vt:variant>
        <vt:i4>7536723</vt:i4>
      </vt:variant>
      <vt:variant>
        <vt:i4>694</vt:i4>
      </vt:variant>
      <vt:variant>
        <vt:i4>0</vt:i4>
      </vt:variant>
      <vt:variant>
        <vt:i4>5</vt:i4>
      </vt:variant>
      <vt:variant>
        <vt:lpwstr>http://www.nspcc.org.uk/Inform/publications/casenotes/looked_after_children_wda80624.html</vt:lpwstr>
      </vt:variant>
      <vt:variant>
        <vt:lpwstr/>
      </vt:variant>
      <vt:variant>
        <vt:i4>2621536</vt:i4>
      </vt:variant>
      <vt:variant>
        <vt:i4>691</vt:i4>
      </vt:variant>
      <vt:variant>
        <vt:i4>0</vt:i4>
      </vt:variant>
      <vt:variant>
        <vt:i4>5</vt:i4>
      </vt:variant>
      <vt:variant>
        <vt:lpwstr>http://webarchive.nationalarchives.gov.uk/20121006174036/http:/www.dh.gov.uk/prod_consum_dh/groups/dh_digitalassets/@dh/@en/documents/digitalasset/dh_4060671.pdf</vt:lpwstr>
      </vt:variant>
      <vt:variant>
        <vt:lpwstr/>
      </vt:variant>
      <vt:variant>
        <vt:i4>7143499</vt:i4>
      </vt:variant>
      <vt:variant>
        <vt:i4>688</vt:i4>
      </vt:variant>
      <vt:variant>
        <vt:i4>0</vt:i4>
      </vt:variant>
      <vt:variant>
        <vt:i4>5</vt:i4>
      </vt:variant>
      <vt:variant>
        <vt:lpwstr>http://www.nspcc.org.uk/Inform/resourcesforprofessionals/lookedafterchildren/statistics_wda88009.html</vt:lpwstr>
      </vt:variant>
      <vt:variant>
        <vt:lpwstr/>
      </vt:variant>
      <vt:variant>
        <vt:i4>262233</vt:i4>
      </vt:variant>
      <vt:variant>
        <vt:i4>685</vt:i4>
      </vt:variant>
      <vt:variant>
        <vt:i4>0</vt:i4>
      </vt:variant>
      <vt:variant>
        <vt:i4>5</vt:i4>
      </vt:variant>
      <vt:variant>
        <vt:lpwstr>http://www.nspcc.org.uk/</vt:lpwstr>
      </vt:variant>
      <vt:variant>
        <vt:lpwstr/>
      </vt:variant>
      <vt:variant>
        <vt:i4>65629</vt:i4>
      </vt:variant>
      <vt:variant>
        <vt:i4>607</vt:i4>
      </vt:variant>
      <vt:variant>
        <vt:i4>0</vt:i4>
      </vt:variant>
      <vt:variant>
        <vt:i4>5</vt:i4>
      </vt:variant>
      <vt:variant>
        <vt:lpwstr>https://learning.nspcc.org.uk/media/2675/impact-domestic-abuse-children-young-people-from-voices-parents-carers-insight-briefing.pdf</vt:lpwstr>
      </vt:variant>
      <vt:variant>
        <vt:lpwstr/>
      </vt:variant>
      <vt:variant>
        <vt:i4>2162813</vt:i4>
      </vt:variant>
      <vt:variant>
        <vt:i4>604</vt:i4>
      </vt:variant>
      <vt:variant>
        <vt:i4>0</vt:i4>
      </vt:variant>
      <vt:variant>
        <vt:i4>5</vt:i4>
      </vt:variant>
      <vt:variant>
        <vt:lpwstr>https://www.legislation.gov.uk/ukpga/2021/17/part/1/enacted</vt:lpwstr>
      </vt:variant>
      <vt:variant>
        <vt:lpwstr/>
      </vt:variant>
      <vt:variant>
        <vt:i4>3473458</vt:i4>
      </vt:variant>
      <vt:variant>
        <vt:i4>601</vt:i4>
      </vt:variant>
      <vt:variant>
        <vt:i4>0</vt:i4>
      </vt:variant>
      <vt:variant>
        <vt:i4>5</vt:i4>
      </vt:variant>
      <vt:variant>
        <vt:lpwstr>https://www.gov.uk/government/uploads/system/uploads/attachment_data/file/416323/Fact_sheet_-_FGM_-_Act.pdf</vt:lpwstr>
      </vt:variant>
      <vt:variant>
        <vt:lpwstr/>
      </vt:variant>
      <vt:variant>
        <vt:i4>5242993</vt:i4>
      </vt:variant>
      <vt:variant>
        <vt:i4>598</vt:i4>
      </vt:variant>
      <vt:variant>
        <vt:i4>0</vt:i4>
      </vt:variant>
      <vt:variant>
        <vt:i4>5</vt:i4>
      </vt:variant>
      <vt:variant>
        <vt:lpwstr>https://www.gov.uk/government/uploads/system/uploads/attachment_data/file/380125/MultiAgencyPracticeGuidelinesNov14.pdf</vt:lpwstr>
      </vt:variant>
      <vt:variant>
        <vt:lpwstr/>
      </vt:variant>
      <vt:variant>
        <vt:i4>5242993</vt:i4>
      </vt:variant>
      <vt:variant>
        <vt:i4>595</vt:i4>
      </vt:variant>
      <vt:variant>
        <vt:i4>0</vt:i4>
      </vt:variant>
      <vt:variant>
        <vt:i4>5</vt:i4>
      </vt:variant>
      <vt:variant>
        <vt:lpwstr>https://www.gov.uk/government/uploads/system/uploads/attachment_data/file/380125/MultiAgencyPracticeGuidelinesNov14.pdf</vt:lpwstr>
      </vt:variant>
      <vt:variant>
        <vt:lpwstr/>
      </vt:variant>
      <vt:variant>
        <vt:i4>1441904</vt:i4>
      </vt:variant>
      <vt:variant>
        <vt:i4>592</vt:i4>
      </vt:variant>
      <vt:variant>
        <vt:i4>0</vt:i4>
      </vt:variant>
      <vt:variant>
        <vt:i4>5</vt:i4>
      </vt:variant>
      <vt:variant>
        <vt:lpwstr>https://www.gov.uk/government/uploads/system/uploads/attachment_data/file/469448/FGM-Mandatory-Reporting-procedural-info-FINAL.pdf</vt:lpwstr>
      </vt:variant>
      <vt:variant>
        <vt:lpwstr/>
      </vt:variant>
      <vt:variant>
        <vt:i4>1441904</vt:i4>
      </vt:variant>
      <vt:variant>
        <vt:i4>589</vt:i4>
      </vt:variant>
      <vt:variant>
        <vt:i4>0</vt:i4>
      </vt:variant>
      <vt:variant>
        <vt:i4>5</vt:i4>
      </vt:variant>
      <vt:variant>
        <vt:lpwstr>https://www.gov.uk/government/uploads/system/uploads/attachment_data/file/469448/FGM-Mandatory-Reporting-procedural-info-FINAL.pdf</vt:lpwstr>
      </vt:variant>
      <vt:variant>
        <vt:lpwstr/>
      </vt:variant>
      <vt:variant>
        <vt:i4>8126475</vt:i4>
      </vt:variant>
      <vt:variant>
        <vt:i4>586</vt:i4>
      </vt:variant>
      <vt:variant>
        <vt:i4>0</vt:i4>
      </vt:variant>
      <vt:variant>
        <vt:i4>5</vt:i4>
      </vt:variant>
      <vt:variant>
        <vt:lpwstr>mailto:fgmhelp@nspcc.org.uk</vt:lpwstr>
      </vt:variant>
      <vt:variant>
        <vt:lpwstr/>
      </vt:variant>
      <vt:variant>
        <vt:i4>5570636</vt:i4>
      </vt:variant>
      <vt:variant>
        <vt:i4>583</vt:i4>
      </vt:variant>
      <vt:variant>
        <vt:i4>0</vt:i4>
      </vt:variant>
      <vt:variant>
        <vt:i4>5</vt:i4>
      </vt:variant>
      <vt:variant>
        <vt:lpwstr>mailto:0800%20028%203550</vt:lpwstr>
      </vt:variant>
      <vt:variant>
        <vt:lpwstr/>
      </vt:variant>
      <vt:variant>
        <vt:i4>4653068</vt:i4>
      </vt:variant>
      <vt:variant>
        <vt:i4>580</vt:i4>
      </vt:variant>
      <vt:variant>
        <vt:i4>0</vt:i4>
      </vt:variant>
      <vt:variant>
        <vt:i4>5</vt:i4>
      </vt:variant>
      <vt:variant>
        <vt:lpwstr>https://www.globalcitizen.org/en/content/girl-bridges-share-stories-child-marriage-survivor/</vt:lpwstr>
      </vt:variant>
      <vt:variant>
        <vt:lpwstr/>
      </vt:variant>
      <vt:variant>
        <vt:i4>7209007</vt:i4>
      </vt:variant>
      <vt:variant>
        <vt:i4>577</vt:i4>
      </vt:variant>
      <vt:variant>
        <vt:i4>0</vt:i4>
      </vt:variant>
      <vt:variant>
        <vt:i4>5</vt:i4>
      </vt:variant>
      <vt:variant>
        <vt:lpwstr>https://twitter.com/FMUnit</vt:lpwstr>
      </vt:variant>
      <vt:variant>
        <vt:lpwstr/>
      </vt:variant>
      <vt:variant>
        <vt:i4>2490428</vt:i4>
      </vt:variant>
      <vt:variant>
        <vt:i4>574</vt:i4>
      </vt:variant>
      <vt:variant>
        <vt:i4>0</vt:i4>
      </vt:variant>
      <vt:variant>
        <vt:i4>5</vt:i4>
      </vt:variant>
      <vt:variant>
        <vt:lpwstr>https://www.facebook.com/forcedmarriage</vt:lpwstr>
      </vt:variant>
      <vt:variant>
        <vt:lpwstr/>
      </vt:variant>
      <vt:variant>
        <vt:i4>1179766</vt:i4>
      </vt:variant>
      <vt:variant>
        <vt:i4>571</vt:i4>
      </vt:variant>
      <vt:variant>
        <vt:i4>0</vt:i4>
      </vt:variant>
      <vt:variant>
        <vt:i4>5</vt:i4>
      </vt:variant>
      <vt:variant>
        <vt:lpwstr>mailto:fmuoutreach@fco.gov.uk</vt:lpwstr>
      </vt:variant>
      <vt:variant>
        <vt:lpwstr/>
      </vt:variant>
      <vt:variant>
        <vt:i4>1835115</vt:i4>
      </vt:variant>
      <vt:variant>
        <vt:i4>568</vt:i4>
      </vt:variant>
      <vt:variant>
        <vt:i4>0</vt:i4>
      </vt:variant>
      <vt:variant>
        <vt:i4>5</vt:i4>
      </vt:variant>
      <vt:variant>
        <vt:lpwstr>mailto:fmu@fco.gov.uk</vt:lpwstr>
      </vt:variant>
      <vt:variant>
        <vt:lpwstr/>
      </vt:variant>
      <vt:variant>
        <vt:i4>7471162</vt:i4>
      </vt:variant>
      <vt:variant>
        <vt:i4>565</vt:i4>
      </vt:variant>
      <vt:variant>
        <vt:i4>0</vt:i4>
      </vt:variant>
      <vt:variant>
        <vt:i4>5</vt:i4>
      </vt:variant>
      <vt:variant>
        <vt:lpwstr>https://www.gov.uk/government/collections/statistics-fostering</vt:lpwstr>
      </vt:variant>
      <vt:variant>
        <vt:lpwstr/>
      </vt:variant>
      <vt:variant>
        <vt:i4>65600</vt:i4>
      </vt:variant>
      <vt:variant>
        <vt:i4>547</vt:i4>
      </vt:variant>
      <vt:variant>
        <vt:i4>0</vt:i4>
      </vt:variant>
      <vt:variant>
        <vt:i4>5</vt:i4>
      </vt:variant>
      <vt:variant>
        <vt:lpwstr>https://www.nspcc.org.uk/what-is-child-abuse/childrens-stories/alices-story/</vt:lpwstr>
      </vt:variant>
      <vt:variant>
        <vt:lpwstr/>
      </vt:variant>
      <vt:variant>
        <vt:i4>655364</vt:i4>
      </vt:variant>
      <vt:variant>
        <vt:i4>544</vt:i4>
      </vt:variant>
      <vt:variant>
        <vt:i4>0</vt:i4>
      </vt:variant>
      <vt:variant>
        <vt:i4>5</vt:i4>
      </vt:variant>
      <vt:variant>
        <vt:lpwstr>https://www.brook.org.uk/our-work/cse-e-learning-tool</vt:lpwstr>
      </vt:variant>
      <vt:variant>
        <vt:lpwstr/>
      </vt:variant>
      <vt:variant>
        <vt:i4>655364</vt:i4>
      </vt:variant>
      <vt:variant>
        <vt:i4>541</vt:i4>
      </vt:variant>
      <vt:variant>
        <vt:i4>0</vt:i4>
      </vt:variant>
      <vt:variant>
        <vt:i4>5</vt:i4>
      </vt:variant>
      <vt:variant>
        <vt:lpwstr>https://www.brook.org.uk/our-work/cse-e-learning-tool</vt:lpwstr>
      </vt:variant>
      <vt:variant>
        <vt:lpwstr/>
      </vt:variant>
      <vt:variant>
        <vt:i4>655364</vt:i4>
      </vt:variant>
      <vt:variant>
        <vt:i4>538</vt:i4>
      </vt:variant>
      <vt:variant>
        <vt:i4>0</vt:i4>
      </vt:variant>
      <vt:variant>
        <vt:i4>5</vt:i4>
      </vt:variant>
      <vt:variant>
        <vt:lpwstr>https://www.brook.org.uk/our-work/cse-e-learning-tool</vt:lpwstr>
      </vt:variant>
      <vt:variant>
        <vt:lpwstr/>
      </vt:variant>
      <vt:variant>
        <vt:i4>4390942</vt:i4>
      </vt:variant>
      <vt:variant>
        <vt:i4>535</vt:i4>
      </vt:variant>
      <vt:variant>
        <vt:i4>0</vt:i4>
      </vt:variant>
      <vt:variant>
        <vt:i4>5</vt:i4>
      </vt:variant>
      <vt:variant>
        <vt:lpwstr>https://www.barnardos.org.uk/news/under-reporting-child-exploitation-during-school-holidays-reveals-invisible-victims</vt:lpwstr>
      </vt:variant>
      <vt:variant>
        <vt:lpwstr/>
      </vt:variant>
      <vt:variant>
        <vt:i4>5963803</vt:i4>
      </vt:variant>
      <vt:variant>
        <vt:i4>532</vt:i4>
      </vt:variant>
      <vt:variant>
        <vt:i4>0</vt:i4>
      </vt:variant>
      <vt:variant>
        <vt:i4>5</vt:i4>
      </vt:variant>
      <vt:variant>
        <vt:lpwstr>https://www.gov.uk/government/publications/statutory-policies-for-schools</vt:lpwstr>
      </vt:variant>
      <vt:variant>
        <vt:lpwstr/>
      </vt:variant>
      <vt:variant>
        <vt:i4>983051</vt:i4>
      </vt:variant>
      <vt:variant>
        <vt:i4>526</vt:i4>
      </vt:variant>
      <vt:variant>
        <vt:i4>0</vt:i4>
      </vt:variant>
      <vt:variant>
        <vt:i4>5</vt:i4>
      </vt:variant>
      <vt:variant>
        <vt:lpwstr>http://www.aoc.co.uk/</vt:lpwstr>
      </vt:variant>
      <vt:variant>
        <vt:lpwstr/>
      </vt:variant>
      <vt:variant>
        <vt:i4>5767174</vt:i4>
      </vt:variant>
      <vt:variant>
        <vt:i4>520</vt:i4>
      </vt:variant>
      <vt:variant>
        <vt:i4>0</vt:i4>
      </vt:variant>
      <vt:variant>
        <vt:i4>5</vt:i4>
      </vt:variant>
      <vt:variant>
        <vt:lpwstr>https://extranet.solgrid.org.uk/schoolissues/safeguarding/SafeguardingDocuments/EWSuseofforceapr2010.pdf</vt:lpwstr>
      </vt:variant>
      <vt:variant>
        <vt:lpwstr/>
      </vt:variant>
      <vt:variant>
        <vt:i4>7471225</vt:i4>
      </vt:variant>
      <vt:variant>
        <vt:i4>511</vt:i4>
      </vt:variant>
      <vt:variant>
        <vt:i4>0</vt:i4>
      </vt:variant>
      <vt:variant>
        <vt:i4>5</vt:i4>
      </vt:variant>
      <vt:variant>
        <vt:lpwstr>http://www.cpoms.co.uk/</vt:lpwstr>
      </vt:variant>
      <vt:variant>
        <vt:lpwstr/>
      </vt:variant>
      <vt:variant>
        <vt:i4>6684771</vt:i4>
      </vt:variant>
      <vt:variant>
        <vt:i4>508</vt:i4>
      </vt:variant>
      <vt:variant>
        <vt:i4>0</vt:i4>
      </vt:variant>
      <vt:variant>
        <vt:i4>5</vt:i4>
      </vt:variant>
      <vt:variant>
        <vt:lpwstr>http://www.myconcern.co.uk/</vt:lpwstr>
      </vt:variant>
      <vt:variant>
        <vt:lpwstr/>
      </vt:variant>
      <vt:variant>
        <vt:i4>6619255</vt:i4>
      </vt:variant>
      <vt:variant>
        <vt:i4>505</vt:i4>
      </vt:variant>
      <vt:variant>
        <vt:i4>0</vt:i4>
      </vt:variant>
      <vt:variant>
        <vt:i4>5</vt:i4>
      </vt:variant>
      <vt:variant>
        <vt:lpwstr>http://www.safeguardsoftware.co.uk/</vt:lpwstr>
      </vt:variant>
      <vt:variant>
        <vt:lpwstr/>
      </vt:variant>
      <vt:variant>
        <vt:i4>6684726</vt:i4>
      </vt:variant>
      <vt:variant>
        <vt:i4>496</vt:i4>
      </vt:variant>
      <vt:variant>
        <vt:i4>0</vt:i4>
      </vt:variant>
      <vt:variant>
        <vt:i4>5</vt:i4>
      </vt:variant>
      <vt:variant>
        <vt:lpwstr>https://www.gov.uk/government/publications/designated-teacher-for-looked-after-children</vt:lpwstr>
      </vt:variant>
      <vt:variant>
        <vt:lpwstr/>
      </vt:variant>
      <vt:variant>
        <vt:i4>393306</vt:i4>
      </vt:variant>
      <vt:variant>
        <vt:i4>493</vt:i4>
      </vt:variant>
      <vt:variant>
        <vt:i4>0</vt:i4>
      </vt:variant>
      <vt:variant>
        <vt:i4>5</vt:i4>
      </vt:variant>
      <vt:variant>
        <vt:lpwstr>https://www.gov.uk/government/publications/send-code-of-practice-0-to-25</vt:lpwstr>
      </vt:variant>
      <vt:variant>
        <vt:lpwstr/>
      </vt:variant>
      <vt:variant>
        <vt:i4>4980842</vt:i4>
      </vt:variant>
      <vt:variant>
        <vt:i4>490</vt:i4>
      </vt:variant>
      <vt:variant>
        <vt:i4>0</vt:i4>
      </vt:variant>
      <vt:variant>
        <vt:i4>5</vt:i4>
      </vt:variant>
      <vt:variant>
        <vt:lpwstr>https://www.gov.uk/government/uploads/system/uploads/attachment_data/file/181669/DFE-RR043.pdf</vt:lpwstr>
      </vt:variant>
      <vt:variant>
        <vt:lpwstr/>
      </vt:variant>
      <vt:variant>
        <vt:i4>1048615</vt:i4>
      </vt:variant>
      <vt:variant>
        <vt:i4>487</vt:i4>
      </vt:variant>
      <vt:variant>
        <vt:i4>0</vt:i4>
      </vt:variant>
      <vt:variant>
        <vt:i4>5</vt:i4>
      </vt:variant>
      <vt:variant>
        <vt:lpwstr>mailto:counter.extremism@education.gov.uk</vt:lpwstr>
      </vt:variant>
      <vt:variant>
        <vt:lpwstr/>
      </vt:variant>
      <vt:variant>
        <vt:i4>3342461</vt:i4>
      </vt:variant>
      <vt:variant>
        <vt:i4>484</vt:i4>
      </vt:variant>
      <vt:variant>
        <vt:i4>0</vt:i4>
      </vt:variant>
      <vt:variant>
        <vt:i4>5</vt:i4>
      </vt:variant>
      <vt:variant>
        <vt:lpwstr>https://www.gov.uk/government/publications/channel-guidance</vt:lpwstr>
      </vt:variant>
      <vt:variant>
        <vt:lpwstr/>
      </vt:variant>
      <vt:variant>
        <vt:i4>3080209</vt:i4>
      </vt:variant>
      <vt:variant>
        <vt:i4>481</vt:i4>
      </vt:variant>
      <vt:variant>
        <vt:i4>0</vt:i4>
      </vt:variant>
      <vt:variant>
        <vt:i4>5</vt:i4>
      </vt:variant>
      <vt:variant>
        <vt:lpwstr/>
      </vt:variant>
      <vt:variant>
        <vt:lpwstr>APP_B</vt:lpwstr>
      </vt:variant>
      <vt:variant>
        <vt:i4>3080209</vt:i4>
      </vt:variant>
      <vt:variant>
        <vt:i4>478</vt:i4>
      </vt:variant>
      <vt:variant>
        <vt:i4>0</vt:i4>
      </vt:variant>
      <vt:variant>
        <vt:i4>5</vt:i4>
      </vt:variant>
      <vt:variant>
        <vt:lpwstr/>
      </vt:variant>
      <vt:variant>
        <vt:lpwstr>App_C</vt:lpwstr>
      </vt:variant>
      <vt:variant>
        <vt:i4>3735664</vt:i4>
      </vt:variant>
      <vt:variant>
        <vt:i4>475</vt:i4>
      </vt:variant>
      <vt:variant>
        <vt:i4>0</vt:i4>
      </vt:variant>
      <vt:variant>
        <vt:i4>5</vt:i4>
      </vt:variant>
      <vt:variant>
        <vt:lpwstr/>
      </vt:variant>
      <vt:variant>
        <vt:lpwstr>P9</vt:lpwstr>
      </vt:variant>
      <vt:variant>
        <vt:i4>4784138</vt:i4>
      </vt:variant>
      <vt:variant>
        <vt:i4>463</vt:i4>
      </vt:variant>
      <vt:variant>
        <vt:i4>0</vt:i4>
      </vt:variant>
      <vt:variant>
        <vt:i4>5</vt:i4>
      </vt:variant>
      <vt:variant>
        <vt:lpwstr>https://sites.google.com/lgfl.net/national-grid-for-learning/digisafe?authuser=0</vt:lpwstr>
      </vt:variant>
      <vt:variant>
        <vt:lpwstr/>
      </vt:variant>
      <vt:variant>
        <vt:i4>5373961</vt:i4>
      </vt:variant>
      <vt:variant>
        <vt:i4>457</vt:i4>
      </vt:variant>
      <vt:variant>
        <vt:i4>0</vt:i4>
      </vt:variant>
      <vt:variant>
        <vt:i4>5</vt:i4>
      </vt:variant>
      <vt:variant>
        <vt:lpwstr>https://www.commonsensemedia.org/</vt:lpwstr>
      </vt:variant>
      <vt:variant>
        <vt:lpwstr/>
      </vt:variant>
      <vt:variant>
        <vt:i4>5570569</vt:i4>
      </vt:variant>
      <vt:variant>
        <vt:i4>454</vt:i4>
      </vt:variant>
      <vt:variant>
        <vt:i4>0</vt:i4>
      </vt:variant>
      <vt:variant>
        <vt:i4>5</vt:i4>
      </vt:variant>
      <vt:variant>
        <vt:lpwstr>https://learning.nspcc.org.uk/research-resources/schools/e-safety-for-schools</vt:lpwstr>
      </vt:variant>
      <vt:variant>
        <vt:lpwstr/>
      </vt:variant>
      <vt:variant>
        <vt:i4>7405667</vt:i4>
      </vt:variant>
      <vt:variant>
        <vt:i4>451</vt:i4>
      </vt:variant>
      <vt:variant>
        <vt:i4>0</vt:i4>
      </vt:variant>
      <vt:variant>
        <vt:i4>5</vt:i4>
      </vt:variant>
      <vt:variant>
        <vt:lpwstr>https://assets.publishing.service.gov.uk/government/uploads/system/uploads/attachment_data/file/647389/Overview_of_Sexting_Guidance.pdf</vt:lpwstr>
      </vt:variant>
      <vt:variant>
        <vt:lpwstr/>
      </vt:variant>
      <vt:variant>
        <vt:i4>4980765</vt:i4>
      </vt:variant>
      <vt:variant>
        <vt:i4>448</vt:i4>
      </vt:variant>
      <vt:variant>
        <vt:i4>0</vt:i4>
      </vt:variant>
      <vt:variant>
        <vt:i4>5</vt:i4>
      </vt:variant>
      <vt:variant>
        <vt:lpwstr>https://www.gov.uk/government/publications/the-use-of-social-media-for-online-radicalisation</vt:lpwstr>
      </vt:variant>
      <vt:variant>
        <vt:lpwstr/>
      </vt:variant>
      <vt:variant>
        <vt:i4>7471220</vt:i4>
      </vt:variant>
      <vt:variant>
        <vt:i4>445</vt:i4>
      </vt:variant>
      <vt:variant>
        <vt:i4>0</vt:i4>
      </vt:variant>
      <vt:variant>
        <vt:i4>5</vt:i4>
      </vt:variant>
      <vt:variant>
        <vt:lpwstr>https://educateagainsthate.com/</vt:lpwstr>
      </vt:variant>
      <vt:variant>
        <vt:lpwstr/>
      </vt:variant>
      <vt:variant>
        <vt:i4>3342442</vt:i4>
      </vt:variant>
      <vt:variant>
        <vt:i4>437</vt:i4>
      </vt:variant>
      <vt:variant>
        <vt:i4>0</vt:i4>
      </vt:variant>
      <vt:variant>
        <vt:i4>5</vt:i4>
      </vt:variant>
      <vt:variant>
        <vt:lpwstr>https://www.gov.uk/government/publications/searching-screening-and-confiscation</vt:lpwstr>
      </vt:variant>
      <vt:variant>
        <vt:lpwstr/>
      </vt:variant>
      <vt:variant>
        <vt:i4>6291578</vt:i4>
      </vt:variant>
      <vt:variant>
        <vt:i4>413</vt:i4>
      </vt:variant>
      <vt:variant>
        <vt:i4>0</vt:i4>
      </vt:variant>
      <vt:variant>
        <vt:i4>5</vt:i4>
      </vt:variant>
      <vt:variant>
        <vt:lpwstr>http://www.gov.uk/</vt:lpwstr>
      </vt:variant>
      <vt:variant>
        <vt:lpwstr/>
      </vt:variant>
      <vt:variant>
        <vt:i4>1245192</vt:i4>
      </vt:variant>
      <vt:variant>
        <vt:i4>383</vt:i4>
      </vt:variant>
      <vt:variant>
        <vt:i4>0</vt:i4>
      </vt:variant>
      <vt:variant>
        <vt:i4>5</vt:i4>
      </vt:variant>
      <vt:variant>
        <vt:lpwstr>http://sandwelllscb.proceduresonline.com/chapters/p_alleg_staff_inc_vol.html</vt:lpwstr>
      </vt:variant>
      <vt:variant>
        <vt:lpwstr/>
      </vt:variant>
      <vt:variant>
        <vt:i4>3407930</vt:i4>
      </vt:variant>
      <vt:variant>
        <vt:i4>380</vt:i4>
      </vt:variant>
      <vt:variant>
        <vt:i4>0</vt:i4>
      </vt:variant>
      <vt:variant>
        <vt:i4>5</vt:i4>
      </vt:variant>
      <vt:variant>
        <vt:lpwstr>http://www.childrenengland.org.uk/upload/Guidance .pdf</vt:lpwstr>
      </vt:variant>
      <vt:variant>
        <vt:lpwstr/>
      </vt:variant>
      <vt:variant>
        <vt:i4>7012432</vt:i4>
      </vt:variant>
      <vt:variant>
        <vt:i4>372</vt:i4>
      </vt:variant>
      <vt:variant>
        <vt:i4>0</vt:i4>
      </vt:variant>
      <vt:variant>
        <vt:i4>5</vt:i4>
      </vt:variant>
      <vt:variant>
        <vt:lpwstr>mailto:kenny.edgar@wolverhampton.gov.uk</vt:lpwstr>
      </vt:variant>
      <vt:variant>
        <vt:lpwstr/>
      </vt:variant>
      <vt:variant>
        <vt:i4>721000</vt:i4>
      </vt:variant>
      <vt:variant>
        <vt:i4>369</vt:i4>
      </vt:variant>
      <vt:variant>
        <vt:i4>0</vt:i4>
      </vt:variant>
      <vt:variant>
        <vt:i4>5</vt:i4>
      </vt:variant>
      <vt:variant>
        <vt:lpwstr>mailto:lado@wolverhampton.co.uk</vt:lpwstr>
      </vt:variant>
      <vt:variant>
        <vt:lpwstr/>
      </vt:variant>
      <vt:variant>
        <vt:i4>4784250</vt:i4>
      </vt:variant>
      <vt:variant>
        <vt:i4>366</vt:i4>
      </vt:variant>
      <vt:variant>
        <vt:i4>0</vt:i4>
      </vt:variant>
      <vt:variant>
        <vt:i4>5</vt:i4>
      </vt:variant>
      <vt:variant>
        <vt:lpwstr>mailto:tina.cooper@walsall.gov.uk</vt:lpwstr>
      </vt:variant>
      <vt:variant>
        <vt:lpwstr/>
      </vt:variant>
      <vt:variant>
        <vt:i4>5111862</vt:i4>
      </vt:variant>
      <vt:variant>
        <vt:i4>363</vt:i4>
      </vt:variant>
      <vt:variant>
        <vt:i4>0</vt:i4>
      </vt:variant>
      <vt:variant>
        <vt:i4>5</vt:i4>
      </vt:variant>
      <vt:variant>
        <vt:lpwstr>mailto:yvonne.nelson-brown@dudley.gov.uk</vt:lpwstr>
      </vt:variant>
      <vt:variant>
        <vt:lpwstr/>
      </vt:variant>
      <vt:variant>
        <vt:i4>6226035</vt:i4>
      </vt:variant>
      <vt:variant>
        <vt:i4>360</vt:i4>
      </vt:variant>
      <vt:variant>
        <vt:i4>0</vt:i4>
      </vt:variant>
      <vt:variant>
        <vt:i4>5</vt:i4>
      </vt:variant>
      <vt:variant>
        <vt:lpwstr>mailto:valerie.wilmot@dudley.gov.uk</vt:lpwstr>
      </vt:variant>
      <vt:variant>
        <vt:lpwstr/>
      </vt:variant>
      <vt:variant>
        <vt:i4>65633</vt:i4>
      </vt:variant>
      <vt:variant>
        <vt:i4>357</vt:i4>
      </vt:variant>
      <vt:variant>
        <vt:i4>0</vt:i4>
      </vt:variant>
      <vt:variant>
        <vt:i4>5</vt:i4>
      </vt:variant>
      <vt:variant>
        <vt:lpwstr>mailto:allegations@dudley.gov.uk</vt:lpwstr>
      </vt:variant>
      <vt:variant>
        <vt:lpwstr/>
      </vt:variant>
      <vt:variant>
        <vt:i4>3538959</vt:i4>
      </vt:variant>
      <vt:variant>
        <vt:i4>354</vt:i4>
      </vt:variant>
      <vt:variant>
        <vt:i4>0</vt:i4>
      </vt:variant>
      <vt:variant>
        <vt:i4>5</vt:i4>
      </vt:variant>
      <vt:variant>
        <vt:lpwstr>mailto:tracey.johnson@birminghamchildrenstrust.co.uk</vt:lpwstr>
      </vt:variant>
      <vt:variant>
        <vt:lpwstr/>
      </vt:variant>
      <vt:variant>
        <vt:i4>196642</vt:i4>
      </vt:variant>
      <vt:variant>
        <vt:i4>351</vt:i4>
      </vt:variant>
      <vt:variant>
        <vt:i4>0</vt:i4>
      </vt:variant>
      <vt:variant>
        <vt:i4>5</vt:i4>
      </vt:variant>
      <vt:variant>
        <vt:lpwstr>mailto:salma.shabir@birminghamchildrenstrust.co.uk</vt:lpwstr>
      </vt:variant>
      <vt:variant>
        <vt:lpwstr/>
      </vt:variant>
      <vt:variant>
        <vt:i4>5111917</vt:i4>
      </vt:variant>
      <vt:variant>
        <vt:i4>348</vt:i4>
      </vt:variant>
      <vt:variant>
        <vt:i4>0</vt:i4>
      </vt:variant>
      <vt:variant>
        <vt:i4>5</vt:i4>
      </vt:variant>
      <vt:variant>
        <vt:lpwstr>mailto:norah.malik@birminghamchildrenstrust.co.uk</vt:lpwstr>
      </vt:variant>
      <vt:variant>
        <vt:lpwstr/>
      </vt:variant>
      <vt:variant>
        <vt:i4>1769598</vt:i4>
      </vt:variant>
      <vt:variant>
        <vt:i4>345</vt:i4>
      </vt:variant>
      <vt:variant>
        <vt:i4>0</vt:i4>
      </vt:variant>
      <vt:variant>
        <vt:i4>5</vt:i4>
      </vt:variant>
      <vt:variant>
        <vt:lpwstr>mailto:ladoteam@birminghamchildrenstrust.co.uk</vt:lpwstr>
      </vt:variant>
      <vt:variant>
        <vt:lpwstr/>
      </vt:variant>
      <vt:variant>
        <vt:i4>4063292</vt:i4>
      </vt:variant>
      <vt:variant>
        <vt:i4>342</vt:i4>
      </vt:variant>
      <vt:variant>
        <vt:i4>0</vt:i4>
      </vt:variant>
      <vt:variant>
        <vt:i4>5</vt:i4>
      </vt:variant>
      <vt:variant>
        <vt:lpwstr>mailto:elisabeth_johnson@sandwellchildrenstrust.org</vt:lpwstr>
      </vt:variant>
      <vt:variant>
        <vt:lpwstr/>
      </vt:variant>
      <vt:variant>
        <vt:i4>4718658</vt:i4>
      </vt:variant>
      <vt:variant>
        <vt:i4>339</vt:i4>
      </vt:variant>
      <vt:variant>
        <vt:i4>0</vt:i4>
      </vt:variant>
      <vt:variant>
        <vt:i4>5</vt:i4>
      </vt:variant>
      <vt:variant>
        <vt:lpwstr>mailto:Belinda_Greasby@sandwellchildrenstrust.org</vt:lpwstr>
      </vt:variant>
      <vt:variant>
        <vt:lpwstr/>
      </vt:variant>
      <vt:variant>
        <vt:i4>1441792</vt:i4>
      </vt:variant>
      <vt:variant>
        <vt:i4>336</vt:i4>
      </vt:variant>
      <vt:variant>
        <vt:i4>0</vt:i4>
      </vt:variant>
      <vt:variant>
        <vt:i4>5</vt:i4>
      </vt:variant>
      <vt:variant>
        <vt:lpwstr>mailto:sandwell_lado@sandwellchildrenstrust.org</vt:lpwstr>
      </vt:variant>
      <vt:variant>
        <vt:lpwstr/>
      </vt:variant>
      <vt:variant>
        <vt:i4>1441792</vt:i4>
      </vt:variant>
      <vt:variant>
        <vt:i4>333</vt:i4>
      </vt:variant>
      <vt:variant>
        <vt:i4>0</vt:i4>
      </vt:variant>
      <vt:variant>
        <vt:i4>5</vt:i4>
      </vt:variant>
      <vt:variant>
        <vt:lpwstr>mailto:sandwell_lado@sandwellchildrenstrust.org</vt:lpwstr>
      </vt:variant>
      <vt:variant>
        <vt:lpwstr/>
      </vt:variant>
      <vt:variant>
        <vt:i4>6750308</vt:i4>
      </vt:variant>
      <vt:variant>
        <vt:i4>330</vt:i4>
      </vt:variant>
      <vt:variant>
        <vt:i4>0</vt:i4>
      </vt:variant>
      <vt:variant>
        <vt:i4>5</vt:i4>
      </vt:variant>
      <vt:variant>
        <vt:lpwstr>mailto:access_team@sandwellchildrenstrust.org</vt:lpwstr>
      </vt:variant>
      <vt:variant>
        <vt:lpwstr/>
      </vt:variant>
      <vt:variant>
        <vt:i4>4849677</vt:i4>
      </vt:variant>
      <vt:variant>
        <vt:i4>315</vt:i4>
      </vt:variant>
      <vt:variant>
        <vt:i4>0</vt:i4>
      </vt:variant>
      <vt:variant>
        <vt:i4>5</vt:i4>
      </vt:variant>
      <vt:variant>
        <vt:lpwstr>https://www.nspcc.org.uk/what-you-can-do/report-abuse/dedicated-helplines/whistleblowing-advice-line/</vt:lpwstr>
      </vt:variant>
      <vt:variant>
        <vt:lpwstr/>
      </vt:variant>
      <vt:variant>
        <vt:i4>1572888</vt:i4>
      </vt:variant>
      <vt:variant>
        <vt:i4>312</vt:i4>
      </vt:variant>
      <vt:variant>
        <vt:i4>0</vt:i4>
      </vt:variant>
      <vt:variant>
        <vt:i4>5</vt:i4>
      </vt:variant>
      <vt:variant>
        <vt:lpwstr>https://www.gov.uk/whistleblowing</vt:lpwstr>
      </vt:variant>
      <vt:variant>
        <vt:lpwstr/>
      </vt:variant>
      <vt:variant>
        <vt:i4>3080209</vt:i4>
      </vt:variant>
      <vt:variant>
        <vt:i4>270</vt:i4>
      </vt:variant>
      <vt:variant>
        <vt:i4>0</vt:i4>
      </vt:variant>
      <vt:variant>
        <vt:i4>5</vt:i4>
      </vt:variant>
      <vt:variant>
        <vt:lpwstr/>
      </vt:variant>
      <vt:variant>
        <vt:lpwstr>APP_A</vt:lpwstr>
      </vt:variant>
      <vt:variant>
        <vt:i4>4194317</vt:i4>
      </vt:variant>
      <vt:variant>
        <vt:i4>224</vt:i4>
      </vt:variant>
      <vt:variant>
        <vt:i4>0</vt:i4>
      </vt:variant>
      <vt:variant>
        <vt:i4>5</vt:i4>
      </vt:variant>
      <vt:variant>
        <vt:lpwstr>https://www.gov.uk/government/publications/early-years-foundation-stage-framework--2</vt:lpwstr>
      </vt:variant>
      <vt:variant>
        <vt:lpwstr/>
      </vt:variant>
      <vt:variant>
        <vt:i4>5636115</vt:i4>
      </vt:variant>
      <vt:variant>
        <vt:i4>218</vt:i4>
      </vt:variant>
      <vt:variant>
        <vt:i4>0</vt:i4>
      </vt:variant>
      <vt:variant>
        <vt:i4>5</vt:i4>
      </vt:variant>
      <vt:variant>
        <vt:lpwstr>https://assets.publishing.service.gov.uk/government/uploads/system/uploads/attachment_data/file/1099677/Working_together_to_improve_school_attendance.pdf</vt:lpwstr>
      </vt:variant>
      <vt:variant>
        <vt:lpwstr/>
      </vt:variant>
      <vt:variant>
        <vt:i4>4194379</vt:i4>
      </vt:variant>
      <vt:variant>
        <vt:i4>215</vt:i4>
      </vt:variant>
      <vt:variant>
        <vt:i4>0</vt:i4>
      </vt:variant>
      <vt:variant>
        <vt:i4>5</vt:i4>
      </vt:variant>
      <vt:variant>
        <vt:lpwstr>http://www.legislation.gov.uk/ukpga/2006/21/contents</vt:lpwstr>
      </vt:variant>
      <vt:variant>
        <vt:lpwstr/>
      </vt:variant>
      <vt:variant>
        <vt:i4>4784223</vt:i4>
      </vt:variant>
      <vt:variant>
        <vt:i4>212</vt:i4>
      </vt:variant>
      <vt:variant>
        <vt:i4>0</vt:i4>
      </vt:variant>
      <vt:variant>
        <vt:i4>5</vt:i4>
      </vt:variant>
      <vt:variant>
        <vt:lpwstr>http://www.legislation.gov.uk/uksi/2018/794/contents/made</vt:lpwstr>
      </vt:variant>
      <vt:variant>
        <vt:lpwstr/>
      </vt:variant>
      <vt:variant>
        <vt:i4>1835019</vt:i4>
      </vt:variant>
      <vt:variant>
        <vt:i4>209</vt:i4>
      </vt:variant>
      <vt:variant>
        <vt:i4>0</vt:i4>
      </vt:variant>
      <vt:variant>
        <vt:i4>5</vt:i4>
      </vt:variant>
      <vt:variant>
        <vt:lpwstr>https://www.gov.uk/government/publications/prevent-duty-guidance</vt:lpwstr>
      </vt:variant>
      <vt:variant>
        <vt:lpwstr/>
      </vt:variant>
      <vt:variant>
        <vt:i4>6422637</vt:i4>
      </vt:variant>
      <vt:variant>
        <vt:i4>206</vt:i4>
      </vt:variant>
      <vt:variant>
        <vt:i4>0</vt:i4>
      </vt:variant>
      <vt:variant>
        <vt:i4>5</vt:i4>
      </vt:variant>
      <vt:variant>
        <vt:lpwstr>http://www.legislation.gov.uk/ukpga/2006/47/schedule/4</vt:lpwstr>
      </vt:variant>
      <vt:variant>
        <vt:lpwstr/>
      </vt:variant>
      <vt:variant>
        <vt:i4>6619234</vt:i4>
      </vt:variant>
      <vt:variant>
        <vt:i4>203</vt:i4>
      </vt:variant>
      <vt:variant>
        <vt:i4>0</vt:i4>
      </vt:variant>
      <vt:variant>
        <vt:i4>5</vt:i4>
      </vt:variant>
      <vt:variant>
        <vt:lpwstr>http://www.legislation.gov.uk/ukpga/1974/53</vt:lpwstr>
      </vt:variant>
      <vt:variant>
        <vt:lpwstr/>
      </vt:variant>
      <vt:variant>
        <vt:i4>7340080</vt:i4>
      </vt:variant>
      <vt:variant>
        <vt:i4>200</vt:i4>
      </vt:variant>
      <vt:variant>
        <vt:i4>0</vt:i4>
      </vt:variant>
      <vt:variant>
        <vt:i4>5</vt:i4>
      </vt:variant>
      <vt:variant>
        <vt:lpwstr>https://www.gov.uk/government/publications/multi-agency-statutory-guidance-on-female-genital-mutilation</vt:lpwstr>
      </vt:variant>
      <vt:variant>
        <vt:lpwstr/>
      </vt:variant>
      <vt:variant>
        <vt:i4>1376329</vt:i4>
      </vt:variant>
      <vt:variant>
        <vt:i4>197</vt:i4>
      </vt:variant>
      <vt:variant>
        <vt:i4>0</vt:i4>
      </vt:variant>
      <vt:variant>
        <vt:i4>5</vt:i4>
      </vt:variant>
      <vt:variant>
        <vt:lpwstr>http://www.legislation.gov.uk/ukpga/2015/9/part/5/crossheading/female-genital-mutilation</vt:lpwstr>
      </vt:variant>
      <vt:variant>
        <vt:lpwstr/>
      </vt:variant>
      <vt:variant>
        <vt:i4>4390987</vt:i4>
      </vt:variant>
      <vt:variant>
        <vt:i4>194</vt:i4>
      </vt:variant>
      <vt:variant>
        <vt:i4>0</vt:i4>
      </vt:variant>
      <vt:variant>
        <vt:i4>5</vt:i4>
      </vt:variant>
      <vt:variant>
        <vt:lpwstr>http://www.legislation.gov.uk/ukpga/2004/31/contents</vt:lpwstr>
      </vt:variant>
      <vt:variant>
        <vt:lpwstr/>
      </vt:variant>
      <vt:variant>
        <vt:i4>6881389</vt:i4>
      </vt:variant>
      <vt:variant>
        <vt:i4>191</vt:i4>
      </vt:variant>
      <vt:variant>
        <vt:i4>0</vt:i4>
      </vt:variant>
      <vt:variant>
        <vt:i4>5</vt:i4>
      </vt:variant>
      <vt:variant>
        <vt:lpwstr>http://www.legislation.gov.uk/ukpga/1989/41</vt:lpwstr>
      </vt:variant>
      <vt:variant>
        <vt:lpwstr/>
      </vt:variant>
      <vt:variant>
        <vt:i4>6291493</vt:i4>
      </vt:variant>
      <vt:variant>
        <vt:i4>188</vt:i4>
      </vt:variant>
      <vt:variant>
        <vt:i4>0</vt:i4>
      </vt:variant>
      <vt:variant>
        <vt:i4>5</vt:i4>
      </vt:variant>
      <vt:variant>
        <vt:lpwstr>http://www.legislation.gov.uk/uksi/2009/2680/contents/made</vt:lpwstr>
      </vt:variant>
      <vt:variant>
        <vt:lpwstr/>
      </vt:variant>
      <vt:variant>
        <vt:i4>2424946</vt:i4>
      </vt:variant>
      <vt:variant>
        <vt:i4>185</vt:i4>
      </vt:variant>
      <vt:variant>
        <vt:i4>0</vt:i4>
      </vt:variant>
      <vt:variant>
        <vt:i4>5</vt:i4>
      </vt:variant>
      <vt:variant>
        <vt:lpwstr>http://www.legislation.gov.uk/ukpga/2002/32/section/175</vt:lpwstr>
      </vt:variant>
      <vt:variant>
        <vt:lpwstr/>
      </vt:variant>
      <vt:variant>
        <vt:i4>7471144</vt:i4>
      </vt:variant>
      <vt:variant>
        <vt:i4>182</vt:i4>
      </vt:variant>
      <vt:variant>
        <vt:i4>0</vt:i4>
      </vt:variant>
      <vt:variant>
        <vt:i4>5</vt:i4>
      </vt:variant>
      <vt:variant>
        <vt:lpwstr>https://www.gov.uk/government/publications/governance-handbook</vt:lpwstr>
      </vt:variant>
      <vt:variant>
        <vt:lpwstr/>
      </vt:variant>
      <vt:variant>
        <vt:i4>1507417</vt:i4>
      </vt:variant>
      <vt:variant>
        <vt:i4>179</vt:i4>
      </vt:variant>
      <vt:variant>
        <vt:i4>0</vt:i4>
      </vt:variant>
      <vt:variant>
        <vt:i4>5</vt:i4>
      </vt:variant>
      <vt:variant>
        <vt:lpwstr>https://www.gov.uk/government/publications/working-together-to-safeguard-children--2</vt:lpwstr>
      </vt:variant>
      <vt:variant>
        <vt:lpwstr/>
      </vt:variant>
      <vt:variant>
        <vt:i4>5898255</vt:i4>
      </vt:variant>
      <vt:variant>
        <vt:i4>176</vt:i4>
      </vt:variant>
      <vt:variant>
        <vt:i4>0</vt:i4>
      </vt:variant>
      <vt:variant>
        <vt:i4>5</vt:i4>
      </vt:variant>
      <vt:variant>
        <vt:lpwstr>https://www.gov.uk/government/publications/keeping-children-safe-in-education--2</vt:lpwstr>
      </vt:variant>
      <vt:variant>
        <vt:lpwstr/>
      </vt:variant>
      <vt:variant>
        <vt:i4>18</vt:i4>
      </vt:variant>
      <vt:variant>
        <vt:i4>173</vt:i4>
      </vt:variant>
      <vt:variant>
        <vt:i4>0</vt:i4>
      </vt:variant>
      <vt:variant>
        <vt:i4>5</vt:i4>
      </vt:variant>
      <vt:variant>
        <vt:lpwstr>chrome-extension://efaidnbmnnnibpcajpcglclefindmkaj/https:/www.sandwellcsp.org.uk/wp-content/uploads/2019/04/Sandwell-MARF-Guidance-2019.pdf</vt:lpwstr>
      </vt:variant>
      <vt:variant>
        <vt:lpwstr/>
      </vt:variant>
      <vt:variant>
        <vt:i4>7995425</vt:i4>
      </vt:variant>
      <vt:variant>
        <vt:i4>170</vt:i4>
      </vt:variant>
      <vt:variant>
        <vt:i4>0</vt:i4>
      </vt:variant>
      <vt:variant>
        <vt:i4>5</vt:i4>
      </vt:variant>
      <vt:variant>
        <vt:lpwstr>chrome-extension://efaidnbmnnnibpcajpcglclefindmkaj/https:/www.sandwellcsp.org.uk/wp-content/uploads/2018/11/2018_11_08-Body-Map.pdf</vt:lpwstr>
      </vt:variant>
      <vt:variant>
        <vt:lpwstr/>
      </vt:variant>
      <vt:variant>
        <vt:i4>65552</vt:i4>
      </vt:variant>
      <vt:variant>
        <vt:i4>167</vt:i4>
      </vt:variant>
      <vt:variant>
        <vt:i4>0</vt:i4>
      </vt:variant>
      <vt:variant>
        <vt:i4>5</vt:i4>
      </vt:variant>
      <vt:variant>
        <vt:lpwstr>chrome-extension://efaidnbmnnnibpcajpcglclefindmkaj/https:/www.sandwellcsp.org.uk/wp-content/uploads/2022/06/Threshold-Guidance-Continuum-of-Help-Support-June-22-002.pdf</vt:lpwstr>
      </vt:variant>
      <vt:variant>
        <vt:lpwstr/>
      </vt:variant>
      <vt:variant>
        <vt:i4>7536680</vt:i4>
      </vt:variant>
      <vt:variant>
        <vt:i4>164</vt:i4>
      </vt:variant>
      <vt:variant>
        <vt:i4>0</vt:i4>
      </vt:variant>
      <vt:variant>
        <vt:i4>5</vt:i4>
      </vt:variant>
      <vt:variant>
        <vt:lpwstr>mailto:ecaf_queries@sandwell.gov.uk</vt:lpwstr>
      </vt:variant>
      <vt:variant>
        <vt:lpwstr/>
      </vt:variant>
      <vt:variant>
        <vt:i4>7077942</vt:i4>
      </vt:variant>
      <vt:variant>
        <vt:i4>161</vt:i4>
      </vt:variant>
      <vt:variant>
        <vt:i4>0</vt:i4>
      </vt:variant>
      <vt:variant>
        <vt:i4>5</vt:i4>
      </vt:variant>
      <vt:variant>
        <vt:lpwstr>http://www.sandwellcsp.org.uk/</vt:lpwstr>
      </vt:variant>
      <vt:variant>
        <vt:lpwstr/>
      </vt:variant>
      <vt:variant>
        <vt:i4>3342398</vt:i4>
      </vt:variant>
      <vt:variant>
        <vt:i4>158</vt:i4>
      </vt:variant>
      <vt:variant>
        <vt:i4>0</vt:i4>
      </vt:variant>
      <vt:variant>
        <vt:i4>5</vt:i4>
      </vt:variant>
      <vt:variant>
        <vt:lpwstr>http://westmidlands.procedures.org.uk/page/contents</vt:lpwstr>
      </vt:variant>
      <vt:variant>
        <vt:lpwstr/>
      </vt:variant>
      <vt:variant>
        <vt:i4>2818163</vt:i4>
      </vt:variant>
      <vt:variant>
        <vt:i4>44</vt:i4>
      </vt:variant>
      <vt:variant>
        <vt:i4>0</vt:i4>
      </vt:variant>
      <vt:variant>
        <vt:i4>5</vt:i4>
      </vt:variant>
      <vt:variant>
        <vt:lpwstr>http://westmidlands.procedures.org.uk/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58</dc:creator>
  <cp:lastModifiedBy>Joanne Sheen</cp:lastModifiedBy>
  <cp:revision>2</cp:revision>
  <cp:lastPrinted>2023-04-13T18:47:00Z</cp:lastPrinted>
  <dcterms:created xsi:type="dcterms:W3CDTF">2024-11-17T14:09:00Z</dcterms:created>
  <dcterms:modified xsi:type="dcterms:W3CDTF">2024-11-17T14:09:00Z</dcterms:modified>
</cp:coreProperties>
</file>